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E4" w:rsidRPr="00DD7AA8" w:rsidRDefault="005D5963" w:rsidP="003C2B52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sz w:val="18"/>
          <w:szCs w:val="1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74pt">
            <v:imagedata r:id="rId5" o:title="image002"/>
          </v:shape>
        </w:pict>
      </w:r>
      <w:bookmarkEnd w:id="0"/>
    </w:p>
    <w:p w:rsidR="00526AE4" w:rsidRDefault="00526AE4" w:rsidP="009D2CEC">
      <w:pPr>
        <w:rPr>
          <w:sz w:val="28"/>
          <w:szCs w:val="28"/>
          <w:lang w:val="uk-UA"/>
        </w:rPr>
      </w:pPr>
    </w:p>
    <w:p w:rsidR="00526AE4" w:rsidRDefault="00526AE4" w:rsidP="009D2CEC">
      <w:pPr>
        <w:rPr>
          <w:sz w:val="28"/>
          <w:szCs w:val="28"/>
          <w:lang w:val="uk-UA"/>
        </w:rPr>
      </w:pPr>
    </w:p>
    <w:p w:rsidR="00526AE4" w:rsidRDefault="00526AE4" w:rsidP="009D2CE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</w:tblGrid>
      <w:tr w:rsidR="00526AE4" w:rsidTr="000E576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6AE4" w:rsidRPr="000E5760" w:rsidRDefault="00526AE4" w:rsidP="000E5760">
            <w:pPr>
              <w:jc w:val="both"/>
              <w:rPr>
                <w:sz w:val="28"/>
                <w:szCs w:val="28"/>
                <w:lang w:val="uk-UA"/>
              </w:rPr>
            </w:pPr>
            <w:r w:rsidRPr="000E5760">
              <w:rPr>
                <w:sz w:val="28"/>
                <w:szCs w:val="28"/>
              </w:rPr>
              <w:t xml:space="preserve">Про </w:t>
            </w:r>
            <w:r w:rsidRPr="000E5760">
              <w:rPr>
                <w:sz w:val="28"/>
                <w:szCs w:val="28"/>
                <w:lang w:val="uk-UA"/>
              </w:rPr>
              <w:t xml:space="preserve">покладення функцій щодо видачі ліцензій на Департамент </w:t>
            </w:r>
            <w:r w:rsidRPr="000E5760">
              <w:rPr>
                <w:spacing w:val="-6"/>
                <w:sz w:val="28"/>
                <w:szCs w:val="28"/>
                <w:lang w:val="uk-UA"/>
              </w:rPr>
              <w:t>освіти і науки облдержадміністра</w:t>
            </w:r>
            <w:r w:rsidRPr="000E5760">
              <w:rPr>
                <w:spacing w:val="-6"/>
                <w:sz w:val="28"/>
                <w:szCs w:val="28"/>
                <w:lang w:val="uk-UA"/>
              </w:rPr>
              <w:softHyphen/>
            </w:r>
            <w:r w:rsidRPr="000E5760">
              <w:rPr>
                <w:sz w:val="28"/>
                <w:szCs w:val="28"/>
                <w:lang w:val="uk-UA"/>
              </w:rPr>
              <w:t>ції</w:t>
            </w:r>
          </w:p>
        </w:tc>
      </w:tr>
    </w:tbl>
    <w:p w:rsidR="00526AE4" w:rsidRDefault="00526AE4" w:rsidP="009D2CEC">
      <w:pPr>
        <w:rPr>
          <w:sz w:val="28"/>
          <w:szCs w:val="28"/>
          <w:lang w:val="uk-UA"/>
        </w:rPr>
      </w:pPr>
    </w:p>
    <w:p w:rsidR="00526AE4" w:rsidRDefault="00526AE4" w:rsidP="009D2CEC">
      <w:pPr>
        <w:rPr>
          <w:sz w:val="28"/>
          <w:szCs w:val="28"/>
          <w:lang w:val="uk-UA"/>
        </w:rPr>
      </w:pPr>
    </w:p>
    <w:p w:rsidR="00526AE4" w:rsidRPr="00C96C25" w:rsidRDefault="00526AE4" w:rsidP="009D2CE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статей 6, 39 Закону України </w:t>
      </w:r>
      <w:r w:rsidRPr="00555109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адміні</w:t>
      </w:r>
      <w:r>
        <w:rPr>
          <w:sz w:val="28"/>
          <w:szCs w:val="28"/>
          <w:lang w:val="uk-UA"/>
        </w:rPr>
        <w:softHyphen/>
        <w:t>страції</w:t>
      </w:r>
      <w:r w:rsidRPr="0055510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Закону України </w:t>
      </w:r>
      <w:r w:rsidRPr="00555109">
        <w:rPr>
          <w:sz w:val="28"/>
          <w:szCs w:val="28"/>
          <w:lang w:val="uk-UA"/>
        </w:rPr>
        <w:t>“</w:t>
      </w:r>
      <w:r w:rsidRPr="008617A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ліцензування видів господарської діяльності</w:t>
      </w:r>
      <w:r w:rsidRPr="00555109">
        <w:rPr>
          <w:sz w:val="28"/>
          <w:szCs w:val="28"/>
          <w:lang w:val="uk-UA"/>
        </w:rPr>
        <w:t>”</w:t>
      </w:r>
      <w:r w:rsidRPr="008617A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постанови Кабінету Міністрів України від 05.08.2015 № 609 </w:t>
      </w:r>
      <w:r w:rsidRPr="00555109">
        <w:rPr>
          <w:sz w:val="28"/>
          <w:szCs w:val="28"/>
          <w:lang w:val="uk-UA"/>
        </w:rPr>
        <w:t>“</w:t>
      </w:r>
      <w:r w:rsidRPr="008617A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</w:t>
      </w:r>
      <w:r>
        <w:rPr>
          <w:sz w:val="28"/>
          <w:szCs w:val="28"/>
          <w:lang w:val="uk-UA"/>
        </w:rPr>
        <w:softHyphen/>
        <w:t>ження переліку органів ліцензування та визнання такими, що втратили чин</w:t>
      </w:r>
      <w:r>
        <w:rPr>
          <w:sz w:val="28"/>
          <w:szCs w:val="28"/>
          <w:lang w:val="uk-UA"/>
        </w:rPr>
        <w:softHyphen/>
        <w:t>ність, деяких постанов Кабінету Міністрів України</w:t>
      </w:r>
      <w:r w:rsidRPr="00555109">
        <w:rPr>
          <w:sz w:val="28"/>
          <w:szCs w:val="28"/>
          <w:lang w:val="uk-UA"/>
        </w:rPr>
        <w:t>”</w:t>
      </w:r>
      <w:r w:rsidRPr="00C96C25">
        <w:rPr>
          <w:sz w:val="28"/>
          <w:szCs w:val="28"/>
          <w:lang w:val="uk-UA"/>
        </w:rPr>
        <w:t>:</w:t>
      </w:r>
    </w:p>
    <w:p w:rsidR="00526AE4" w:rsidRPr="008617A9" w:rsidRDefault="00526AE4" w:rsidP="009D2CE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617A9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 Уповноважити Департамент освіти і науки облдержадміністрації на здійснення організаційно-технічних заходів, пов’язаних із </w:t>
      </w:r>
      <w:proofErr w:type="spellStart"/>
      <w:r>
        <w:rPr>
          <w:sz w:val="28"/>
          <w:szCs w:val="28"/>
          <w:lang w:val="uk-UA"/>
        </w:rPr>
        <w:t>видачею</w:t>
      </w:r>
      <w:proofErr w:type="spellEnd"/>
      <w:r>
        <w:rPr>
          <w:sz w:val="28"/>
          <w:szCs w:val="28"/>
          <w:lang w:val="uk-UA"/>
        </w:rPr>
        <w:t xml:space="preserve"> в установ</w:t>
      </w:r>
      <w:r>
        <w:rPr>
          <w:sz w:val="28"/>
          <w:szCs w:val="28"/>
          <w:lang w:val="uk-UA"/>
        </w:rPr>
        <w:softHyphen/>
        <w:t>леному законодавством порядку суб’єктам підприємницької діяльності лі</w:t>
      </w:r>
      <w:r>
        <w:rPr>
          <w:sz w:val="28"/>
          <w:szCs w:val="28"/>
          <w:lang w:val="uk-UA"/>
        </w:rPr>
        <w:softHyphen/>
        <w:t>цензій на освітню діяльність закладів освіти.</w:t>
      </w:r>
    </w:p>
    <w:p w:rsidR="00526AE4" w:rsidRPr="008617A9" w:rsidRDefault="00526AE4" w:rsidP="009D2CE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617A9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Директору Департаменту освіти і науки облдержадміністрації</w:t>
      </w:r>
      <w:r w:rsidRPr="008617A9">
        <w:rPr>
          <w:sz w:val="28"/>
          <w:szCs w:val="28"/>
          <w:lang w:val="uk-UA"/>
        </w:rPr>
        <w:t xml:space="preserve">: </w:t>
      </w:r>
    </w:p>
    <w:p w:rsidR="00526AE4" w:rsidRDefault="00526AE4" w:rsidP="009D2CE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 Здійснювати організаційно-технічні заходи, пов’язані з </w:t>
      </w:r>
      <w:proofErr w:type="spellStart"/>
      <w:r>
        <w:rPr>
          <w:sz w:val="28"/>
          <w:szCs w:val="28"/>
          <w:lang w:val="uk-UA"/>
        </w:rPr>
        <w:t>видачею</w:t>
      </w:r>
      <w:proofErr w:type="spellEnd"/>
      <w:r>
        <w:rPr>
          <w:sz w:val="28"/>
          <w:szCs w:val="28"/>
          <w:lang w:val="uk-UA"/>
        </w:rPr>
        <w:t xml:space="preserve"> вка</w:t>
      </w:r>
      <w:r>
        <w:rPr>
          <w:sz w:val="28"/>
          <w:szCs w:val="28"/>
          <w:lang w:val="uk-UA"/>
        </w:rPr>
        <w:softHyphen/>
        <w:t>заних ліцензій</w:t>
      </w:r>
      <w:r w:rsidRPr="008617A9">
        <w:rPr>
          <w:sz w:val="28"/>
          <w:szCs w:val="28"/>
          <w:lang w:val="uk-UA"/>
        </w:rPr>
        <w:t>.</w:t>
      </w:r>
    </w:p>
    <w:p w:rsidR="00526AE4" w:rsidRDefault="00526AE4" w:rsidP="009D2CE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Pr="008617A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Взяти до відома, що ліцензії, які видаються, підписуються першим заступником, заступником голови облдержадміністрації відповідно до розпо</w:t>
      </w:r>
      <w:r>
        <w:rPr>
          <w:sz w:val="28"/>
          <w:szCs w:val="28"/>
          <w:lang w:val="uk-UA"/>
        </w:rPr>
        <w:softHyphen/>
        <w:t>ділу обов’язків</w:t>
      </w:r>
      <w:r w:rsidRPr="008617A9">
        <w:rPr>
          <w:sz w:val="28"/>
          <w:szCs w:val="28"/>
          <w:lang w:val="uk-UA"/>
        </w:rPr>
        <w:t>.</w:t>
      </w:r>
    </w:p>
    <w:p w:rsidR="00526AE4" w:rsidRPr="009D2CEC" w:rsidRDefault="00526AE4" w:rsidP="009D2CEC">
      <w:pPr>
        <w:pStyle w:val="BodyTextIndent"/>
        <w:ind w:left="0" w:firstLine="709"/>
        <w:jc w:val="both"/>
        <w:rPr>
          <w:sz w:val="28"/>
          <w:szCs w:val="28"/>
        </w:rPr>
      </w:pPr>
      <w:r w:rsidRPr="009D2CEC">
        <w:rPr>
          <w:sz w:val="28"/>
          <w:szCs w:val="28"/>
        </w:rPr>
        <w:t xml:space="preserve">4. Контроль за </w:t>
      </w:r>
      <w:proofErr w:type="spellStart"/>
      <w:r w:rsidRPr="009D2CEC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D2CEC">
        <w:rPr>
          <w:sz w:val="28"/>
          <w:szCs w:val="28"/>
        </w:rPr>
        <w:t>цього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D2CEC"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D2CEC">
        <w:rPr>
          <w:sz w:val="28"/>
          <w:szCs w:val="28"/>
        </w:rPr>
        <w:t>покласти</w:t>
      </w:r>
      <w:proofErr w:type="spellEnd"/>
      <w:r w:rsidRPr="009D2CE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D2CEC"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9D2CEC">
        <w:rPr>
          <w:sz w:val="28"/>
          <w:szCs w:val="28"/>
        </w:rPr>
        <w:t>адм</w:t>
      </w:r>
      <w:proofErr w:type="gramEnd"/>
      <w:r w:rsidRPr="009D2CEC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D2CEC">
        <w:rPr>
          <w:sz w:val="28"/>
          <w:szCs w:val="28"/>
        </w:rPr>
        <w:t>відповідно</w:t>
      </w:r>
      <w:proofErr w:type="spellEnd"/>
      <w:r w:rsidRPr="009D2CEC">
        <w:rPr>
          <w:sz w:val="28"/>
          <w:szCs w:val="28"/>
        </w:rPr>
        <w:t xml:space="preserve"> до </w:t>
      </w:r>
      <w:proofErr w:type="spellStart"/>
      <w:r w:rsidRPr="009D2CEC"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D2CEC">
        <w:rPr>
          <w:sz w:val="28"/>
          <w:szCs w:val="28"/>
        </w:rPr>
        <w:t>обов’язків</w:t>
      </w:r>
      <w:proofErr w:type="spellEnd"/>
      <w:r w:rsidRPr="009D2CEC">
        <w:rPr>
          <w:sz w:val="28"/>
          <w:szCs w:val="28"/>
        </w:rPr>
        <w:t xml:space="preserve">. </w:t>
      </w:r>
    </w:p>
    <w:p w:rsidR="00526AE4" w:rsidRDefault="00526AE4" w:rsidP="009D2CEC">
      <w:pPr>
        <w:pStyle w:val="BodyTextIndent"/>
      </w:pPr>
    </w:p>
    <w:p w:rsidR="00526AE4" w:rsidRDefault="00526AE4" w:rsidP="009D2CEC">
      <w:pPr>
        <w:pStyle w:val="BodyTextIndent"/>
      </w:pPr>
    </w:p>
    <w:p w:rsidR="00526AE4" w:rsidRPr="009D2CEC" w:rsidRDefault="00526AE4" w:rsidP="003C2B52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526AE4" w:rsidRPr="009D2CEC" w:rsidSect="003C2B5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3A1"/>
    <w:rsid w:val="00046350"/>
    <w:rsid w:val="000E5760"/>
    <w:rsid w:val="001F23A1"/>
    <w:rsid w:val="003C2B52"/>
    <w:rsid w:val="00406892"/>
    <w:rsid w:val="00492CB3"/>
    <w:rsid w:val="005168F5"/>
    <w:rsid w:val="00526AE4"/>
    <w:rsid w:val="00555109"/>
    <w:rsid w:val="0056485A"/>
    <w:rsid w:val="005D5963"/>
    <w:rsid w:val="005E79C3"/>
    <w:rsid w:val="008617A9"/>
    <w:rsid w:val="00941EEB"/>
    <w:rsid w:val="009D2CEC"/>
    <w:rsid w:val="009D6CC5"/>
    <w:rsid w:val="00A1077B"/>
    <w:rsid w:val="00C96C25"/>
    <w:rsid w:val="00DD7AA8"/>
    <w:rsid w:val="00E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CE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2CEC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D2CEC"/>
    <w:pPr>
      <w:spacing w:after="120"/>
    </w:pPr>
    <w:rPr>
      <w:rFonts w:eastAsia="Calibri"/>
      <w:sz w:val="28"/>
      <w:szCs w:val="28"/>
      <w:lang w:val="uk-UA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D2CEC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rsid w:val="009D2C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D2CEC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D2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2CE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2015-11-13T12:26:00Z</cp:lastPrinted>
  <dcterms:created xsi:type="dcterms:W3CDTF">2015-11-03T13:32:00Z</dcterms:created>
  <dcterms:modified xsi:type="dcterms:W3CDTF">2015-11-25T14:41:00Z</dcterms:modified>
</cp:coreProperties>
</file>