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15"/>
      </w:tblGrid>
      <w:tr w:rsidR="00B36A3B" w:rsidRPr="00B36A3B" w:rsidTr="00B254FE">
        <w:trPr>
          <w:trHeight w:val="1258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B36A3B" w:rsidRPr="00B36A3B" w:rsidRDefault="00B36A3B" w:rsidP="00B254FE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B36A3B">
              <w:rPr>
                <w:bCs/>
                <w:szCs w:val="28"/>
              </w:rPr>
              <w:t>Додаток 3</w:t>
            </w:r>
          </w:p>
          <w:p w:rsidR="00B36A3B" w:rsidRPr="00B36A3B" w:rsidRDefault="00B36A3B" w:rsidP="00B254FE">
            <w:pPr>
              <w:pStyle w:val="BodyText2"/>
              <w:rPr>
                <w:sz w:val="28"/>
                <w:szCs w:val="28"/>
              </w:rPr>
            </w:pPr>
            <w:r w:rsidRPr="00B36A3B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B36A3B">
              <w:rPr>
                <w:sz w:val="28"/>
                <w:szCs w:val="28"/>
              </w:rPr>
              <w:t xml:space="preserve"> державної адміністрації </w:t>
            </w:r>
          </w:p>
          <w:p w:rsidR="00B36A3B" w:rsidRPr="00B36A3B" w:rsidRDefault="004B07AB" w:rsidP="00B254FE">
            <w:pPr>
              <w:rPr>
                <w:lang w:val="uk-UA"/>
              </w:rPr>
            </w:pPr>
            <w:r>
              <w:rPr>
                <w:lang w:val="uk-UA"/>
              </w:rPr>
              <w:t>23.11.</w:t>
            </w:r>
            <w:r w:rsidR="00B36A3B" w:rsidRPr="00B36A3B">
              <w:rPr>
                <w:lang w:val="uk-UA"/>
              </w:rPr>
              <w:t xml:space="preserve">2015 № </w:t>
            </w:r>
            <w:r>
              <w:rPr>
                <w:lang w:val="uk-UA"/>
              </w:rPr>
              <w:t>573/2015-р</w:t>
            </w:r>
          </w:p>
        </w:tc>
      </w:tr>
    </w:tbl>
    <w:p w:rsidR="00B36A3B" w:rsidRPr="00B36A3B" w:rsidRDefault="00B36A3B" w:rsidP="00B36A3B">
      <w:pPr>
        <w:shd w:val="clear" w:color="auto" w:fill="FFFFFF"/>
        <w:jc w:val="center"/>
        <w:rPr>
          <w:lang w:val="uk-UA"/>
        </w:rPr>
      </w:pPr>
    </w:p>
    <w:p w:rsidR="00B36A3B" w:rsidRPr="00B36A3B" w:rsidRDefault="00B36A3B" w:rsidP="00B36A3B">
      <w:pPr>
        <w:shd w:val="clear" w:color="auto" w:fill="FFFFFF"/>
        <w:jc w:val="center"/>
        <w:rPr>
          <w:b/>
          <w:bCs/>
          <w:sz w:val="26"/>
          <w:lang w:val="uk-UA"/>
        </w:rPr>
      </w:pPr>
      <w:r w:rsidRPr="00B36A3B">
        <w:rPr>
          <w:b/>
          <w:bCs/>
          <w:sz w:val="26"/>
          <w:lang w:val="uk-UA"/>
        </w:rPr>
        <w:t xml:space="preserve">Зміни до додатку 5 до рішення сесії обласної ради від 20.08.2015 № 25-34/2015, зі змінами, </w:t>
      </w:r>
    </w:p>
    <w:p w:rsidR="00B36A3B" w:rsidRPr="00B36A3B" w:rsidRDefault="00B36A3B" w:rsidP="00B36A3B">
      <w:pPr>
        <w:shd w:val="clear" w:color="auto" w:fill="FFFFFF"/>
        <w:jc w:val="center"/>
        <w:rPr>
          <w:b/>
          <w:bCs/>
          <w:sz w:val="26"/>
          <w:lang w:val="uk-UA"/>
        </w:rPr>
      </w:pPr>
      <w:r w:rsidRPr="00B36A3B">
        <w:rPr>
          <w:b/>
          <w:bCs/>
          <w:sz w:val="26"/>
          <w:lang w:val="uk-UA"/>
        </w:rPr>
        <w:t>“Міжбюджетні трансферти з Державного бюджету України місцевим бюджетам на 2015 рік”</w:t>
      </w:r>
    </w:p>
    <w:p w:rsidR="00B36A3B" w:rsidRPr="00B36A3B" w:rsidRDefault="00B36A3B" w:rsidP="00B36A3B">
      <w:pPr>
        <w:shd w:val="clear" w:color="auto" w:fill="FFFFFF"/>
        <w:jc w:val="center"/>
        <w:rPr>
          <w:sz w:val="10"/>
          <w:lang w:val="uk-UA"/>
        </w:rPr>
      </w:pPr>
    </w:p>
    <w:tbl>
      <w:tblPr>
        <w:tblW w:w="14656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1643"/>
        <w:gridCol w:w="2319"/>
        <w:gridCol w:w="374"/>
        <w:gridCol w:w="1426"/>
        <w:gridCol w:w="494"/>
        <w:gridCol w:w="2640"/>
        <w:gridCol w:w="2040"/>
        <w:gridCol w:w="2040"/>
        <w:gridCol w:w="1680"/>
      </w:tblGrid>
      <w:tr w:rsidR="00B36A3B" w:rsidRPr="00B36A3B" w:rsidTr="00B36A3B">
        <w:trPr>
          <w:gridAfter w:val="5"/>
          <w:wAfter w:w="8894" w:type="dxa"/>
          <w:trHeight w:val="83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rPr>
                <w:bCs/>
                <w:sz w:val="20"/>
                <w:szCs w:val="20"/>
                <w:lang w:val="uk-UA"/>
              </w:rPr>
            </w:pPr>
            <w:r w:rsidRPr="00B36A3B">
              <w:rPr>
                <w:bCs/>
                <w:sz w:val="20"/>
                <w:szCs w:val="20"/>
                <w:lang w:val="uk-UA"/>
              </w:rPr>
              <w:t>(грн.)</w:t>
            </w:r>
          </w:p>
        </w:tc>
      </w:tr>
      <w:tr w:rsidR="00B36A3B" w:rsidRPr="00B36A3B" w:rsidTr="00B36A3B">
        <w:trPr>
          <w:trHeight w:val="73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Код бюджету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36A3B">
              <w:rPr>
                <w:b/>
                <w:bCs/>
                <w:sz w:val="20"/>
                <w:szCs w:val="20"/>
                <w:lang w:val="uk-UA"/>
              </w:rPr>
              <w:t xml:space="preserve">Субвенція загального фонду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36A3B">
              <w:rPr>
                <w:b/>
                <w:bCs/>
                <w:sz w:val="20"/>
                <w:szCs w:val="20"/>
                <w:lang w:val="uk-UA"/>
              </w:rPr>
              <w:t xml:space="preserve">Разом: </w:t>
            </w:r>
          </w:p>
        </w:tc>
      </w:tr>
      <w:tr w:rsidR="00B36A3B" w:rsidRPr="00B36A3B" w:rsidTr="00B36A3B">
        <w:trPr>
          <w:trHeight w:val="73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36A3B">
              <w:rPr>
                <w:b/>
                <w:bCs/>
                <w:sz w:val="20"/>
                <w:szCs w:val="20"/>
                <w:lang w:val="uk-UA"/>
              </w:rPr>
              <w:t>Міжбюджетні трансферти з державного бюджету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36A3B" w:rsidRPr="00B36A3B" w:rsidTr="00F76EE2">
        <w:trPr>
          <w:trHeight w:val="743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з них видатки, пов’язані із збільшенням внутрішньо переміщених осіб, які отримують освітні послуги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Медична субвенція з державного бюджету місцевим бюджетам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4"/>
                <w:lang w:val="uk-UA"/>
              </w:rPr>
              <w:t>з них видатки, пов’язані із збіль</w:t>
            </w:r>
            <w:r w:rsidR="00F76EE2">
              <w:rPr>
                <w:b/>
                <w:sz w:val="20"/>
                <w:szCs w:val="24"/>
                <w:lang w:val="uk-UA"/>
              </w:rPr>
              <w:softHyphen/>
            </w:r>
            <w:r w:rsidRPr="00B36A3B">
              <w:rPr>
                <w:b/>
                <w:sz w:val="20"/>
                <w:szCs w:val="24"/>
                <w:lang w:val="uk-UA"/>
              </w:rPr>
              <w:t>шенням внутріш</w:t>
            </w:r>
            <w:r w:rsidR="00F76EE2">
              <w:rPr>
                <w:b/>
                <w:sz w:val="20"/>
                <w:szCs w:val="24"/>
                <w:lang w:val="uk-UA"/>
              </w:rPr>
              <w:softHyphen/>
            </w:r>
            <w:r w:rsidRPr="00B36A3B">
              <w:rPr>
                <w:b/>
                <w:sz w:val="20"/>
                <w:szCs w:val="24"/>
                <w:lang w:val="uk-UA"/>
              </w:rPr>
              <w:t>ньо переміщених осіб, які отриму</w:t>
            </w:r>
            <w:r w:rsidR="00F76EE2">
              <w:rPr>
                <w:b/>
                <w:sz w:val="20"/>
                <w:szCs w:val="24"/>
                <w:lang w:val="uk-UA"/>
              </w:rPr>
              <w:softHyphen/>
            </w:r>
            <w:r w:rsidRPr="00B36A3B">
              <w:rPr>
                <w:b/>
                <w:sz w:val="20"/>
                <w:szCs w:val="24"/>
                <w:lang w:val="uk-UA"/>
              </w:rPr>
              <w:t>ють медичні послуги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36A3B" w:rsidRPr="00B36A3B" w:rsidTr="00F76EE2">
        <w:trPr>
          <w:trHeight w:val="230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3B" w:rsidRPr="00B36A3B" w:rsidRDefault="00B36A3B" w:rsidP="00B254F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36A3B" w:rsidRPr="00B36A3B" w:rsidTr="00F76EE2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3B" w:rsidRPr="00B36A3B" w:rsidRDefault="00B36A3B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22201000000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м. Хмельницький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395 602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395 602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173 400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173 400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569 002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22202000000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pacing w:val="-6"/>
                <w:sz w:val="23"/>
                <w:szCs w:val="23"/>
                <w:lang w:val="uk-UA"/>
              </w:rPr>
            </w:pPr>
            <w:r w:rsidRPr="00B36A3B">
              <w:rPr>
                <w:spacing w:val="-6"/>
                <w:sz w:val="23"/>
                <w:szCs w:val="23"/>
                <w:lang w:val="uk-UA"/>
              </w:rPr>
              <w:t>м. Кам’янець-Подільський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105 926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105 926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67 500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67 500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173 426</w:t>
            </w:r>
          </w:p>
        </w:tc>
      </w:tr>
      <w:tr w:rsidR="00F76EE2" w:rsidRPr="00B36A3B" w:rsidTr="00F76EE2">
        <w:trPr>
          <w:trHeight w:val="212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22203000000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м. Нетішин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43 235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43 235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22 800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22 800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66 035</w:t>
            </w:r>
          </w:p>
        </w:tc>
      </w:tr>
      <w:tr w:rsidR="00F76EE2" w:rsidRPr="00B36A3B" w:rsidTr="00F76EE2">
        <w:trPr>
          <w:trHeight w:val="126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22204000000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м. Славута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21 618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21 618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–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21 618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22205000000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м. Старокостянтинів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34 588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34 588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–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34 588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22206000000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м. Шепетівка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47 559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47 559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–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47 559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22301000000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Білогірський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662 774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2 163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335 600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7 900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998 374</w:t>
            </w:r>
          </w:p>
        </w:tc>
      </w:tr>
      <w:tr w:rsidR="00F76EE2" w:rsidRPr="00B36A3B" w:rsidTr="00F76EE2">
        <w:trPr>
          <w:trHeight w:val="128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22302000000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Віньковецький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515 619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23 779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304 000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5 200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819 619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22303000000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Волочиський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1 202 219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47 559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654 000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26 200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1 856 219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22304000000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Городоцький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1 113 493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32 426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603 700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1 717 193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22305000000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Деражнянський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742 759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12 971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400 400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1 143 159</w:t>
            </w:r>
          </w:p>
        </w:tc>
      </w:tr>
      <w:tr w:rsidR="00F76EE2" w:rsidRPr="00B36A3B" w:rsidTr="00F76EE2">
        <w:trPr>
          <w:trHeight w:val="12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22306000000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Дунаєвецький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1 483 386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45 397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782 000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21 400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2 265 386</w:t>
            </w:r>
          </w:p>
        </w:tc>
      </w:tr>
      <w:tr w:rsidR="00F76EE2" w:rsidRPr="00B36A3B" w:rsidTr="00F76EE2">
        <w:trPr>
          <w:trHeight w:val="12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22307000000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Ізяславський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1 036 146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47 559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562 600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20 600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1 598 746</w:t>
            </w:r>
          </w:p>
        </w:tc>
      </w:tr>
      <w:tr w:rsidR="00F76EE2" w:rsidRPr="00B36A3B" w:rsidTr="00F76EE2">
        <w:trPr>
          <w:trHeight w:val="12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22308000000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Кам’янець-Подільський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1 075 625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36 750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824 300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19 500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1 899 925</w:t>
            </w:r>
          </w:p>
        </w:tc>
      </w:tr>
      <w:tr w:rsidR="00F76EE2" w:rsidRPr="00B36A3B" w:rsidTr="00F76EE2">
        <w:trPr>
          <w:trHeight w:val="12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22309000000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Красилівський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1 360 303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54 044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659 600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24 100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2 019 903</w:t>
            </w:r>
          </w:p>
        </w:tc>
      </w:tr>
      <w:tr w:rsidR="00F76EE2" w:rsidRPr="00B36A3B" w:rsidTr="00F76EE2">
        <w:trPr>
          <w:trHeight w:val="12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22310000000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Летичівський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712 602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58 368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365 400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21 200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1 078 002</w:t>
            </w:r>
          </w:p>
        </w:tc>
      </w:tr>
      <w:tr w:rsidR="00F76EE2" w:rsidRPr="00B36A3B" w:rsidTr="00F76EE2">
        <w:trPr>
          <w:trHeight w:val="12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22311000000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Новоушицький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560 557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21 618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360 600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7 500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921 157</w:t>
            </w:r>
          </w:p>
        </w:tc>
      </w:tr>
    </w:tbl>
    <w:p w:rsidR="00F76EE2" w:rsidRPr="00F76EE2" w:rsidRDefault="00B36A3B" w:rsidP="00B36A3B">
      <w:pPr>
        <w:rPr>
          <w:sz w:val="12"/>
          <w:lang w:val="uk-UA"/>
        </w:rPr>
      </w:pPr>
      <w:r w:rsidRPr="00B36A3B">
        <w:rPr>
          <w:lang w:val="uk-UA"/>
        </w:rPr>
        <w:br w:type="page"/>
      </w:r>
    </w:p>
    <w:tbl>
      <w:tblPr>
        <w:tblW w:w="1465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2693"/>
        <w:gridCol w:w="1920"/>
        <w:gridCol w:w="2640"/>
        <w:gridCol w:w="2040"/>
        <w:gridCol w:w="2040"/>
        <w:gridCol w:w="1680"/>
      </w:tblGrid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36A3B"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22312000000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Полонський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1 214 069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32 426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559 100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15 900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1 773 169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22313000000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Славутський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780 689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51 882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830 200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35 100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1 610 889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22314000000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Старокостянтинівський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745 657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49 721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822 500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41 200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1 568 157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22315000000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Старосинявський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426 804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12 971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259 900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10 500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686 704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22316000000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Теофіпольський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760 651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36 750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345 300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16 400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1 105 951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22317000000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Хмельницький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962 677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30 265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649 600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14 400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1 612 277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22318000000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Чемеровецький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786 208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34 588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510 300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12 200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1 296 508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22319000000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Шепетівський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826 761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19 456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968 900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42 600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1 795 661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22320000000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Ярмолинецький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698 373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23 779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381 200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13 000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F76EE2">
              <w:rPr>
                <w:sz w:val="23"/>
                <w:szCs w:val="23"/>
                <w:lang w:val="uk-UA"/>
              </w:rPr>
              <w:t>1 079 573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36A3B">
              <w:rPr>
                <w:b/>
                <w:bCs/>
                <w:sz w:val="23"/>
                <w:szCs w:val="23"/>
                <w:lang w:val="uk-UA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b/>
                <w:bCs/>
                <w:sz w:val="23"/>
                <w:szCs w:val="23"/>
                <w:lang w:val="uk-UA"/>
              </w:rPr>
            </w:pPr>
            <w:r w:rsidRPr="00B36A3B">
              <w:rPr>
                <w:b/>
                <w:bCs/>
                <w:sz w:val="23"/>
                <w:szCs w:val="23"/>
                <w:lang w:val="uk-UA"/>
              </w:rPr>
              <w:t>Разом по бюджетах міст та районів: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F76EE2">
              <w:rPr>
                <w:b/>
                <w:bCs/>
                <w:sz w:val="23"/>
                <w:szCs w:val="23"/>
                <w:lang w:val="uk-UA"/>
              </w:rPr>
              <w:t>18 315 900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F76EE2">
              <w:rPr>
                <w:b/>
                <w:bCs/>
                <w:sz w:val="23"/>
                <w:szCs w:val="23"/>
                <w:lang w:val="uk-UA"/>
              </w:rPr>
              <w:t>1 323 000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F76EE2">
              <w:rPr>
                <w:b/>
                <w:bCs/>
                <w:sz w:val="23"/>
                <w:szCs w:val="23"/>
                <w:lang w:val="uk-UA"/>
              </w:rPr>
              <w:t>11 442 900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F76EE2">
              <w:rPr>
                <w:b/>
                <w:bCs/>
                <w:sz w:val="23"/>
                <w:szCs w:val="23"/>
                <w:lang w:val="uk-UA"/>
              </w:rPr>
              <w:t>644 600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F76EE2">
              <w:rPr>
                <w:b/>
                <w:bCs/>
                <w:sz w:val="23"/>
                <w:szCs w:val="23"/>
                <w:lang w:val="uk-UA"/>
              </w:rPr>
              <w:t>29 758 800</w:t>
            </w:r>
          </w:p>
        </w:tc>
      </w:tr>
      <w:tr w:rsidR="00F76EE2" w:rsidRPr="00B36A3B" w:rsidTr="00F76EE2">
        <w:trPr>
          <w:trHeight w:val="73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22100000000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Обласний бюджет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–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–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–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–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–</w:t>
            </w:r>
          </w:p>
        </w:tc>
      </w:tr>
      <w:tr w:rsidR="00F76EE2" w:rsidRPr="00B36A3B" w:rsidTr="00F76EE2">
        <w:trPr>
          <w:trHeight w:val="465"/>
        </w:trPr>
        <w:tc>
          <w:tcPr>
            <w:tcW w:w="1643" w:type="dxa"/>
            <w:shd w:val="clear" w:color="auto" w:fill="auto"/>
            <w:vAlign w:val="center"/>
          </w:tcPr>
          <w:p w:rsidR="00F76EE2" w:rsidRPr="00B36A3B" w:rsidRDefault="00F76EE2" w:rsidP="00B254FE">
            <w:pPr>
              <w:jc w:val="center"/>
              <w:rPr>
                <w:sz w:val="23"/>
                <w:szCs w:val="23"/>
                <w:lang w:val="uk-UA"/>
              </w:rPr>
            </w:pPr>
            <w:r w:rsidRPr="00B36A3B">
              <w:rPr>
                <w:sz w:val="23"/>
                <w:szCs w:val="23"/>
                <w:lang w:val="uk-UA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6EE2" w:rsidRPr="00B36A3B" w:rsidRDefault="00F76EE2" w:rsidP="00B254FE">
            <w:pPr>
              <w:rPr>
                <w:b/>
                <w:bCs/>
                <w:sz w:val="23"/>
                <w:szCs w:val="23"/>
                <w:lang w:val="uk-UA"/>
              </w:rPr>
            </w:pPr>
            <w:r w:rsidRPr="00B36A3B">
              <w:rPr>
                <w:b/>
                <w:bCs/>
                <w:sz w:val="23"/>
                <w:szCs w:val="23"/>
                <w:lang w:val="uk-UA"/>
              </w:rPr>
              <w:t>Усього по області: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F76EE2">
              <w:rPr>
                <w:b/>
                <w:bCs/>
                <w:sz w:val="23"/>
                <w:szCs w:val="23"/>
                <w:lang w:val="uk-UA"/>
              </w:rPr>
              <w:t>18 315 900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F76EE2">
              <w:rPr>
                <w:b/>
                <w:bCs/>
                <w:sz w:val="23"/>
                <w:szCs w:val="23"/>
                <w:lang w:val="uk-UA"/>
              </w:rPr>
              <w:t>1 323 000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F76EE2">
              <w:rPr>
                <w:b/>
                <w:bCs/>
                <w:sz w:val="23"/>
                <w:szCs w:val="23"/>
                <w:lang w:val="uk-UA"/>
              </w:rPr>
              <w:t>11 442 900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F76EE2">
              <w:rPr>
                <w:b/>
                <w:bCs/>
                <w:sz w:val="23"/>
                <w:szCs w:val="23"/>
                <w:lang w:val="uk-UA"/>
              </w:rPr>
              <w:t>644 600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76EE2" w:rsidRPr="00F76EE2" w:rsidRDefault="00F76EE2" w:rsidP="00B254FE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F76EE2">
              <w:rPr>
                <w:b/>
                <w:bCs/>
                <w:sz w:val="23"/>
                <w:szCs w:val="23"/>
                <w:lang w:val="uk-UA"/>
              </w:rPr>
              <w:t>29 758 800</w:t>
            </w:r>
          </w:p>
        </w:tc>
      </w:tr>
    </w:tbl>
    <w:p w:rsidR="00B36A3B" w:rsidRPr="00B36A3B" w:rsidRDefault="00B36A3B" w:rsidP="00B36A3B">
      <w:pPr>
        <w:shd w:val="clear" w:color="auto" w:fill="FFFFFF"/>
        <w:jc w:val="both"/>
        <w:rPr>
          <w:lang w:val="uk-UA"/>
        </w:rPr>
      </w:pPr>
    </w:p>
    <w:p w:rsidR="00B36A3B" w:rsidRPr="00B36A3B" w:rsidRDefault="00B36A3B" w:rsidP="00B36A3B">
      <w:pPr>
        <w:shd w:val="clear" w:color="auto" w:fill="FFFFFF"/>
        <w:jc w:val="both"/>
        <w:rPr>
          <w:lang w:val="uk-UA"/>
        </w:rPr>
      </w:pPr>
    </w:p>
    <w:p w:rsidR="00B36A3B" w:rsidRPr="00B36A3B" w:rsidRDefault="00B36A3B" w:rsidP="00B36A3B">
      <w:pPr>
        <w:ind w:left="1416" w:firstLine="708"/>
        <w:rPr>
          <w:bCs/>
          <w:lang w:val="uk-UA"/>
        </w:rPr>
      </w:pPr>
      <w:r w:rsidRPr="00B36A3B">
        <w:rPr>
          <w:bCs/>
          <w:lang w:val="uk-UA"/>
        </w:rPr>
        <w:t>Заступник голови</w:t>
      </w:r>
    </w:p>
    <w:p w:rsidR="00B36A3B" w:rsidRPr="00B36A3B" w:rsidRDefault="00B36A3B" w:rsidP="00B36A3B">
      <w:pPr>
        <w:ind w:left="1416" w:firstLine="708"/>
        <w:rPr>
          <w:lang w:val="uk-UA"/>
        </w:rPr>
      </w:pPr>
      <w:r w:rsidRPr="00B36A3B">
        <w:rPr>
          <w:bCs/>
          <w:lang w:val="uk-UA"/>
        </w:rPr>
        <w:t xml:space="preserve">адміністрації </w:t>
      </w:r>
      <w:r w:rsidRPr="00B36A3B">
        <w:rPr>
          <w:bCs/>
          <w:lang w:val="uk-UA"/>
        </w:rPr>
        <w:tab/>
      </w:r>
      <w:r w:rsidRPr="00B36A3B">
        <w:rPr>
          <w:bCs/>
          <w:lang w:val="uk-UA"/>
        </w:rPr>
        <w:tab/>
      </w:r>
      <w:r w:rsidRPr="00B36A3B">
        <w:rPr>
          <w:bCs/>
          <w:lang w:val="uk-UA"/>
        </w:rPr>
        <w:tab/>
      </w:r>
      <w:r w:rsidRPr="00B36A3B">
        <w:rPr>
          <w:bCs/>
          <w:lang w:val="uk-UA"/>
        </w:rPr>
        <w:tab/>
      </w:r>
      <w:r w:rsidRPr="00B36A3B">
        <w:rPr>
          <w:bCs/>
          <w:lang w:val="uk-UA"/>
        </w:rPr>
        <w:tab/>
      </w:r>
      <w:r w:rsidRPr="00B36A3B">
        <w:rPr>
          <w:bCs/>
          <w:lang w:val="uk-UA"/>
        </w:rPr>
        <w:tab/>
      </w:r>
      <w:r w:rsidRPr="00B36A3B">
        <w:rPr>
          <w:bCs/>
          <w:lang w:val="uk-UA"/>
        </w:rPr>
        <w:tab/>
      </w:r>
      <w:r w:rsidRPr="00B36A3B">
        <w:rPr>
          <w:bCs/>
          <w:lang w:val="uk-UA"/>
        </w:rPr>
        <w:tab/>
      </w:r>
      <w:r w:rsidRPr="00B36A3B">
        <w:rPr>
          <w:bCs/>
          <w:lang w:val="uk-UA"/>
        </w:rPr>
        <w:tab/>
        <w:t xml:space="preserve">           В.Кальніченко</w:t>
      </w:r>
    </w:p>
    <w:sectPr w:rsidR="00B36A3B" w:rsidRPr="00B36A3B" w:rsidSect="00F76EE2">
      <w:headerReference w:type="even" r:id="rId7"/>
      <w:headerReference w:type="default" r:id="rId8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10" w:rsidRDefault="003D0710">
      <w:r>
        <w:separator/>
      </w:r>
    </w:p>
  </w:endnote>
  <w:endnote w:type="continuationSeparator" w:id="0">
    <w:p w:rsidR="003D0710" w:rsidRDefault="003D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10" w:rsidRDefault="003D0710">
      <w:r>
        <w:separator/>
      </w:r>
    </w:p>
  </w:footnote>
  <w:footnote w:type="continuationSeparator" w:id="0">
    <w:p w:rsidR="003D0710" w:rsidRDefault="003D0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EE2" w:rsidRDefault="00F76EE2" w:rsidP="00B254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20B2">
      <w:rPr>
        <w:rStyle w:val="PageNumber"/>
        <w:noProof/>
      </w:rPr>
      <w:t>2</w:t>
    </w:r>
    <w:r>
      <w:rPr>
        <w:rStyle w:val="PageNumber"/>
      </w:rPr>
      <w:fldChar w:fldCharType="end"/>
    </w:r>
  </w:p>
  <w:p w:rsidR="00F76EE2" w:rsidRDefault="00F76E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EE2" w:rsidRDefault="00F76EE2" w:rsidP="00B254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78D3">
      <w:rPr>
        <w:rStyle w:val="PageNumber"/>
        <w:noProof/>
      </w:rPr>
      <w:t>2</w:t>
    </w:r>
    <w:r>
      <w:rPr>
        <w:rStyle w:val="PageNumber"/>
      </w:rPr>
      <w:fldChar w:fldCharType="end"/>
    </w:r>
  </w:p>
  <w:p w:rsidR="00F76EE2" w:rsidRDefault="00F76E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FF"/>
    <w:rsid w:val="003378D3"/>
    <w:rsid w:val="003D0710"/>
    <w:rsid w:val="004945FF"/>
    <w:rsid w:val="004B07AB"/>
    <w:rsid w:val="005D20B2"/>
    <w:rsid w:val="00A0290E"/>
    <w:rsid w:val="00B254FE"/>
    <w:rsid w:val="00B36A3B"/>
    <w:rsid w:val="00DC3991"/>
    <w:rsid w:val="00EA14E4"/>
    <w:rsid w:val="00F7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B36A3B"/>
    <w:pPr>
      <w:keepNext/>
      <w:jc w:val="both"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36A3B"/>
    <w:pPr>
      <w:jc w:val="both"/>
    </w:pPr>
    <w:rPr>
      <w:sz w:val="27"/>
      <w:szCs w:val="24"/>
      <w:lang w:val="uk-UA"/>
    </w:rPr>
  </w:style>
  <w:style w:type="paragraph" w:styleId="Header">
    <w:name w:val="header"/>
    <w:basedOn w:val="Normal"/>
    <w:rsid w:val="00F76EE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76EE2"/>
  </w:style>
  <w:style w:type="paragraph" w:styleId="BalloonText">
    <w:name w:val="Balloon Text"/>
    <w:basedOn w:val="Normal"/>
    <w:semiHidden/>
    <w:rsid w:val="00F76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B36A3B"/>
    <w:pPr>
      <w:keepNext/>
      <w:jc w:val="both"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36A3B"/>
    <w:pPr>
      <w:jc w:val="both"/>
    </w:pPr>
    <w:rPr>
      <w:sz w:val="27"/>
      <w:szCs w:val="24"/>
      <w:lang w:val="uk-UA"/>
    </w:rPr>
  </w:style>
  <w:style w:type="paragraph" w:styleId="Header">
    <w:name w:val="header"/>
    <w:basedOn w:val="Normal"/>
    <w:rsid w:val="00F76EE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76EE2"/>
  </w:style>
  <w:style w:type="paragraph" w:styleId="BalloonText">
    <w:name w:val="Balloon Text"/>
    <w:basedOn w:val="Normal"/>
    <w:semiHidden/>
    <w:rsid w:val="00F76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22gfu2103</dc:creator>
  <cp:lastModifiedBy>Йоко</cp:lastModifiedBy>
  <cp:revision>2</cp:revision>
  <cp:lastPrinted>2015-11-20T14:57:00Z</cp:lastPrinted>
  <dcterms:created xsi:type="dcterms:W3CDTF">2015-11-25T14:30:00Z</dcterms:created>
  <dcterms:modified xsi:type="dcterms:W3CDTF">2015-11-25T14:30:00Z</dcterms:modified>
</cp:coreProperties>
</file>