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85" w:rsidRDefault="0096267E" w:rsidP="009D10F9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2pt;height:173.25pt">
            <v:imagedata r:id="rId8" o:title="image002"/>
          </v:shape>
        </w:pict>
      </w:r>
      <w:bookmarkEnd w:id="0"/>
    </w:p>
    <w:p w:rsidR="00BA6085" w:rsidRDefault="00BA6085" w:rsidP="005F1AA8">
      <w:pPr>
        <w:suppressAutoHyphens/>
        <w:rPr>
          <w:lang w:val="uk-UA"/>
        </w:rPr>
      </w:pPr>
    </w:p>
    <w:p w:rsidR="00BA6085" w:rsidRDefault="00BA6085" w:rsidP="005F1AA8"/>
    <w:p w:rsidR="00BA6085" w:rsidRDefault="00BA6085" w:rsidP="005F1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BA6085" w:rsidRPr="008125E0" w:rsidTr="005F1AA8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6085" w:rsidRPr="008E0079" w:rsidRDefault="00BA6085" w:rsidP="00AF6DF1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Про передачу земельних ділянок державної власності у власність територіальної громади міста </w:t>
            </w:r>
            <w:proofErr w:type="spellStart"/>
            <w:r>
              <w:rPr>
                <w:rStyle w:val="FontStyle11"/>
                <w:sz w:val="28"/>
                <w:szCs w:val="28"/>
                <w:lang w:val="uk-UA" w:eastAsia="uk-UA"/>
              </w:rPr>
              <w:t>Дунаївці</w:t>
            </w:r>
            <w:proofErr w:type="spellEnd"/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в особі </w:t>
            </w:r>
            <w:proofErr w:type="spellStart"/>
            <w:r>
              <w:rPr>
                <w:rStyle w:val="FontStyle11"/>
                <w:sz w:val="28"/>
                <w:szCs w:val="28"/>
                <w:lang w:val="uk-UA" w:eastAsia="uk-UA"/>
              </w:rPr>
              <w:t>Дунаєвецької</w:t>
            </w:r>
            <w:proofErr w:type="spellEnd"/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</w:tbl>
    <w:p w:rsidR="00BA6085" w:rsidRDefault="00BA6085" w:rsidP="005F1AA8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BA6085" w:rsidRPr="006D3233" w:rsidRDefault="00BA6085" w:rsidP="005F1AA8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BA6085" w:rsidRPr="00D23863" w:rsidRDefault="00BA6085" w:rsidP="00FA68F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sz w:val="28"/>
          <w:szCs w:val="28"/>
          <w:lang w:val="uk-UA"/>
        </w:rPr>
        <w:softHyphen/>
        <w:t xml:space="preserve">ністрації”, статей 17, 83, 117, 122 Земельного кодексу України, розглянувши клопотання </w:t>
      </w:r>
      <w:proofErr w:type="spellStart"/>
      <w:r>
        <w:rPr>
          <w:sz w:val="28"/>
          <w:szCs w:val="28"/>
          <w:lang w:val="uk-UA"/>
        </w:rPr>
        <w:t>Дунаєвецької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D23863">
        <w:rPr>
          <w:sz w:val="28"/>
          <w:szCs w:val="28"/>
          <w:lang w:val="uk-UA"/>
        </w:rPr>
        <w:t>, зареєстроване в обласній державній адміністрації</w:t>
      </w:r>
      <w:r>
        <w:rPr>
          <w:color w:val="000000"/>
          <w:sz w:val="28"/>
          <w:szCs w:val="28"/>
          <w:lang w:val="uk-UA"/>
        </w:rPr>
        <w:t>13.10.2015</w:t>
      </w:r>
      <w:r w:rsidRPr="00D23863">
        <w:rPr>
          <w:color w:val="000000"/>
          <w:sz w:val="28"/>
          <w:szCs w:val="28"/>
          <w:lang w:val="uk-UA"/>
        </w:rPr>
        <w:t xml:space="preserve"> за № </w:t>
      </w:r>
      <w:r>
        <w:rPr>
          <w:color w:val="000000"/>
          <w:sz w:val="28"/>
          <w:szCs w:val="28"/>
          <w:lang w:val="uk-UA"/>
        </w:rPr>
        <w:t>67/7023-11-26/2015</w:t>
      </w:r>
      <w:r w:rsidRPr="00D23863">
        <w:rPr>
          <w:sz w:val="28"/>
          <w:szCs w:val="28"/>
          <w:lang w:val="uk-UA"/>
        </w:rPr>
        <w:t>:</w:t>
      </w:r>
    </w:p>
    <w:p w:rsidR="00BA6085" w:rsidRDefault="00BA6085" w:rsidP="00FA68F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земельну ділянку державної власності (кадастровий номер 6821889500:04:008:0007), площею 2,4776 га, яка розташована за межами населених пунктів </w:t>
      </w:r>
      <w:proofErr w:type="spellStart"/>
      <w:r>
        <w:rPr>
          <w:sz w:val="28"/>
          <w:szCs w:val="28"/>
          <w:lang w:val="uk-UA"/>
        </w:rPr>
        <w:t>Чаньківської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Дунаєвецького</w:t>
      </w:r>
      <w:proofErr w:type="spellEnd"/>
      <w:r>
        <w:rPr>
          <w:sz w:val="28"/>
          <w:szCs w:val="28"/>
          <w:lang w:val="uk-UA"/>
        </w:rPr>
        <w:t xml:space="preserve"> району з цільовим призначенням 18.00 (землі загального користування) у власність територіальної громади міста </w:t>
      </w:r>
      <w:proofErr w:type="spellStart"/>
      <w:r>
        <w:rPr>
          <w:sz w:val="28"/>
          <w:szCs w:val="28"/>
          <w:lang w:val="uk-UA"/>
        </w:rPr>
        <w:t>Дунаївці</w:t>
      </w:r>
      <w:proofErr w:type="spellEnd"/>
      <w:r>
        <w:rPr>
          <w:sz w:val="28"/>
          <w:szCs w:val="28"/>
          <w:lang w:val="uk-UA"/>
        </w:rPr>
        <w:t xml:space="preserve"> в особі </w:t>
      </w:r>
      <w:proofErr w:type="spellStart"/>
      <w:r>
        <w:rPr>
          <w:sz w:val="28"/>
          <w:szCs w:val="28"/>
          <w:lang w:val="uk-UA"/>
        </w:rPr>
        <w:t>Дунаєвецької</w:t>
      </w:r>
      <w:proofErr w:type="spellEnd"/>
      <w:r>
        <w:rPr>
          <w:sz w:val="28"/>
          <w:szCs w:val="28"/>
          <w:lang w:val="uk-UA"/>
        </w:rPr>
        <w:t xml:space="preserve"> міської ради для облаштування та обслуговування території міського кладовища. Код обме</w:t>
      </w:r>
      <w:r>
        <w:rPr>
          <w:sz w:val="28"/>
          <w:szCs w:val="28"/>
          <w:lang w:val="uk-UA"/>
        </w:rPr>
        <w:softHyphen/>
        <w:t>ження у використанні земельної ділянки 01.03 “Санітарно-захисна зона навколо об’єкта” площею 2,4776 гектара. Обтяжень речових прав на земельну ділянку не встановлено.</w:t>
      </w:r>
    </w:p>
    <w:p w:rsidR="00BA6085" w:rsidRDefault="00BA6085" w:rsidP="00FA68F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Передати земельну ділянку державної власності (кадастровий номер 6821810100:03:008:0017), площею 3,9931 га, яка розташована за межами населених пунктів </w:t>
      </w:r>
      <w:proofErr w:type="spellStart"/>
      <w:r>
        <w:rPr>
          <w:sz w:val="28"/>
          <w:szCs w:val="28"/>
          <w:lang w:val="uk-UA"/>
        </w:rPr>
        <w:t>Дунаєвецької</w:t>
      </w:r>
      <w:proofErr w:type="spellEnd"/>
      <w:r>
        <w:rPr>
          <w:sz w:val="28"/>
          <w:szCs w:val="28"/>
          <w:lang w:val="uk-UA"/>
        </w:rPr>
        <w:t xml:space="preserve"> міської ради з цільовим призначенням 18.00 (землі загального користування) у власність територіальної громади міста </w:t>
      </w:r>
      <w:proofErr w:type="spellStart"/>
      <w:r>
        <w:rPr>
          <w:sz w:val="28"/>
          <w:szCs w:val="28"/>
          <w:lang w:val="uk-UA"/>
        </w:rPr>
        <w:t>Дунаївці</w:t>
      </w:r>
      <w:proofErr w:type="spellEnd"/>
      <w:r>
        <w:rPr>
          <w:sz w:val="28"/>
          <w:szCs w:val="28"/>
          <w:lang w:val="uk-UA"/>
        </w:rPr>
        <w:t xml:space="preserve"> в особі </w:t>
      </w:r>
      <w:proofErr w:type="spellStart"/>
      <w:r>
        <w:rPr>
          <w:sz w:val="28"/>
          <w:szCs w:val="28"/>
          <w:lang w:val="uk-UA"/>
        </w:rPr>
        <w:t>Дунаєвецької</w:t>
      </w:r>
      <w:proofErr w:type="spellEnd"/>
      <w:r>
        <w:rPr>
          <w:sz w:val="28"/>
          <w:szCs w:val="28"/>
          <w:lang w:val="uk-UA"/>
        </w:rPr>
        <w:t xml:space="preserve"> міської ради для організації місць поховання (кладовища). Код обмежень у використанні земельної ділянки:</w:t>
      </w:r>
    </w:p>
    <w:p w:rsidR="00BA6085" w:rsidRPr="005F1AA8" w:rsidRDefault="00BA6085" w:rsidP="00FA68F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01.03 “</w:t>
      </w:r>
      <w:r w:rsidRPr="005F1AA8">
        <w:rPr>
          <w:sz w:val="28"/>
          <w:szCs w:val="28"/>
          <w:lang w:val="uk-UA"/>
        </w:rPr>
        <w:t>Санітар</w:t>
      </w:r>
      <w:r>
        <w:rPr>
          <w:sz w:val="28"/>
          <w:szCs w:val="28"/>
          <w:lang w:val="uk-UA"/>
        </w:rPr>
        <w:t>но-захисна зона навколо об’єкта”</w:t>
      </w:r>
      <w:r w:rsidRPr="005F1AA8">
        <w:rPr>
          <w:sz w:val="28"/>
          <w:szCs w:val="28"/>
          <w:lang w:val="uk-UA"/>
        </w:rPr>
        <w:t xml:space="preserve"> площею 3,9931 га; </w:t>
      </w:r>
    </w:p>
    <w:p w:rsidR="00BA6085" w:rsidRPr="00D23863" w:rsidRDefault="00BA6085" w:rsidP="00FA68F4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01.05 “Охоронна зона навколо (вздовж) об’єкта енергетичної системи” </w:t>
      </w:r>
      <w:r w:rsidRPr="00D23863">
        <w:rPr>
          <w:spacing w:val="-4"/>
          <w:sz w:val="28"/>
          <w:szCs w:val="28"/>
          <w:lang w:val="uk-UA"/>
        </w:rPr>
        <w:t>площею 0,2928 г</w:t>
      </w:r>
      <w:r>
        <w:rPr>
          <w:spacing w:val="-4"/>
          <w:sz w:val="28"/>
          <w:szCs w:val="28"/>
          <w:lang w:val="uk-UA"/>
        </w:rPr>
        <w:t>ектара</w:t>
      </w:r>
      <w:r w:rsidRPr="00D23863">
        <w:rPr>
          <w:spacing w:val="-4"/>
          <w:sz w:val="28"/>
          <w:szCs w:val="28"/>
          <w:lang w:val="uk-UA"/>
        </w:rPr>
        <w:t>. Обтяжень речових прав на земельну ділянку не встанов</w:t>
      </w:r>
      <w:r>
        <w:rPr>
          <w:spacing w:val="-4"/>
          <w:sz w:val="28"/>
          <w:szCs w:val="28"/>
          <w:lang w:val="uk-UA"/>
        </w:rPr>
        <w:softHyphen/>
      </w:r>
      <w:r w:rsidRPr="00D23863">
        <w:rPr>
          <w:spacing w:val="-4"/>
          <w:sz w:val="28"/>
          <w:szCs w:val="28"/>
          <w:lang w:val="uk-UA"/>
        </w:rPr>
        <w:t>лено.</w:t>
      </w:r>
    </w:p>
    <w:p w:rsidR="00BA6085" w:rsidRDefault="00BA6085" w:rsidP="00FA68F4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Уповноважити </w:t>
      </w:r>
      <w:proofErr w:type="spellStart"/>
      <w:r>
        <w:rPr>
          <w:sz w:val="28"/>
          <w:szCs w:val="28"/>
          <w:lang w:val="uk-UA"/>
        </w:rPr>
        <w:t>Дунаєвецьку</w:t>
      </w:r>
      <w:proofErr w:type="spellEnd"/>
      <w:r>
        <w:rPr>
          <w:sz w:val="28"/>
          <w:szCs w:val="28"/>
          <w:lang w:val="uk-UA"/>
        </w:rPr>
        <w:t xml:space="preserve"> районну державну адміністрацію на підписання акту приймання-передачі земельних ділянок, визначених у пунктах 1,2 цього розпорядження.</w:t>
      </w:r>
    </w:p>
    <w:p w:rsidR="00BA6085" w:rsidRPr="00B158CB" w:rsidRDefault="00BA6085" w:rsidP="00FA68F4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B158CB">
        <w:rPr>
          <w:sz w:val="28"/>
          <w:szCs w:val="28"/>
          <w:lang w:val="uk-UA"/>
        </w:rPr>
        <w:t>.</w:t>
      </w:r>
    </w:p>
    <w:p w:rsidR="00BA6085" w:rsidRPr="00403301" w:rsidRDefault="00BA6085" w:rsidP="005F1AA8">
      <w:pPr>
        <w:rPr>
          <w:color w:val="000000"/>
          <w:sz w:val="28"/>
          <w:szCs w:val="28"/>
          <w:lang w:val="uk-UA"/>
        </w:rPr>
      </w:pPr>
    </w:p>
    <w:p w:rsidR="00BA6085" w:rsidRPr="00403301" w:rsidRDefault="00BA6085" w:rsidP="005F1AA8">
      <w:pPr>
        <w:rPr>
          <w:color w:val="000000"/>
          <w:sz w:val="28"/>
          <w:szCs w:val="28"/>
          <w:lang w:val="uk-UA"/>
        </w:rPr>
      </w:pPr>
    </w:p>
    <w:p w:rsidR="00BA6085" w:rsidRPr="005F1AA8" w:rsidRDefault="00BA6085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BA6085" w:rsidRPr="005F1AA8" w:rsidSect="00E4195C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85" w:rsidRDefault="00BA6085">
      <w:r>
        <w:separator/>
      </w:r>
    </w:p>
  </w:endnote>
  <w:endnote w:type="continuationSeparator" w:id="0">
    <w:p w:rsidR="00BA6085" w:rsidRDefault="00BA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85" w:rsidRDefault="00BA6085">
      <w:r>
        <w:separator/>
      </w:r>
    </w:p>
  </w:footnote>
  <w:footnote w:type="continuationSeparator" w:id="0">
    <w:p w:rsidR="00BA6085" w:rsidRDefault="00BA6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85" w:rsidRDefault="00BA6085" w:rsidP="00E419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6085" w:rsidRDefault="00BA60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85" w:rsidRDefault="00BA6085" w:rsidP="00E419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67E">
      <w:rPr>
        <w:rStyle w:val="PageNumber"/>
        <w:noProof/>
      </w:rPr>
      <w:t>2</w:t>
    </w:r>
    <w:r>
      <w:rPr>
        <w:rStyle w:val="PageNumber"/>
      </w:rPr>
      <w:fldChar w:fldCharType="end"/>
    </w:r>
  </w:p>
  <w:p w:rsidR="00BA6085" w:rsidRDefault="00BA60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1F9AD6FC"/>
    <w:lvl w:ilvl="0" w:tplc="23DC3A1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985CFF"/>
    <w:multiLevelType w:val="multilevel"/>
    <w:tmpl w:val="F40E6A74"/>
    <w:lvl w:ilvl="0">
      <w:start w:val="1"/>
      <w:numFmt w:val="decimalZero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ind w:left="1384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539"/>
    <w:rsid w:val="001214A4"/>
    <w:rsid w:val="003A18D9"/>
    <w:rsid w:val="00403301"/>
    <w:rsid w:val="004802FD"/>
    <w:rsid w:val="004C0878"/>
    <w:rsid w:val="005F1AA8"/>
    <w:rsid w:val="006D3233"/>
    <w:rsid w:val="006E76D7"/>
    <w:rsid w:val="00746902"/>
    <w:rsid w:val="00773D29"/>
    <w:rsid w:val="007B723A"/>
    <w:rsid w:val="008125E0"/>
    <w:rsid w:val="0084792A"/>
    <w:rsid w:val="008C6CBA"/>
    <w:rsid w:val="008E0079"/>
    <w:rsid w:val="0096267E"/>
    <w:rsid w:val="00965F66"/>
    <w:rsid w:val="009D10F9"/>
    <w:rsid w:val="00AF6DF1"/>
    <w:rsid w:val="00B158CB"/>
    <w:rsid w:val="00BA6085"/>
    <w:rsid w:val="00D23863"/>
    <w:rsid w:val="00D73624"/>
    <w:rsid w:val="00E4195C"/>
    <w:rsid w:val="00F50539"/>
    <w:rsid w:val="00FA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AA8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1AA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5F1AA8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5F1A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F1A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5F1AA8"/>
    <w:rPr>
      <w:rFonts w:cs="Times New Roman"/>
    </w:rPr>
  </w:style>
  <w:style w:type="character" w:customStyle="1" w:styleId="FontStyle11">
    <w:name w:val="Font Style11"/>
    <w:uiPriority w:val="99"/>
    <w:rsid w:val="005F1AA8"/>
    <w:rPr>
      <w:rFonts w:ascii="Times New Roman" w:hAnsi="Times New Roman"/>
      <w:sz w:val="18"/>
    </w:rPr>
  </w:style>
  <w:style w:type="paragraph" w:styleId="ListParagraph">
    <w:name w:val="List Paragraph"/>
    <w:basedOn w:val="Normal"/>
    <w:uiPriority w:val="99"/>
    <w:qFormat/>
    <w:rsid w:val="005F1A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23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386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1256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2015-11-20T14:23:00Z</cp:lastPrinted>
  <dcterms:created xsi:type="dcterms:W3CDTF">2015-11-19T07:44:00Z</dcterms:created>
  <dcterms:modified xsi:type="dcterms:W3CDTF">2015-12-02T15:43:00Z</dcterms:modified>
</cp:coreProperties>
</file>