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76" w:rsidRPr="00D27EBD" w:rsidRDefault="00F75560" w:rsidP="0089519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2076" w:rsidRPr="00D27EBD" w:rsidRDefault="00422076" w:rsidP="00422076">
      <w:pPr>
        <w:rPr>
          <w:sz w:val="28"/>
          <w:szCs w:val="28"/>
        </w:rPr>
      </w:pPr>
    </w:p>
    <w:p w:rsidR="00422076" w:rsidRPr="00D27EBD" w:rsidRDefault="00422076" w:rsidP="00422076">
      <w:pPr>
        <w:rPr>
          <w:sz w:val="28"/>
          <w:szCs w:val="28"/>
        </w:rPr>
      </w:pPr>
    </w:p>
    <w:p w:rsidR="00422076" w:rsidRPr="00D27EBD" w:rsidRDefault="00422076" w:rsidP="0042207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422076" w:rsidRPr="00D27EBD" w:rsidTr="00422076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2076" w:rsidRPr="00D27EBD" w:rsidRDefault="00422076" w:rsidP="0027321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27EBD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spacing w:val="-4"/>
                <w:sz w:val="28"/>
                <w:szCs w:val="28"/>
                <w:lang w:val="uk-UA"/>
              </w:rPr>
              <w:t>діяльність галузі охорони здоров’я області у 2015 році та перспективи її розвитку</w:t>
            </w:r>
          </w:p>
        </w:tc>
      </w:tr>
    </w:tbl>
    <w:p w:rsidR="00422076" w:rsidRPr="00D27EBD" w:rsidRDefault="00422076" w:rsidP="00422076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22076" w:rsidRPr="00D27EBD" w:rsidRDefault="00422076" w:rsidP="00422076">
      <w:pPr>
        <w:rPr>
          <w:color w:val="000000"/>
          <w:spacing w:val="-6"/>
          <w:sz w:val="28"/>
          <w:szCs w:val="28"/>
          <w:lang w:val="uk-UA"/>
        </w:rPr>
      </w:pP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 w:rsidRPr="00D44457">
        <w:rPr>
          <w:spacing w:val="-6"/>
          <w:sz w:val="28"/>
          <w:szCs w:val="28"/>
          <w:lang w:val="uk-UA"/>
        </w:rPr>
        <w:t xml:space="preserve">На підставі статей 6, </w:t>
      </w:r>
      <w:r>
        <w:rPr>
          <w:spacing w:val="-6"/>
          <w:sz w:val="28"/>
          <w:szCs w:val="28"/>
          <w:lang w:val="uk-UA"/>
        </w:rPr>
        <w:t xml:space="preserve">22, </w:t>
      </w:r>
      <w:r w:rsidRPr="00D44457">
        <w:rPr>
          <w:spacing w:val="-6"/>
          <w:sz w:val="28"/>
          <w:szCs w:val="28"/>
          <w:lang w:val="uk-UA"/>
        </w:rPr>
        <w:t xml:space="preserve">39 Закону України “Про місцеві державні </w:t>
      </w:r>
      <w:r w:rsidRPr="00FC7757">
        <w:rPr>
          <w:spacing w:val="-6"/>
          <w:sz w:val="28"/>
          <w:szCs w:val="28"/>
          <w:lang w:val="uk-UA"/>
        </w:rPr>
        <w:t>адмі</w:t>
      </w:r>
      <w:r>
        <w:rPr>
          <w:spacing w:val="-6"/>
          <w:sz w:val="28"/>
          <w:szCs w:val="28"/>
          <w:lang w:val="uk-UA"/>
        </w:rPr>
        <w:softHyphen/>
      </w:r>
      <w:r w:rsidRPr="00FC7757">
        <w:rPr>
          <w:spacing w:val="-6"/>
          <w:sz w:val="28"/>
          <w:szCs w:val="28"/>
          <w:lang w:val="uk-UA"/>
        </w:rPr>
        <w:t>ністра</w:t>
      </w:r>
      <w:r w:rsidRPr="00FC7757">
        <w:rPr>
          <w:spacing w:val="-6"/>
          <w:sz w:val="28"/>
          <w:szCs w:val="28"/>
          <w:lang w:val="uk-UA"/>
        </w:rPr>
        <w:softHyphen/>
        <w:t xml:space="preserve">ції”, на виконання </w:t>
      </w:r>
      <w:r>
        <w:rPr>
          <w:spacing w:val="-6"/>
          <w:sz w:val="28"/>
          <w:szCs w:val="28"/>
          <w:lang w:val="uk-UA"/>
        </w:rPr>
        <w:t xml:space="preserve">Закону </w:t>
      </w:r>
      <w:r w:rsidRPr="00FC7757">
        <w:rPr>
          <w:spacing w:val="-6"/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“Основи законодавства України про охорону здоров’я</w:t>
      </w:r>
      <w:r w:rsidRPr="00343679">
        <w:rPr>
          <w:sz w:val="28"/>
          <w:szCs w:val="28"/>
          <w:lang w:val="uk-UA"/>
        </w:rPr>
        <w:t>”, з</w:t>
      </w:r>
      <w:r>
        <w:rPr>
          <w:sz w:val="28"/>
          <w:szCs w:val="28"/>
          <w:lang w:val="uk-UA"/>
        </w:rPr>
        <w:t>аслухавши інформацію з цього питання (додається):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Визнати </w:t>
      </w:r>
      <w:r w:rsidR="00685FEF">
        <w:rPr>
          <w:sz w:val="28"/>
          <w:szCs w:val="28"/>
          <w:lang w:val="uk-UA"/>
        </w:rPr>
        <w:t>галузь охорони здоров’я області такою, що потребує подаль</w:t>
      </w:r>
      <w:r w:rsidR="00685FEF">
        <w:rPr>
          <w:sz w:val="28"/>
          <w:szCs w:val="28"/>
          <w:lang w:val="uk-UA"/>
        </w:rPr>
        <w:softHyphen/>
        <w:t>шого розвитку та фінансової підтримки.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Головам </w:t>
      </w:r>
      <w:proofErr w:type="spellStart"/>
      <w:r w:rsidR="009D11B3">
        <w:rPr>
          <w:sz w:val="28"/>
          <w:szCs w:val="28"/>
          <w:lang w:val="uk-UA"/>
        </w:rPr>
        <w:t>Старосинявської</w:t>
      </w:r>
      <w:proofErr w:type="spellEnd"/>
      <w:r w:rsidR="009D11B3">
        <w:rPr>
          <w:sz w:val="28"/>
          <w:szCs w:val="28"/>
          <w:lang w:val="uk-UA"/>
        </w:rPr>
        <w:t xml:space="preserve">, Кам’янець-Подільської, Білогірської, </w:t>
      </w:r>
      <w:proofErr w:type="spellStart"/>
      <w:r w:rsidR="009D11B3">
        <w:rPr>
          <w:sz w:val="28"/>
          <w:szCs w:val="28"/>
          <w:lang w:val="uk-UA"/>
        </w:rPr>
        <w:t>Чеме</w:t>
      </w:r>
      <w:r w:rsidR="009D11B3">
        <w:rPr>
          <w:sz w:val="28"/>
          <w:szCs w:val="28"/>
          <w:lang w:val="uk-UA"/>
        </w:rPr>
        <w:softHyphen/>
        <w:t>ровецької</w:t>
      </w:r>
      <w:proofErr w:type="spellEnd"/>
      <w:r w:rsidR="009D11B3">
        <w:rPr>
          <w:sz w:val="28"/>
          <w:szCs w:val="28"/>
          <w:lang w:val="uk-UA"/>
        </w:rPr>
        <w:t xml:space="preserve">, </w:t>
      </w:r>
      <w:proofErr w:type="spellStart"/>
      <w:r w:rsidR="009D11B3">
        <w:rPr>
          <w:sz w:val="28"/>
          <w:szCs w:val="28"/>
          <w:lang w:val="uk-UA"/>
        </w:rPr>
        <w:t>Красилівської</w:t>
      </w:r>
      <w:proofErr w:type="spellEnd"/>
      <w:r w:rsidR="009D11B3">
        <w:rPr>
          <w:sz w:val="28"/>
          <w:szCs w:val="28"/>
          <w:lang w:val="uk-UA"/>
        </w:rPr>
        <w:t xml:space="preserve">, Городоцької, </w:t>
      </w:r>
      <w:proofErr w:type="spellStart"/>
      <w:r w:rsidR="009D11B3">
        <w:rPr>
          <w:sz w:val="28"/>
          <w:szCs w:val="28"/>
          <w:lang w:val="uk-UA"/>
        </w:rPr>
        <w:t>Старокостянтинівської</w:t>
      </w:r>
      <w:proofErr w:type="spellEnd"/>
      <w:r w:rsidR="009D11B3">
        <w:rPr>
          <w:sz w:val="28"/>
          <w:szCs w:val="28"/>
          <w:lang w:val="uk-UA"/>
        </w:rPr>
        <w:t xml:space="preserve">, </w:t>
      </w:r>
      <w:proofErr w:type="spellStart"/>
      <w:r w:rsidR="009D11B3">
        <w:rPr>
          <w:sz w:val="28"/>
          <w:szCs w:val="28"/>
          <w:lang w:val="uk-UA"/>
        </w:rPr>
        <w:t>Віньковецької</w:t>
      </w:r>
      <w:proofErr w:type="spellEnd"/>
      <w:r w:rsidR="009D11B3">
        <w:rPr>
          <w:sz w:val="28"/>
          <w:szCs w:val="28"/>
          <w:lang w:val="uk-UA"/>
        </w:rPr>
        <w:t xml:space="preserve">, </w:t>
      </w:r>
      <w:proofErr w:type="spellStart"/>
      <w:r w:rsidR="009D11B3">
        <w:rPr>
          <w:sz w:val="28"/>
          <w:szCs w:val="28"/>
          <w:lang w:val="uk-UA"/>
        </w:rPr>
        <w:t>Новоушицької</w:t>
      </w:r>
      <w:proofErr w:type="spellEnd"/>
      <w:r w:rsidR="009D11B3">
        <w:rPr>
          <w:sz w:val="28"/>
          <w:szCs w:val="28"/>
          <w:lang w:val="uk-UA"/>
        </w:rPr>
        <w:t xml:space="preserve">, </w:t>
      </w:r>
      <w:proofErr w:type="spellStart"/>
      <w:r w:rsidR="009D11B3">
        <w:rPr>
          <w:sz w:val="28"/>
          <w:szCs w:val="28"/>
          <w:lang w:val="uk-UA"/>
        </w:rPr>
        <w:t>Ізяславської</w:t>
      </w:r>
      <w:proofErr w:type="spellEnd"/>
      <w:r w:rsidR="009D11B3">
        <w:rPr>
          <w:sz w:val="28"/>
          <w:szCs w:val="28"/>
          <w:lang w:val="uk-UA"/>
        </w:rPr>
        <w:t>, Волочиської районних державних адміністраці</w:t>
      </w:r>
      <w:r w:rsidR="006F2CAE">
        <w:rPr>
          <w:sz w:val="28"/>
          <w:szCs w:val="28"/>
          <w:lang w:val="uk-UA"/>
        </w:rPr>
        <w:t>й</w:t>
      </w:r>
      <w:r w:rsidR="009D11B3">
        <w:rPr>
          <w:sz w:val="28"/>
          <w:szCs w:val="28"/>
          <w:lang w:val="uk-UA"/>
        </w:rPr>
        <w:t xml:space="preserve">, рекомендувати </w:t>
      </w:r>
      <w:proofErr w:type="spellStart"/>
      <w:r w:rsidR="009D11B3">
        <w:rPr>
          <w:sz w:val="28"/>
          <w:szCs w:val="28"/>
          <w:lang w:val="uk-UA"/>
        </w:rPr>
        <w:t>Нетішинському</w:t>
      </w:r>
      <w:proofErr w:type="spellEnd"/>
      <w:r w:rsidR="009D11B3">
        <w:rPr>
          <w:sz w:val="28"/>
          <w:szCs w:val="28"/>
          <w:lang w:val="uk-UA"/>
        </w:rPr>
        <w:t xml:space="preserve"> міському голові спільно з керівниками тери</w:t>
      </w:r>
      <w:r w:rsidR="009D11B3">
        <w:rPr>
          <w:sz w:val="28"/>
          <w:szCs w:val="28"/>
          <w:lang w:val="uk-UA"/>
        </w:rPr>
        <w:softHyphen/>
        <w:t>торіальних закладів охорони здоров’я вжити до кінця поточного року органі</w:t>
      </w:r>
      <w:r w:rsidR="009D11B3">
        <w:rPr>
          <w:sz w:val="28"/>
          <w:szCs w:val="28"/>
          <w:lang w:val="uk-UA"/>
        </w:rPr>
        <w:softHyphen/>
        <w:t>заційних заходів з оптимізації наявного ліжкового фонду стаціонарних відділень.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Рекомендувати </w:t>
      </w:r>
      <w:proofErr w:type="spellStart"/>
      <w:r w:rsidR="00CE265C">
        <w:rPr>
          <w:sz w:val="28"/>
          <w:szCs w:val="28"/>
          <w:lang w:val="uk-UA"/>
        </w:rPr>
        <w:t>Нетішинському</w:t>
      </w:r>
      <w:proofErr w:type="spellEnd"/>
      <w:r w:rsidR="00CE265C">
        <w:rPr>
          <w:sz w:val="28"/>
          <w:szCs w:val="28"/>
          <w:lang w:val="uk-UA"/>
        </w:rPr>
        <w:t xml:space="preserve"> та Хмельницькому міським головам розглянути питання щодо створення юридично самостійних центрів первинної медико-санітарної допомоги.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Головам </w:t>
      </w:r>
      <w:r w:rsidR="009D11B3">
        <w:rPr>
          <w:sz w:val="28"/>
          <w:szCs w:val="28"/>
          <w:lang w:val="uk-UA"/>
        </w:rPr>
        <w:t>Городоцької,</w:t>
      </w:r>
      <w:r w:rsidR="009D11B3" w:rsidRPr="009D11B3">
        <w:rPr>
          <w:sz w:val="28"/>
          <w:szCs w:val="28"/>
          <w:lang w:val="uk-UA"/>
        </w:rPr>
        <w:t xml:space="preserve"> </w:t>
      </w:r>
      <w:proofErr w:type="spellStart"/>
      <w:r w:rsidR="009D11B3">
        <w:rPr>
          <w:sz w:val="28"/>
          <w:szCs w:val="28"/>
          <w:lang w:val="uk-UA"/>
        </w:rPr>
        <w:t>Ізяславської</w:t>
      </w:r>
      <w:proofErr w:type="spellEnd"/>
      <w:r w:rsidR="009D11B3">
        <w:rPr>
          <w:sz w:val="28"/>
          <w:szCs w:val="28"/>
          <w:lang w:val="uk-UA"/>
        </w:rPr>
        <w:t xml:space="preserve">, Полонської, </w:t>
      </w:r>
      <w:proofErr w:type="spellStart"/>
      <w:r w:rsidR="009D11B3">
        <w:rPr>
          <w:sz w:val="28"/>
          <w:szCs w:val="28"/>
          <w:lang w:val="uk-UA"/>
        </w:rPr>
        <w:t>Теофіпольської</w:t>
      </w:r>
      <w:proofErr w:type="spellEnd"/>
      <w:r w:rsidR="009D11B3">
        <w:rPr>
          <w:sz w:val="28"/>
          <w:szCs w:val="28"/>
          <w:lang w:val="uk-UA"/>
        </w:rPr>
        <w:t xml:space="preserve">, </w:t>
      </w:r>
      <w:proofErr w:type="spellStart"/>
      <w:r w:rsidR="009D11B3">
        <w:rPr>
          <w:sz w:val="28"/>
          <w:szCs w:val="28"/>
          <w:lang w:val="uk-UA"/>
        </w:rPr>
        <w:t>Че</w:t>
      </w:r>
      <w:r w:rsidR="009D11B3">
        <w:rPr>
          <w:sz w:val="28"/>
          <w:szCs w:val="28"/>
          <w:lang w:val="uk-UA"/>
        </w:rPr>
        <w:softHyphen/>
        <w:t>ме</w:t>
      </w:r>
      <w:r w:rsidR="009D11B3">
        <w:rPr>
          <w:sz w:val="28"/>
          <w:szCs w:val="28"/>
          <w:lang w:val="uk-UA"/>
        </w:rPr>
        <w:softHyphen/>
        <w:t>ровецької</w:t>
      </w:r>
      <w:proofErr w:type="spellEnd"/>
      <w:r w:rsidR="009D11B3" w:rsidRPr="009D11B3">
        <w:rPr>
          <w:sz w:val="28"/>
          <w:szCs w:val="28"/>
          <w:lang w:val="uk-UA"/>
        </w:rPr>
        <w:t xml:space="preserve"> </w:t>
      </w:r>
      <w:r w:rsidR="009D11B3">
        <w:rPr>
          <w:sz w:val="28"/>
          <w:szCs w:val="28"/>
          <w:lang w:val="uk-UA"/>
        </w:rPr>
        <w:t xml:space="preserve">районних державних адміністрації, рекомендувати </w:t>
      </w:r>
      <w:proofErr w:type="spellStart"/>
      <w:r w:rsidR="009D11B3">
        <w:rPr>
          <w:sz w:val="28"/>
          <w:szCs w:val="28"/>
          <w:lang w:val="uk-UA"/>
        </w:rPr>
        <w:t>Нетішин</w:t>
      </w:r>
      <w:r w:rsidR="009D11B3">
        <w:rPr>
          <w:sz w:val="28"/>
          <w:szCs w:val="28"/>
          <w:lang w:val="uk-UA"/>
        </w:rPr>
        <w:softHyphen/>
        <w:t>ському</w:t>
      </w:r>
      <w:proofErr w:type="spellEnd"/>
      <w:r w:rsidR="009D11B3">
        <w:rPr>
          <w:sz w:val="28"/>
          <w:szCs w:val="28"/>
          <w:lang w:val="uk-UA"/>
        </w:rPr>
        <w:t xml:space="preserve"> та </w:t>
      </w:r>
      <w:proofErr w:type="spellStart"/>
      <w:r w:rsidR="009D11B3">
        <w:rPr>
          <w:sz w:val="28"/>
          <w:szCs w:val="28"/>
          <w:lang w:val="uk-UA"/>
        </w:rPr>
        <w:t>Славутському</w:t>
      </w:r>
      <w:proofErr w:type="spellEnd"/>
      <w:r w:rsidR="009D11B3">
        <w:rPr>
          <w:sz w:val="28"/>
          <w:szCs w:val="28"/>
          <w:lang w:val="uk-UA"/>
        </w:rPr>
        <w:t xml:space="preserve"> міським головам ініціювати перед уповноваженими органами створення соціальних аптечних закладів на відповідних територіях.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Головам </w:t>
      </w:r>
      <w:r w:rsidR="009D11B3">
        <w:rPr>
          <w:sz w:val="28"/>
          <w:szCs w:val="28"/>
          <w:lang w:val="uk-UA"/>
        </w:rPr>
        <w:t>райдержадміністрацій, рекомендувати міським (міст обласно</w:t>
      </w:r>
      <w:r w:rsidR="009D11B3">
        <w:rPr>
          <w:sz w:val="28"/>
          <w:szCs w:val="28"/>
          <w:lang w:val="uk-UA"/>
        </w:rPr>
        <w:softHyphen/>
        <w:t>го значення) головам: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 Розглянути</w:t>
      </w:r>
      <w:r w:rsidR="00CE265C">
        <w:rPr>
          <w:sz w:val="28"/>
          <w:szCs w:val="28"/>
          <w:lang w:val="uk-UA"/>
        </w:rPr>
        <w:t xml:space="preserve"> до кінця поточного року на засіданнях колегій райдерж</w:t>
      </w:r>
      <w:r w:rsidR="00CE265C">
        <w:rPr>
          <w:sz w:val="28"/>
          <w:szCs w:val="28"/>
          <w:lang w:val="uk-UA"/>
        </w:rPr>
        <w:softHyphen/>
        <w:t xml:space="preserve">адміністрацій та засіданнях виконавчих комітетів міських (міст обласного </w:t>
      </w:r>
      <w:r w:rsidR="00CE265C">
        <w:rPr>
          <w:sz w:val="28"/>
          <w:szCs w:val="28"/>
          <w:lang w:val="uk-UA"/>
        </w:rPr>
        <w:lastRenderedPageBreak/>
        <w:t>значення) рад питання щодо діяльності закладів охорони здоров’я на підпорядкованих територіях та перспектив їх розвитку.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 Сприяти </w:t>
      </w:r>
      <w:r w:rsidR="00982E77">
        <w:rPr>
          <w:sz w:val="28"/>
          <w:szCs w:val="28"/>
          <w:lang w:val="uk-UA"/>
        </w:rPr>
        <w:t>розвитку соціальних аптек та аптек комунальної форми власності з метою пільгового забезпечення вразливих верств населення медич</w:t>
      </w:r>
      <w:r w:rsidR="00982E77">
        <w:rPr>
          <w:sz w:val="28"/>
          <w:szCs w:val="28"/>
          <w:lang w:val="uk-UA"/>
        </w:rPr>
        <w:softHyphen/>
        <w:t>ними засобами.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 Продовжити </w:t>
      </w:r>
      <w:r w:rsidR="007060CB">
        <w:rPr>
          <w:sz w:val="28"/>
          <w:szCs w:val="28"/>
          <w:lang w:val="uk-UA"/>
        </w:rPr>
        <w:t>оптимізацію первинної медичної допомоги населенню шляхом сприяння відкритт</w:t>
      </w:r>
      <w:r w:rsidR="006F2CAE">
        <w:rPr>
          <w:sz w:val="28"/>
          <w:szCs w:val="28"/>
          <w:lang w:val="uk-UA"/>
        </w:rPr>
        <w:t>ю</w:t>
      </w:r>
      <w:r w:rsidR="007060CB">
        <w:rPr>
          <w:sz w:val="28"/>
          <w:szCs w:val="28"/>
          <w:lang w:val="uk-UA"/>
        </w:rPr>
        <w:t xml:space="preserve"> амбулаторій загальної практики/сімейної меди</w:t>
      </w:r>
      <w:r w:rsidR="007060CB">
        <w:rPr>
          <w:sz w:val="28"/>
          <w:szCs w:val="28"/>
          <w:lang w:val="uk-UA"/>
        </w:rPr>
        <w:softHyphen/>
        <w:t>цини</w:t>
      </w:r>
      <w:r w:rsidR="006F2CAE">
        <w:rPr>
          <w:sz w:val="28"/>
          <w:szCs w:val="28"/>
          <w:lang w:val="uk-UA"/>
        </w:rPr>
        <w:t>.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 Вжити </w:t>
      </w:r>
      <w:r w:rsidR="00685FEF">
        <w:rPr>
          <w:sz w:val="28"/>
          <w:szCs w:val="28"/>
          <w:lang w:val="uk-UA"/>
        </w:rPr>
        <w:t>організаційних заходів щодо зміцнення матеріально-техніч</w:t>
      </w:r>
      <w:r w:rsidR="00685FEF">
        <w:rPr>
          <w:sz w:val="28"/>
          <w:szCs w:val="28"/>
          <w:lang w:val="uk-UA"/>
        </w:rPr>
        <w:softHyphen/>
        <w:t>ної бази закладів охорони здоров’я та приве</w:t>
      </w:r>
      <w:r w:rsidR="00685FEF">
        <w:rPr>
          <w:sz w:val="28"/>
          <w:szCs w:val="28"/>
          <w:lang w:val="uk-UA"/>
        </w:rPr>
        <w:softHyphen/>
        <w:t>дення їх приміщень у відповідність до санітарно-будівельних норм.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 Вжити </w:t>
      </w:r>
      <w:r w:rsidR="00685FEF">
        <w:rPr>
          <w:sz w:val="28"/>
          <w:szCs w:val="28"/>
          <w:lang w:val="uk-UA"/>
        </w:rPr>
        <w:t xml:space="preserve">заходів щодо подальшого розвитку </w:t>
      </w:r>
      <w:proofErr w:type="spellStart"/>
      <w:r w:rsidR="00685FEF">
        <w:rPr>
          <w:sz w:val="28"/>
          <w:szCs w:val="28"/>
          <w:lang w:val="uk-UA"/>
        </w:rPr>
        <w:t>хоспісної</w:t>
      </w:r>
      <w:proofErr w:type="spellEnd"/>
      <w:r w:rsidR="00685FEF">
        <w:rPr>
          <w:sz w:val="28"/>
          <w:szCs w:val="28"/>
          <w:lang w:val="uk-UA"/>
        </w:rPr>
        <w:t xml:space="preserve"> та паліативної допомоги шляхом відкриття </w:t>
      </w:r>
      <w:proofErr w:type="spellStart"/>
      <w:r w:rsidR="00685FEF">
        <w:rPr>
          <w:sz w:val="28"/>
          <w:szCs w:val="28"/>
          <w:lang w:val="uk-UA"/>
        </w:rPr>
        <w:t>хоспісних</w:t>
      </w:r>
      <w:proofErr w:type="spellEnd"/>
      <w:r w:rsidR="00685FEF">
        <w:rPr>
          <w:sz w:val="28"/>
          <w:szCs w:val="28"/>
          <w:lang w:val="uk-UA"/>
        </w:rPr>
        <w:t xml:space="preserve"> ліжок та відділень у закладах охорони здоров’я області.</w:t>
      </w:r>
    </w:p>
    <w:p w:rsidR="00422076" w:rsidRPr="007060CB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Департаменту</w:t>
      </w:r>
      <w:r w:rsidR="007060CB">
        <w:rPr>
          <w:sz w:val="28"/>
          <w:szCs w:val="28"/>
          <w:lang w:val="uk-UA"/>
        </w:rPr>
        <w:t xml:space="preserve"> охорони здоров’я облдержадміністрації:</w:t>
      </w:r>
    </w:p>
    <w:p w:rsidR="00422076" w:rsidRDefault="00422076" w:rsidP="00422076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 Продовжити </w:t>
      </w:r>
      <w:r w:rsidR="007060CB">
        <w:rPr>
          <w:sz w:val="28"/>
          <w:szCs w:val="28"/>
          <w:lang w:val="uk-UA"/>
        </w:rPr>
        <w:t xml:space="preserve">роботу з удосконалення екстреної медичної допомоги населенню шляхом створення єдиної </w:t>
      </w:r>
      <w:proofErr w:type="spellStart"/>
      <w:r w:rsidR="007060CB">
        <w:rPr>
          <w:sz w:val="28"/>
          <w:szCs w:val="28"/>
          <w:lang w:val="uk-UA"/>
        </w:rPr>
        <w:t>оперативно</w:t>
      </w:r>
      <w:proofErr w:type="spellEnd"/>
      <w:r w:rsidR="007060CB">
        <w:rPr>
          <w:sz w:val="28"/>
          <w:szCs w:val="28"/>
          <w:lang w:val="uk-UA"/>
        </w:rPr>
        <w:t>-диспетчерської служби та до</w:t>
      </w:r>
      <w:r w:rsidR="007060CB">
        <w:rPr>
          <w:sz w:val="28"/>
          <w:szCs w:val="28"/>
          <w:lang w:val="uk-UA"/>
        </w:rPr>
        <w:softHyphen/>
        <w:t xml:space="preserve">даткових </w:t>
      </w:r>
      <w:r w:rsidR="006F2CAE">
        <w:rPr>
          <w:sz w:val="28"/>
          <w:szCs w:val="28"/>
          <w:lang w:val="uk-UA"/>
        </w:rPr>
        <w:t>бригад</w:t>
      </w:r>
      <w:r w:rsidR="007060CB">
        <w:rPr>
          <w:sz w:val="28"/>
          <w:szCs w:val="28"/>
          <w:lang w:val="uk-UA"/>
        </w:rPr>
        <w:t xml:space="preserve"> (пунктів) обласного центру екстреної медичної допомоги та медицини катастроф.</w:t>
      </w:r>
    </w:p>
    <w:p w:rsidR="00422076" w:rsidRDefault="00422076" w:rsidP="0042207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 Про </w:t>
      </w:r>
      <w:r w:rsidR="007060CB">
        <w:rPr>
          <w:sz w:val="28"/>
          <w:szCs w:val="28"/>
          <w:lang w:val="uk-UA"/>
        </w:rPr>
        <w:t>виконання розпорядження поінформувати обласну державну адміністрацію до 01 червня 2016 року.</w:t>
      </w:r>
    </w:p>
    <w:p w:rsidR="00422076" w:rsidRDefault="00422076" w:rsidP="00422076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 Контроль </w:t>
      </w:r>
      <w:r w:rsidR="008A0ABC">
        <w:rPr>
          <w:sz w:val="28"/>
          <w:szCs w:val="28"/>
          <w:lang w:val="uk-UA"/>
        </w:rPr>
        <w:t>за виконанням цього розпорядження покласти на заступника голови облдержадміністрації відповідно до розподілу обов’язків.</w:t>
      </w:r>
    </w:p>
    <w:p w:rsidR="00422076" w:rsidRDefault="00422076" w:rsidP="00422076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</w:p>
    <w:p w:rsidR="00422076" w:rsidRDefault="00422076" w:rsidP="00422076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</w:p>
    <w:p w:rsidR="00422076" w:rsidRPr="00343679" w:rsidRDefault="00422076" w:rsidP="00422076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8A0ABC">
        <w:rPr>
          <w:sz w:val="28"/>
          <w:szCs w:val="28"/>
          <w:lang w:val="uk-UA"/>
        </w:rPr>
        <w:t xml:space="preserve"> адміністрації</w:t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r w:rsidR="008A0ABC">
        <w:rPr>
          <w:sz w:val="28"/>
          <w:szCs w:val="28"/>
          <w:lang w:val="uk-UA"/>
        </w:rPr>
        <w:tab/>
      </w:r>
      <w:proofErr w:type="spellStart"/>
      <w:r w:rsidR="008A0ABC">
        <w:rPr>
          <w:sz w:val="28"/>
          <w:szCs w:val="28"/>
          <w:lang w:val="uk-UA"/>
        </w:rPr>
        <w:t>М.Загородний</w:t>
      </w:r>
      <w:proofErr w:type="spellEnd"/>
    </w:p>
    <w:sectPr w:rsidR="00422076" w:rsidRPr="00343679" w:rsidSect="0042207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0C" w:rsidRDefault="0094660C">
      <w:r>
        <w:separator/>
      </w:r>
    </w:p>
  </w:endnote>
  <w:endnote w:type="continuationSeparator" w:id="0">
    <w:p w:rsidR="0094660C" w:rsidRDefault="009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0C" w:rsidRDefault="0094660C">
      <w:r>
        <w:separator/>
      </w:r>
    </w:p>
  </w:footnote>
  <w:footnote w:type="continuationSeparator" w:id="0">
    <w:p w:rsidR="0094660C" w:rsidRDefault="0094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76" w:rsidRDefault="00422076" w:rsidP="002732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734">
      <w:rPr>
        <w:rStyle w:val="PageNumber"/>
        <w:noProof/>
      </w:rPr>
      <w:t>3</w:t>
    </w:r>
    <w:r>
      <w:rPr>
        <w:rStyle w:val="PageNumber"/>
      </w:rPr>
      <w:fldChar w:fldCharType="end"/>
    </w:r>
  </w:p>
  <w:p w:rsidR="00422076" w:rsidRDefault="004220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76" w:rsidRDefault="00422076" w:rsidP="002732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560">
      <w:rPr>
        <w:rStyle w:val="PageNumber"/>
        <w:noProof/>
      </w:rPr>
      <w:t>2</w:t>
    </w:r>
    <w:r>
      <w:rPr>
        <w:rStyle w:val="PageNumber"/>
      </w:rPr>
      <w:fldChar w:fldCharType="end"/>
    </w:r>
  </w:p>
  <w:p w:rsidR="00422076" w:rsidRDefault="00422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14"/>
    <w:rsid w:val="00273214"/>
    <w:rsid w:val="00287F14"/>
    <w:rsid w:val="003E5737"/>
    <w:rsid w:val="00422076"/>
    <w:rsid w:val="004812C5"/>
    <w:rsid w:val="00485F32"/>
    <w:rsid w:val="004A1249"/>
    <w:rsid w:val="00685FEF"/>
    <w:rsid w:val="006F2CAE"/>
    <w:rsid w:val="007060CB"/>
    <w:rsid w:val="00751770"/>
    <w:rsid w:val="00862294"/>
    <w:rsid w:val="008666C9"/>
    <w:rsid w:val="00895197"/>
    <w:rsid w:val="008A0ABC"/>
    <w:rsid w:val="0094660C"/>
    <w:rsid w:val="00982E77"/>
    <w:rsid w:val="009D11B3"/>
    <w:rsid w:val="00A177FA"/>
    <w:rsid w:val="00A237B2"/>
    <w:rsid w:val="00A607A6"/>
    <w:rsid w:val="00A82581"/>
    <w:rsid w:val="00BD229F"/>
    <w:rsid w:val="00C5414A"/>
    <w:rsid w:val="00CE265C"/>
    <w:rsid w:val="00E71734"/>
    <w:rsid w:val="00E73DE3"/>
    <w:rsid w:val="00E82BBB"/>
    <w:rsid w:val="00F75560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07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220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2207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422076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422076"/>
    <w:rPr>
      <w:sz w:val="24"/>
      <w:szCs w:val="24"/>
      <w:lang w:val="ru-RU" w:eastAsia="ar-SA" w:bidi="ar-SA"/>
    </w:rPr>
  </w:style>
  <w:style w:type="paragraph" w:styleId="Header">
    <w:name w:val="header"/>
    <w:basedOn w:val="Normal"/>
    <w:rsid w:val="004220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2076"/>
  </w:style>
  <w:style w:type="paragraph" w:styleId="BalloonText">
    <w:name w:val="Balloon Text"/>
    <w:basedOn w:val="Normal"/>
    <w:link w:val="BalloonTextChar"/>
    <w:rsid w:val="00F75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56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07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220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2207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422076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422076"/>
    <w:rPr>
      <w:sz w:val="24"/>
      <w:szCs w:val="24"/>
      <w:lang w:val="ru-RU" w:eastAsia="ar-SA" w:bidi="ar-SA"/>
    </w:rPr>
  </w:style>
  <w:style w:type="paragraph" w:styleId="Header">
    <w:name w:val="header"/>
    <w:basedOn w:val="Normal"/>
    <w:rsid w:val="004220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2076"/>
  </w:style>
  <w:style w:type="paragraph" w:styleId="BalloonText">
    <w:name w:val="Balloon Text"/>
    <w:basedOn w:val="Normal"/>
    <w:link w:val="BalloonTextChar"/>
    <w:rsid w:val="00F75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56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2015-11-19T11:30:00Z</cp:lastPrinted>
  <dcterms:created xsi:type="dcterms:W3CDTF">2015-12-02T15:33:00Z</dcterms:created>
  <dcterms:modified xsi:type="dcterms:W3CDTF">2015-12-02T16:06:00Z</dcterms:modified>
</cp:coreProperties>
</file>