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88" w:rsidRDefault="006C415F" w:rsidP="00921B7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48375" cy="2239645"/>
            <wp:effectExtent l="0" t="0" r="952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D6A88" w:rsidRDefault="008D6A88" w:rsidP="008D6A88">
      <w:pPr>
        <w:rPr>
          <w:sz w:val="20"/>
          <w:szCs w:val="20"/>
          <w:lang w:val="uk-UA"/>
        </w:rPr>
      </w:pPr>
    </w:p>
    <w:p w:rsidR="008D6A88" w:rsidRDefault="008D6A88" w:rsidP="008D6A88">
      <w:pPr>
        <w:rPr>
          <w:sz w:val="20"/>
          <w:szCs w:val="20"/>
          <w:lang w:val="uk-UA"/>
        </w:rPr>
      </w:pPr>
    </w:p>
    <w:p w:rsidR="008D6A88" w:rsidRDefault="008D6A88" w:rsidP="008D6A88">
      <w:pPr>
        <w:rPr>
          <w:sz w:val="20"/>
          <w:szCs w:val="20"/>
          <w:lang w:val="uk-UA"/>
        </w:rPr>
      </w:pPr>
    </w:p>
    <w:p w:rsidR="008D6A88" w:rsidRPr="00746902" w:rsidRDefault="008D6A88" w:rsidP="008D6A88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8D6A88" w:rsidRPr="008125E0" w:rsidTr="0032507A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6A88" w:rsidRPr="006B777F" w:rsidRDefault="008D6A88" w:rsidP="0032507A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8D6A88">
              <w:rPr>
                <w:sz w:val="28"/>
                <w:szCs w:val="28"/>
                <w:lang w:val="uk-UA"/>
              </w:rPr>
              <w:t>Про припинення договору оренди земельних ділянок</w:t>
            </w:r>
          </w:p>
        </w:tc>
      </w:tr>
    </w:tbl>
    <w:p w:rsidR="008D6A88" w:rsidRDefault="008D6A88" w:rsidP="008D6A88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8D6A88" w:rsidRDefault="008D6A88" w:rsidP="008D6A88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</w:pPr>
    </w:p>
    <w:p w:rsidR="008D6A88" w:rsidRPr="00972203" w:rsidRDefault="008D6A88" w:rsidP="0097220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972203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="00972203" w:rsidRPr="00972203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97220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ністрації”, статей 17, 122, 141 Земельного кодексу України, </w:t>
      </w:r>
      <w:r w:rsidRPr="00921B77">
        <w:rPr>
          <w:rFonts w:ascii="Times New Roman" w:hAnsi="Times New Roman"/>
          <w:b w:val="0"/>
          <w:i w:val="0"/>
          <w:sz w:val="28"/>
          <w:szCs w:val="28"/>
          <w:lang w:val="uk-UA"/>
        </w:rPr>
        <w:t>стат</w:t>
      </w:r>
      <w:r w:rsidRPr="0097220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ей </w:t>
      </w:r>
      <w:r w:rsidRPr="00921B77">
        <w:rPr>
          <w:rFonts w:ascii="Times New Roman" w:hAnsi="Times New Roman"/>
          <w:b w:val="0"/>
          <w:i w:val="0"/>
          <w:sz w:val="28"/>
          <w:szCs w:val="28"/>
          <w:lang w:val="uk-UA"/>
        </w:rPr>
        <w:t>31, 32 Закону України “Про оренду землі”</w:t>
      </w:r>
      <w:r w:rsidRPr="0097220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клопотання ТОВ </w:t>
      </w:r>
      <w:r w:rsidR="00972203" w:rsidRPr="0097220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СП </w:t>
      </w:r>
      <w:r w:rsidRPr="00972203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97220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Нібулон</w:t>
      </w:r>
      <w:r w:rsidRPr="00972203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="0076691B" w:rsidRPr="00972203">
        <w:rPr>
          <w:rFonts w:ascii="Times New Roman" w:hAnsi="Times New Roman"/>
          <w:b w:val="0"/>
          <w:i w:val="0"/>
          <w:sz w:val="28"/>
          <w:szCs w:val="28"/>
          <w:lang w:val="uk-UA"/>
        </w:rPr>
        <w:t>, зареєстроване в обласній державній адміністрації 13.11.2015 за №</w:t>
      </w:r>
      <w:r w:rsidR="00972203"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="0076691B" w:rsidRPr="0097220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99/7767-11-26/2015, </w:t>
      </w:r>
      <w:r w:rsidRPr="00972203">
        <w:rPr>
          <w:rFonts w:ascii="Times New Roman" w:hAnsi="Times New Roman"/>
          <w:b w:val="0"/>
          <w:i w:val="0"/>
          <w:sz w:val="28"/>
          <w:szCs w:val="28"/>
          <w:lang w:val="uk-UA"/>
        </w:rPr>
        <w:t>та подані матеріали:</w:t>
      </w:r>
    </w:p>
    <w:p w:rsidR="00297702" w:rsidRDefault="0076691B" w:rsidP="0097220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297702">
        <w:rPr>
          <w:sz w:val="28"/>
          <w:szCs w:val="28"/>
          <w:lang w:val="uk-UA"/>
        </w:rPr>
        <w:t>Припинити шляхом розірвання за згодою сторін дію договору оренди землі від 02.10.2009 року, укладеного між Хмельницькою обласною держав</w:t>
      </w:r>
      <w:r w:rsidR="004E5DF7">
        <w:rPr>
          <w:sz w:val="28"/>
          <w:szCs w:val="28"/>
          <w:lang w:val="uk-UA"/>
        </w:rPr>
        <w:softHyphen/>
      </w:r>
      <w:r w:rsidR="00297702" w:rsidRPr="004E5DF7">
        <w:rPr>
          <w:spacing w:val="-6"/>
          <w:sz w:val="28"/>
          <w:szCs w:val="28"/>
          <w:lang w:val="uk-UA"/>
        </w:rPr>
        <w:t xml:space="preserve">ною адміністрацією та товариством з обмеженою відповідальністю СП </w:t>
      </w:r>
      <w:r w:rsidR="00972203" w:rsidRPr="004E5DF7">
        <w:rPr>
          <w:spacing w:val="-6"/>
          <w:sz w:val="28"/>
          <w:szCs w:val="28"/>
          <w:lang w:val="uk-UA"/>
        </w:rPr>
        <w:t>“</w:t>
      </w:r>
      <w:r w:rsidR="00297702" w:rsidRPr="004E5DF7">
        <w:rPr>
          <w:bCs/>
          <w:spacing w:val="-6"/>
          <w:sz w:val="28"/>
          <w:szCs w:val="28"/>
          <w:lang w:val="uk-UA"/>
        </w:rPr>
        <w:t>Нібулон</w:t>
      </w:r>
      <w:r w:rsidR="00972203" w:rsidRPr="004E5DF7">
        <w:rPr>
          <w:spacing w:val="-6"/>
          <w:sz w:val="28"/>
          <w:szCs w:val="28"/>
          <w:lang w:val="uk-UA"/>
        </w:rPr>
        <w:t>”</w:t>
      </w:r>
      <w:r w:rsidR="00297702" w:rsidRPr="004E5DF7">
        <w:rPr>
          <w:spacing w:val="-6"/>
          <w:sz w:val="28"/>
          <w:szCs w:val="28"/>
          <w:lang w:val="uk-UA"/>
        </w:rPr>
        <w:t>,</w:t>
      </w:r>
      <w:r w:rsidR="00297702">
        <w:rPr>
          <w:sz w:val="28"/>
          <w:szCs w:val="28"/>
          <w:lang w:val="uk-UA"/>
        </w:rPr>
        <w:t xml:space="preserve"> зареєстрований у Кам’янець-Подільському районному відділі ЦДЗК від 03.11.2009 р</w:t>
      </w:r>
      <w:r w:rsidR="00972203">
        <w:rPr>
          <w:sz w:val="28"/>
          <w:szCs w:val="28"/>
          <w:lang w:val="uk-UA"/>
        </w:rPr>
        <w:t>оку</w:t>
      </w:r>
      <w:r w:rsidR="00297702">
        <w:rPr>
          <w:sz w:val="28"/>
          <w:szCs w:val="28"/>
          <w:lang w:val="uk-UA"/>
        </w:rPr>
        <w:t xml:space="preserve"> за № 04097556550058 загальною площею 2,9380 га, </w:t>
      </w:r>
      <w:r w:rsidR="00972203">
        <w:rPr>
          <w:sz w:val="28"/>
          <w:szCs w:val="28"/>
          <w:lang w:val="uk-UA"/>
        </w:rPr>
        <w:t>у</w:t>
      </w:r>
      <w:r w:rsidR="00297702">
        <w:rPr>
          <w:sz w:val="28"/>
          <w:szCs w:val="28"/>
          <w:lang w:val="uk-UA"/>
        </w:rPr>
        <w:t xml:space="preserve"> тому </w:t>
      </w:r>
      <w:r w:rsidR="00297702" w:rsidRPr="004E5DF7">
        <w:rPr>
          <w:spacing w:val="-6"/>
          <w:sz w:val="28"/>
          <w:szCs w:val="28"/>
          <w:lang w:val="uk-UA"/>
        </w:rPr>
        <w:t>числі ділянка №</w:t>
      </w:r>
      <w:r w:rsidR="00972203" w:rsidRPr="004E5DF7">
        <w:rPr>
          <w:spacing w:val="-6"/>
          <w:sz w:val="28"/>
          <w:szCs w:val="28"/>
          <w:lang w:val="uk-UA"/>
        </w:rPr>
        <w:t xml:space="preserve"> </w:t>
      </w:r>
      <w:r w:rsidR="00297702" w:rsidRPr="004E5DF7">
        <w:rPr>
          <w:spacing w:val="-6"/>
          <w:sz w:val="28"/>
          <w:szCs w:val="28"/>
          <w:lang w:val="uk-UA"/>
        </w:rPr>
        <w:t>1 площею 2,8700 га (кадастровий номер 6822486500:05:001:0019)</w:t>
      </w:r>
      <w:r w:rsidR="00297702">
        <w:rPr>
          <w:sz w:val="28"/>
          <w:szCs w:val="28"/>
          <w:lang w:val="uk-UA"/>
        </w:rPr>
        <w:t>, ділянка №</w:t>
      </w:r>
      <w:r w:rsidR="00972203">
        <w:rPr>
          <w:sz w:val="28"/>
          <w:szCs w:val="28"/>
          <w:lang w:val="uk-UA"/>
        </w:rPr>
        <w:t xml:space="preserve"> </w:t>
      </w:r>
      <w:r w:rsidR="00297702">
        <w:rPr>
          <w:sz w:val="28"/>
          <w:szCs w:val="28"/>
          <w:lang w:val="uk-UA"/>
        </w:rPr>
        <w:t xml:space="preserve">2 площею 0,0680 га (кадастровий номер </w:t>
      </w:r>
      <w:r w:rsidR="00297702">
        <w:rPr>
          <w:rStyle w:val="Strong"/>
          <w:b w:val="0"/>
          <w:sz w:val="28"/>
          <w:szCs w:val="28"/>
        </w:rPr>
        <w:t>6822486500:05:002:0027</w:t>
      </w:r>
      <w:r w:rsidR="00297702">
        <w:rPr>
          <w:sz w:val="28"/>
          <w:szCs w:val="28"/>
          <w:lang w:val="uk-UA"/>
        </w:rPr>
        <w:t>).</w:t>
      </w:r>
    </w:p>
    <w:p w:rsidR="008D6A88" w:rsidRPr="0076691B" w:rsidRDefault="0076691B" w:rsidP="0097220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8D6A88" w:rsidRPr="0076691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Кам’янець-Подільській районній державній адміністрації забезпечити </w:t>
      </w:r>
      <w:r w:rsidR="008D6A88" w:rsidRPr="0076691B">
        <w:rPr>
          <w:rFonts w:ascii="Times New Roman" w:hAnsi="Times New Roman"/>
          <w:b w:val="0"/>
          <w:i w:val="0"/>
          <w:sz w:val="28"/>
          <w:szCs w:val="28"/>
          <w:lang w:val="uk-UA" w:eastAsia="en-US"/>
        </w:rPr>
        <w:t>в установленому порядку</w:t>
      </w:r>
      <w:r w:rsidR="008D6A88" w:rsidRPr="0076691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державну реєстрацію припинення договору оренди, зазначеного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8D6A88" w:rsidRPr="0076691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ункті </w:t>
      </w:r>
      <w:r w:rsidR="008D6A88" w:rsidRPr="0076691B">
        <w:rPr>
          <w:rFonts w:ascii="Times New Roman" w:hAnsi="Times New Roman"/>
          <w:b w:val="0"/>
          <w:i w:val="0"/>
          <w:sz w:val="28"/>
          <w:szCs w:val="28"/>
          <w:lang w:val="uk-UA"/>
        </w:rPr>
        <w:t>1 цього розпорядження</w:t>
      </w:r>
      <w:r w:rsidR="008D6A88" w:rsidRPr="0076691B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.</w:t>
      </w:r>
    </w:p>
    <w:p w:rsidR="008D6A88" w:rsidRPr="0076691B" w:rsidRDefault="0076691B" w:rsidP="0097220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8D6A88" w:rsidRPr="0076691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Відділу </w:t>
      </w:r>
      <w:proofErr w:type="spellStart"/>
      <w:r w:rsidR="008D6A88" w:rsidRPr="0076691B">
        <w:rPr>
          <w:rFonts w:ascii="Times New Roman" w:hAnsi="Times New Roman"/>
          <w:b w:val="0"/>
          <w:i w:val="0"/>
          <w:sz w:val="28"/>
          <w:szCs w:val="28"/>
          <w:lang w:val="uk-UA"/>
        </w:rPr>
        <w:t>Держгеокадастру</w:t>
      </w:r>
      <w:proofErr w:type="spellEnd"/>
      <w:r w:rsidR="008D6A88" w:rsidRPr="0076691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у Кам’янець-Подільському районі </w:t>
      </w:r>
      <w:proofErr w:type="spellStart"/>
      <w:r w:rsidR="008D6A88" w:rsidRPr="0076691B">
        <w:rPr>
          <w:rFonts w:ascii="Times New Roman" w:hAnsi="Times New Roman"/>
          <w:b w:val="0"/>
          <w:i w:val="0"/>
          <w:sz w:val="28"/>
          <w:szCs w:val="28"/>
          <w:lang w:val="uk-UA"/>
        </w:rPr>
        <w:t>внести</w:t>
      </w:r>
      <w:proofErr w:type="spellEnd"/>
      <w:r w:rsidR="008D6A88" w:rsidRPr="0076691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відповідні зміни в земельно-облікові документи.</w:t>
      </w:r>
    </w:p>
    <w:p w:rsidR="008D6A88" w:rsidRPr="00B158CB" w:rsidRDefault="008D6A88" w:rsidP="008D6A88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B158CB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B158C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B158CB">
        <w:rPr>
          <w:sz w:val="28"/>
          <w:szCs w:val="28"/>
          <w:lang w:val="uk-UA"/>
        </w:rPr>
        <w:t>.</w:t>
      </w:r>
    </w:p>
    <w:p w:rsidR="008D6A88" w:rsidRPr="00403301" w:rsidRDefault="008D6A88" w:rsidP="008D6A88">
      <w:pPr>
        <w:rPr>
          <w:color w:val="000000"/>
          <w:sz w:val="28"/>
          <w:szCs w:val="28"/>
          <w:lang w:val="uk-UA"/>
        </w:rPr>
      </w:pPr>
    </w:p>
    <w:p w:rsidR="008D6A88" w:rsidRPr="00403301" w:rsidRDefault="008D6A88" w:rsidP="008D6A88">
      <w:pPr>
        <w:rPr>
          <w:color w:val="000000"/>
          <w:sz w:val="28"/>
          <w:szCs w:val="28"/>
          <w:lang w:val="uk-UA"/>
        </w:rPr>
      </w:pPr>
    </w:p>
    <w:p w:rsidR="00741478" w:rsidRPr="008D6A88" w:rsidRDefault="008D6A88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741478" w:rsidRPr="008D6A88" w:rsidSect="0032507A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50" w:rsidRDefault="00485B50">
      <w:r>
        <w:separator/>
      </w:r>
    </w:p>
  </w:endnote>
  <w:endnote w:type="continuationSeparator" w:id="0">
    <w:p w:rsidR="00485B50" w:rsidRDefault="0048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50" w:rsidRDefault="00485B50">
      <w:r>
        <w:separator/>
      </w:r>
    </w:p>
  </w:footnote>
  <w:footnote w:type="continuationSeparator" w:id="0">
    <w:p w:rsidR="00485B50" w:rsidRDefault="00485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07A" w:rsidRDefault="005A292F" w:rsidP="003250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07A" w:rsidRDefault="003250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07A" w:rsidRDefault="005A292F" w:rsidP="003250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1B77">
      <w:rPr>
        <w:rStyle w:val="PageNumber"/>
        <w:noProof/>
      </w:rPr>
      <w:t>2</w:t>
    </w:r>
    <w:r>
      <w:rPr>
        <w:rStyle w:val="PageNumber"/>
      </w:rPr>
      <w:fldChar w:fldCharType="end"/>
    </w:r>
  </w:p>
  <w:p w:rsidR="0032507A" w:rsidRDefault="003250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89"/>
    <w:rsid w:val="00297702"/>
    <w:rsid w:val="0032507A"/>
    <w:rsid w:val="00423EE0"/>
    <w:rsid w:val="00485B50"/>
    <w:rsid w:val="00496437"/>
    <w:rsid w:val="004E5DF7"/>
    <w:rsid w:val="00513647"/>
    <w:rsid w:val="0052626C"/>
    <w:rsid w:val="005A292F"/>
    <w:rsid w:val="006C415F"/>
    <w:rsid w:val="00741478"/>
    <w:rsid w:val="0076691B"/>
    <w:rsid w:val="008D6A88"/>
    <w:rsid w:val="00904859"/>
    <w:rsid w:val="00921B77"/>
    <w:rsid w:val="00972203"/>
    <w:rsid w:val="00D75489"/>
    <w:rsid w:val="00DC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88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D6A8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8D6A88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8D6A8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8D6A88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8D6A88"/>
  </w:style>
  <w:style w:type="character" w:customStyle="1" w:styleId="FontStyle11">
    <w:name w:val="Font Style11"/>
    <w:rsid w:val="008D6A88"/>
    <w:rPr>
      <w:rFonts w:ascii="Times New Roman" w:hAnsi="Times New Roman"/>
      <w:sz w:val="18"/>
    </w:rPr>
  </w:style>
  <w:style w:type="character" w:styleId="Strong">
    <w:name w:val="Strong"/>
    <w:qFormat/>
    <w:rsid w:val="008D6A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2203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88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D6A8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8D6A88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8D6A8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8D6A88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8D6A88"/>
  </w:style>
  <w:style w:type="character" w:customStyle="1" w:styleId="FontStyle11">
    <w:name w:val="Font Style11"/>
    <w:rsid w:val="008D6A88"/>
    <w:rPr>
      <w:rFonts w:ascii="Times New Roman" w:hAnsi="Times New Roman"/>
      <w:sz w:val="18"/>
    </w:rPr>
  </w:style>
  <w:style w:type="character" w:styleId="Strong">
    <w:name w:val="Strong"/>
    <w:qFormat/>
    <w:rsid w:val="008D6A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220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2015-12-09T09:01:00Z</cp:lastPrinted>
  <dcterms:created xsi:type="dcterms:W3CDTF">2015-12-16T15:20:00Z</dcterms:created>
  <dcterms:modified xsi:type="dcterms:W3CDTF">2015-12-16T15:30:00Z</dcterms:modified>
</cp:coreProperties>
</file>