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CE" w:rsidRDefault="00115E7F" w:rsidP="00172DAB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2A4F" w:rsidRPr="00E32A4F" w:rsidRDefault="00E32A4F" w:rsidP="00172DAB">
      <w:pPr>
        <w:jc w:val="center"/>
        <w:rPr>
          <w:lang w:val="uk-UA"/>
        </w:rPr>
      </w:pPr>
    </w:p>
    <w:p w:rsidR="006040CE" w:rsidRPr="009A27D6" w:rsidRDefault="006040CE" w:rsidP="006040CE"/>
    <w:p w:rsidR="006040CE" w:rsidRPr="00E644AF" w:rsidRDefault="006040CE" w:rsidP="006040C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6040CE" w:rsidRPr="00D43AA8" w:rsidTr="00CD4DC6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40CE" w:rsidRPr="00D43AA8" w:rsidRDefault="006040CE" w:rsidP="00CD4DC6">
            <w:pPr>
              <w:spacing w:after="80"/>
              <w:jc w:val="both"/>
              <w:rPr>
                <w:sz w:val="28"/>
                <w:szCs w:val="28"/>
              </w:rPr>
            </w:pPr>
            <w:r w:rsidRPr="006040CE">
              <w:rPr>
                <w:sz w:val="28"/>
                <w:szCs w:val="28"/>
                <w:lang w:val="uk-UA"/>
              </w:rPr>
              <w:t xml:space="preserve">Про </w:t>
            </w:r>
            <w:r w:rsidR="00E32A4F">
              <w:rPr>
                <w:sz w:val="28"/>
                <w:szCs w:val="28"/>
                <w:lang w:val="uk-UA"/>
              </w:rPr>
              <w:t>перелік</w:t>
            </w:r>
            <w:r w:rsidR="005A590D">
              <w:rPr>
                <w:sz w:val="28"/>
                <w:szCs w:val="28"/>
                <w:lang w:val="uk-UA"/>
              </w:rPr>
              <w:t>и а</w:t>
            </w:r>
            <w:r w:rsidR="00E32A4F">
              <w:rPr>
                <w:sz w:val="28"/>
                <w:szCs w:val="28"/>
                <w:lang w:val="uk-UA"/>
              </w:rPr>
              <w:t xml:space="preserve">втомобільних доріг загального користування місцевого значення області </w:t>
            </w:r>
          </w:p>
        </w:tc>
      </w:tr>
    </w:tbl>
    <w:p w:rsidR="006040CE" w:rsidRDefault="006040CE" w:rsidP="006040CE">
      <w:pPr>
        <w:jc w:val="both"/>
        <w:rPr>
          <w:sz w:val="28"/>
          <w:szCs w:val="28"/>
          <w:lang w:val="uk-UA"/>
        </w:rPr>
      </w:pPr>
    </w:p>
    <w:p w:rsidR="00EF298C" w:rsidRDefault="00EF298C" w:rsidP="006040CE">
      <w:pPr>
        <w:jc w:val="both"/>
        <w:rPr>
          <w:sz w:val="28"/>
          <w:szCs w:val="28"/>
          <w:lang w:val="uk-UA"/>
        </w:rPr>
      </w:pPr>
    </w:p>
    <w:p w:rsidR="006040CE" w:rsidRPr="00CD4DC6" w:rsidRDefault="005A590D" w:rsidP="00CD4DC6">
      <w:pPr>
        <w:tabs>
          <w:tab w:val="left" w:pos="960"/>
          <w:tab w:val="left" w:pos="16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CD4DC6">
        <w:rPr>
          <w:sz w:val="28"/>
          <w:szCs w:val="28"/>
          <w:lang w:val="uk-UA"/>
        </w:rPr>
        <w:t xml:space="preserve">На підставі </w:t>
      </w:r>
      <w:r w:rsidR="006040CE" w:rsidRPr="00CD4DC6">
        <w:rPr>
          <w:sz w:val="28"/>
          <w:szCs w:val="28"/>
          <w:lang w:val="uk-UA"/>
        </w:rPr>
        <w:t>ст</w:t>
      </w:r>
      <w:r w:rsidR="002A5B59" w:rsidRPr="00CD4DC6">
        <w:rPr>
          <w:sz w:val="28"/>
          <w:szCs w:val="28"/>
          <w:lang w:val="uk-UA"/>
        </w:rPr>
        <w:t>ат</w:t>
      </w:r>
      <w:r w:rsidRPr="00CD4DC6">
        <w:rPr>
          <w:sz w:val="28"/>
          <w:szCs w:val="28"/>
          <w:lang w:val="uk-UA"/>
        </w:rPr>
        <w:t>ті</w:t>
      </w:r>
      <w:r w:rsidR="002A5B59" w:rsidRPr="00CD4DC6">
        <w:rPr>
          <w:sz w:val="28"/>
          <w:szCs w:val="28"/>
          <w:lang w:val="uk-UA"/>
        </w:rPr>
        <w:t xml:space="preserve"> 6</w:t>
      </w:r>
      <w:r w:rsidR="006040CE" w:rsidRPr="00CD4DC6">
        <w:rPr>
          <w:sz w:val="28"/>
          <w:szCs w:val="28"/>
          <w:lang w:val="uk-UA"/>
        </w:rPr>
        <w:t xml:space="preserve"> Закону України “Про місцеві державні адміністра</w:t>
      </w:r>
      <w:r w:rsidR="00EF298C" w:rsidRPr="00CD4DC6">
        <w:rPr>
          <w:sz w:val="28"/>
          <w:szCs w:val="28"/>
          <w:lang w:val="uk-UA"/>
        </w:rPr>
        <w:t>–</w:t>
      </w:r>
      <w:r w:rsidR="006040CE" w:rsidRPr="00CD4DC6">
        <w:rPr>
          <w:sz w:val="28"/>
          <w:szCs w:val="28"/>
          <w:lang w:val="uk-UA"/>
        </w:rPr>
        <w:t>ції”</w:t>
      </w:r>
      <w:r w:rsidR="00FE5F8B" w:rsidRPr="00CD4DC6">
        <w:rPr>
          <w:sz w:val="28"/>
          <w:szCs w:val="28"/>
          <w:lang w:val="uk-UA"/>
        </w:rPr>
        <w:t>, статті 8 Закону України “Про автомобільні дороги”</w:t>
      </w:r>
      <w:r w:rsidR="00CD4DC6">
        <w:rPr>
          <w:sz w:val="28"/>
          <w:szCs w:val="28"/>
          <w:lang w:val="uk-UA"/>
        </w:rPr>
        <w:t>,</w:t>
      </w:r>
      <w:r w:rsidR="005D3610" w:rsidRPr="00CD4DC6">
        <w:rPr>
          <w:sz w:val="28"/>
          <w:szCs w:val="28"/>
          <w:lang w:val="uk-UA"/>
        </w:rPr>
        <w:t xml:space="preserve"> з метою реалізації заходів, пов’язаних з виконанням розпоряджен</w:t>
      </w:r>
      <w:r w:rsidR="00302197" w:rsidRPr="00CD4DC6">
        <w:rPr>
          <w:sz w:val="28"/>
          <w:szCs w:val="28"/>
          <w:lang w:val="uk-UA"/>
        </w:rPr>
        <w:t>ня</w:t>
      </w:r>
      <w:r w:rsidR="005D3610" w:rsidRPr="00CD4DC6">
        <w:rPr>
          <w:sz w:val="28"/>
          <w:szCs w:val="28"/>
          <w:lang w:val="uk-UA"/>
        </w:rPr>
        <w:t xml:space="preserve"> Кабінету Міністрів України від </w:t>
      </w:r>
      <w:r w:rsidR="00CD4DC6">
        <w:rPr>
          <w:sz w:val="28"/>
          <w:szCs w:val="28"/>
          <w:lang w:val="uk-UA"/>
        </w:rPr>
        <w:t>0</w:t>
      </w:r>
      <w:r w:rsidR="005D3610" w:rsidRPr="00CD4DC6">
        <w:rPr>
          <w:sz w:val="28"/>
          <w:szCs w:val="28"/>
          <w:lang w:val="uk-UA"/>
        </w:rPr>
        <w:t>3 серпня 2011 р</w:t>
      </w:r>
      <w:r w:rsidR="00CD4DC6">
        <w:rPr>
          <w:sz w:val="28"/>
          <w:szCs w:val="28"/>
          <w:lang w:val="uk-UA"/>
        </w:rPr>
        <w:t>оку</w:t>
      </w:r>
      <w:r w:rsidR="005D3610" w:rsidRPr="00CD4DC6">
        <w:rPr>
          <w:sz w:val="28"/>
          <w:szCs w:val="28"/>
          <w:lang w:val="uk-UA"/>
        </w:rPr>
        <w:t xml:space="preserve"> №</w:t>
      </w:r>
      <w:r w:rsidR="00CD4DC6">
        <w:rPr>
          <w:sz w:val="28"/>
          <w:szCs w:val="28"/>
          <w:lang w:val="uk-UA"/>
        </w:rPr>
        <w:t xml:space="preserve"> </w:t>
      </w:r>
      <w:r w:rsidR="005D3610" w:rsidRPr="00CD4DC6">
        <w:rPr>
          <w:sz w:val="28"/>
          <w:szCs w:val="28"/>
          <w:lang w:val="uk-UA"/>
        </w:rPr>
        <w:t>739</w:t>
      </w:r>
      <w:r w:rsidR="00CD4DC6">
        <w:rPr>
          <w:sz w:val="28"/>
          <w:szCs w:val="28"/>
          <w:lang w:val="uk-UA"/>
        </w:rPr>
        <w:t>-</w:t>
      </w:r>
      <w:r w:rsidR="005D3610" w:rsidRPr="00CD4DC6">
        <w:rPr>
          <w:sz w:val="28"/>
          <w:szCs w:val="28"/>
          <w:lang w:val="uk-UA"/>
        </w:rPr>
        <w:t>р “Деякі питання реформування системи дер</w:t>
      </w:r>
      <w:r w:rsidR="00CD4DC6">
        <w:rPr>
          <w:sz w:val="28"/>
          <w:szCs w:val="28"/>
          <w:lang w:val="uk-UA"/>
        </w:rPr>
        <w:softHyphen/>
      </w:r>
      <w:r w:rsidR="005D3610" w:rsidRPr="00CD4DC6">
        <w:rPr>
          <w:sz w:val="28"/>
          <w:szCs w:val="28"/>
          <w:lang w:val="uk-UA"/>
        </w:rPr>
        <w:t>жавного управління автомобільними дорогами загального користування”</w:t>
      </w:r>
      <w:r w:rsidR="006040CE" w:rsidRPr="00CD4DC6">
        <w:rPr>
          <w:sz w:val="28"/>
          <w:szCs w:val="28"/>
          <w:lang w:val="uk-UA"/>
        </w:rPr>
        <w:t>:</w:t>
      </w:r>
    </w:p>
    <w:p w:rsidR="007D5489" w:rsidRPr="00CD4DC6" w:rsidRDefault="006040CE" w:rsidP="00CD4DC6">
      <w:pPr>
        <w:tabs>
          <w:tab w:val="left" w:pos="960"/>
          <w:tab w:val="left" w:pos="180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CD4DC6">
        <w:rPr>
          <w:sz w:val="28"/>
          <w:szCs w:val="28"/>
          <w:lang w:val="uk-UA"/>
        </w:rPr>
        <w:t>1. Затвердити п</w:t>
      </w:r>
      <w:r w:rsidR="007D5489" w:rsidRPr="00CD4DC6">
        <w:rPr>
          <w:sz w:val="28"/>
          <w:szCs w:val="28"/>
          <w:lang w:val="uk-UA"/>
        </w:rPr>
        <w:t xml:space="preserve">ерелік </w:t>
      </w:r>
      <w:r w:rsidR="00FE5F8B" w:rsidRPr="00CD4DC6">
        <w:rPr>
          <w:sz w:val="28"/>
          <w:szCs w:val="28"/>
          <w:lang w:val="uk-UA"/>
        </w:rPr>
        <w:t xml:space="preserve">обласних </w:t>
      </w:r>
      <w:r w:rsidR="007D5489" w:rsidRPr="00CD4DC6">
        <w:rPr>
          <w:sz w:val="28"/>
          <w:szCs w:val="28"/>
          <w:lang w:val="uk-UA"/>
        </w:rPr>
        <w:t>автомобільних доріг загального кори</w:t>
      </w:r>
      <w:r w:rsidR="00CD4DC6">
        <w:rPr>
          <w:sz w:val="28"/>
          <w:szCs w:val="28"/>
          <w:lang w:val="uk-UA"/>
        </w:rPr>
        <w:softHyphen/>
      </w:r>
      <w:r w:rsidR="007D5489" w:rsidRPr="00CD4DC6">
        <w:rPr>
          <w:sz w:val="28"/>
          <w:szCs w:val="28"/>
          <w:lang w:val="uk-UA"/>
        </w:rPr>
        <w:t>стування місцевого значення Хмельницької області, у тому числі їх ділянок, що суміщаються з вулицями міст і інших населених пунктів</w:t>
      </w:r>
      <w:r w:rsidR="00CD4DC6">
        <w:rPr>
          <w:sz w:val="28"/>
          <w:szCs w:val="28"/>
          <w:lang w:val="uk-UA"/>
        </w:rPr>
        <w:t>,</w:t>
      </w:r>
      <w:r w:rsidR="00FE5F8B" w:rsidRPr="00CD4DC6">
        <w:rPr>
          <w:sz w:val="28"/>
          <w:szCs w:val="28"/>
          <w:lang w:val="uk-UA"/>
        </w:rPr>
        <w:t xml:space="preserve"> згідно з додат</w:t>
      </w:r>
      <w:r w:rsidR="00CD4DC6">
        <w:rPr>
          <w:sz w:val="28"/>
          <w:szCs w:val="28"/>
          <w:lang w:val="uk-UA"/>
        </w:rPr>
        <w:softHyphen/>
      </w:r>
      <w:r w:rsidR="00FE5F8B" w:rsidRPr="00CD4DC6">
        <w:rPr>
          <w:sz w:val="28"/>
          <w:szCs w:val="28"/>
          <w:lang w:val="uk-UA"/>
        </w:rPr>
        <w:t>ком</w:t>
      </w:r>
      <w:r w:rsidR="00CD4DC6">
        <w:rPr>
          <w:sz w:val="28"/>
          <w:szCs w:val="28"/>
          <w:lang w:val="uk-UA"/>
        </w:rPr>
        <w:t> </w:t>
      </w:r>
      <w:r w:rsidR="00FE5F8B" w:rsidRPr="00CD4DC6">
        <w:rPr>
          <w:sz w:val="28"/>
          <w:szCs w:val="28"/>
          <w:lang w:val="uk-UA"/>
        </w:rPr>
        <w:t>1.</w:t>
      </w:r>
    </w:p>
    <w:p w:rsidR="00FE5F8B" w:rsidRPr="00CD4DC6" w:rsidRDefault="00FE5F8B" w:rsidP="00CD4DC6">
      <w:pPr>
        <w:tabs>
          <w:tab w:val="left" w:pos="960"/>
          <w:tab w:val="left" w:pos="156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CD4DC6">
        <w:rPr>
          <w:sz w:val="28"/>
          <w:szCs w:val="28"/>
          <w:lang w:val="uk-UA"/>
        </w:rPr>
        <w:t>2.</w:t>
      </w:r>
      <w:r w:rsidR="00CD4DC6">
        <w:rPr>
          <w:sz w:val="28"/>
          <w:szCs w:val="28"/>
          <w:lang w:val="uk-UA"/>
        </w:rPr>
        <w:t> </w:t>
      </w:r>
      <w:r w:rsidRPr="00CD4DC6">
        <w:rPr>
          <w:sz w:val="28"/>
          <w:szCs w:val="28"/>
          <w:lang w:val="uk-UA"/>
        </w:rPr>
        <w:t>Затвердити перелік районних автомобільних доріг загального користу</w:t>
      </w:r>
      <w:r w:rsidR="00CD4DC6">
        <w:rPr>
          <w:sz w:val="28"/>
          <w:szCs w:val="28"/>
          <w:lang w:val="uk-UA"/>
        </w:rPr>
        <w:softHyphen/>
      </w:r>
      <w:r w:rsidRPr="00CD4DC6">
        <w:rPr>
          <w:sz w:val="28"/>
          <w:szCs w:val="28"/>
          <w:lang w:val="uk-UA"/>
        </w:rPr>
        <w:t>вання місцевого значення Хмельницької області, у тому числі їх ділянок, що суміщаються з вулицями міст і інших населених пунктів</w:t>
      </w:r>
      <w:r w:rsidR="00CD4DC6">
        <w:rPr>
          <w:sz w:val="28"/>
          <w:szCs w:val="28"/>
          <w:lang w:val="uk-UA"/>
        </w:rPr>
        <w:t>,</w:t>
      </w:r>
      <w:r w:rsidRPr="00CD4DC6">
        <w:rPr>
          <w:sz w:val="28"/>
          <w:szCs w:val="28"/>
          <w:lang w:val="uk-UA"/>
        </w:rPr>
        <w:t xml:space="preserve"> згідно з додатком 2.</w:t>
      </w:r>
    </w:p>
    <w:p w:rsidR="00CD4DC6" w:rsidRPr="00CD4DC6" w:rsidRDefault="00CD4DC6" w:rsidP="00CD4DC6">
      <w:pPr>
        <w:tabs>
          <w:tab w:val="left" w:pos="9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CD4DC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CD4DC6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изнати </w:t>
      </w:r>
      <w:r w:rsidRPr="00CD4DC6">
        <w:rPr>
          <w:sz w:val="28"/>
          <w:szCs w:val="28"/>
          <w:lang w:val="uk-UA"/>
        </w:rPr>
        <w:t>таким, що втратило чинність</w:t>
      </w:r>
      <w:r>
        <w:rPr>
          <w:sz w:val="28"/>
          <w:szCs w:val="28"/>
          <w:lang w:val="uk-UA"/>
        </w:rPr>
        <w:t>,</w:t>
      </w:r>
      <w:r w:rsidRPr="00CD4DC6">
        <w:rPr>
          <w:sz w:val="28"/>
          <w:szCs w:val="28"/>
          <w:lang w:val="uk-UA"/>
        </w:rPr>
        <w:t xml:space="preserve"> розпорядження голови обл</w:t>
      </w:r>
      <w:r>
        <w:rPr>
          <w:sz w:val="28"/>
          <w:szCs w:val="28"/>
          <w:lang w:val="uk-UA"/>
        </w:rPr>
        <w:softHyphen/>
      </w:r>
      <w:r w:rsidRPr="00CD4DC6">
        <w:rPr>
          <w:sz w:val="28"/>
          <w:szCs w:val="28"/>
          <w:lang w:val="uk-UA"/>
        </w:rPr>
        <w:t>держадміністрації від 13.06.2012 №</w:t>
      </w:r>
      <w:r>
        <w:rPr>
          <w:sz w:val="28"/>
          <w:szCs w:val="28"/>
          <w:lang w:val="uk-UA"/>
        </w:rPr>
        <w:t xml:space="preserve"> 143/2012-</w:t>
      </w:r>
      <w:r w:rsidRPr="00CD4DC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“Про </w:t>
      </w:r>
      <w:r w:rsidRPr="00FD7DA5">
        <w:rPr>
          <w:sz w:val="28"/>
          <w:szCs w:val="28"/>
          <w:lang w:val="uk-UA"/>
        </w:rPr>
        <w:t xml:space="preserve">переліки автомобільних доріг </w:t>
      </w:r>
      <w:r w:rsidRPr="00283F30">
        <w:rPr>
          <w:spacing w:val="-4"/>
          <w:sz w:val="28"/>
          <w:szCs w:val="28"/>
          <w:lang w:val="uk-UA"/>
        </w:rPr>
        <w:t>загального користування місцевого</w:t>
      </w:r>
      <w:r w:rsidRPr="00FD7DA5">
        <w:rPr>
          <w:sz w:val="28"/>
          <w:szCs w:val="28"/>
          <w:lang w:val="uk-UA"/>
        </w:rPr>
        <w:t xml:space="preserve"> значення області</w:t>
      </w:r>
      <w:r>
        <w:rPr>
          <w:sz w:val="28"/>
          <w:szCs w:val="28"/>
          <w:lang w:val="uk-UA"/>
        </w:rPr>
        <w:t>”.</w:t>
      </w:r>
    </w:p>
    <w:p w:rsidR="006040CE" w:rsidRPr="00CD4DC6" w:rsidRDefault="00CD4DC6" w:rsidP="00CD4DC6">
      <w:pPr>
        <w:tabs>
          <w:tab w:val="left" w:pos="9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040CE" w:rsidRPr="00CD4DC6">
        <w:rPr>
          <w:sz w:val="28"/>
          <w:szCs w:val="28"/>
        </w:rPr>
        <w:t xml:space="preserve">. Контроль </w:t>
      </w:r>
      <w:r w:rsidR="006040CE" w:rsidRPr="00CD4DC6">
        <w:rPr>
          <w:sz w:val="28"/>
          <w:szCs w:val="28"/>
          <w:lang w:val="uk-UA"/>
        </w:rPr>
        <w:t>за виконанням</w:t>
      </w:r>
      <w:r w:rsidR="006040CE" w:rsidRPr="00CD4DC6">
        <w:rPr>
          <w:sz w:val="28"/>
          <w:szCs w:val="28"/>
        </w:rPr>
        <w:t xml:space="preserve"> цього розпорядження покласти на </w:t>
      </w:r>
      <w:r w:rsidR="000B130B" w:rsidRPr="00CD4DC6">
        <w:rPr>
          <w:sz w:val="28"/>
          <w:szCs w:val="28"/>
        </w:rPr>
        <w:t xml:space="preserve">заступника </w:t>
      </w:r>
      <w:r w:rsidR="000B130B" w:rsidRPr="00CD4DC6">
        <w:rPr>
          <w:sz w:val="28"/>
          <w:szCs w:val="28"/>
          <w:lang w:val="uk-UA"/>
        </w:rPr>
        <w:t>голови облдержадміністрації</w:t>
      </w:r>
      <w:r w:rsidR="000B130B" w:rsidRPr="00CD4DC6">
        <w:rPr>
          <w:sz w:val="28"/>
          <w:szCs w:val="28"/>
        </w:rPr>
        <w:t xml:space="preserve"> </w:t>
      </w:r>
      <w:r w:rsidR="005602D6">
        <w:rPr>
          <w:sz w:val="28"/>
          <w:szCs w:val="28"/>
          <w:lang w:val="uk-UA"/>
        </w:rPr>
        <w:t>відповідно до розподілу обов’язків</w:t>
      </w:r>
      <w:r w:rsidR="006040CE" w:rsidRPr="00CD4DC6">
        <w:rPr>
          <w:sz w:val="28"/>
          <w:szCs w:val="28"/>
        </w:rPr>
        <w:t>.</w:t>
      </w:r>
    </w:p>
    <w:p w:rsidR="006040CE" w:rsidRPr="00CD4DC6" w:rsidRDefault="006040CE" w:rsidP="00CD4DC6">
      <w:pPr>
        <w:jc w:val="both"/>
        <w:rPr>
          <w:sz w:val="28"/>
          <w:szCs w:val="28"/>
          <w:lang w:val="uk-UA"/>
        </w:rPr>
      </w:pPr>
    </w:p>
    <w:p w:rsidR="006040CE" w:rsidRPr="00CD4DC6" w:rsidRDefault="006040CE" w:rsidP="00CD4DC6">
      <w:pPr>
        <w:jc w:val="both"/>
        <w:rPr>
          <w:sz w:val="28"/>
          <w:szCs w:val="28"/>
          <w:lang w:val="uk-UA"/>
        </w:rPr>
      </w:pPr>
    </w:p>
    <w:p w:rsidR="006040CE" w:rsidRDefault="006040CE" w:rsidP="00CD4DC6">
      <w:pPr>
        <w:suppressAutoHyphens/>
        <w:rPr>
          <w:sz w:val="28"/>
          <w:szCs w:val="28"/>
          <w:lang w:val="uk-UA"/>
        </w:rPr>
      </w:pPr>
      <w:r w:rsidRPr="00CD4DC6">
        <w:rPr>
          <w:sz w:val="28"/>
          <w:szCs w:val="28"/>
          <w:lang w:val="uk-UA"/>
        </w:rPr>
        <w:t>Голова адміністрації</w:t>
      </w:r>
      <w:r w:rsidRPr="00CD4DC6">
        <w:rPr>
          <w:sz w:val="28"/>
          <w:szCs w:val="28"/>
          <w:lang w:val="uk-UA"/>
        </w:rPr>
        <w:tab/>
      </w:r>
      <w:r w:rsidRPr="00CD4DC6">
        <w:rPr>
          <w:sz w:val="28"/>
          <w:szCs w:val="28"/>
          <w:lang w:val="uk-UA"/>
        </w:rPr>
        <w:tab/>
      </w:r>
      <w:r w:rsidRPr="00CD4DC6">
        <w:rPr>
          <w:sz w:val="28"/>
          <w:szCs w:val="28"/>
          <w:lang w:val="uk-UA"/>
        </w:rPr>
        <w:tab/>
      </w:r>
      <w:r w:rsidRPr="00CD4DC6">
        <w:rPr>
          <w:sz w:val="28"/>
          <w:szCs w:val="28"/>
          <w:lang w:val="uk-UA"/>
        </w:rPr>
        <w:tab/>
      </w:r>
      <w:r w:rsidRPr="00CD4DC6">
        <w:rPr>
          <w:sz w:val="28"/>
          <w:szCs w:val="28"/>
          <w:lang w:val="uk-UA"/>
        </w:rPr>
        <w:tab/>
      </w:r>
      <w:r w:rsidR="005D3610" w:rsidRPr="00CD4DC6">
        <w:rPr>
          <w:sz w:val="28"/>
          <w:szCs w:val="28"/>
          <w:lang w:val="uk-UA"/>
        </w:rPr>
        <w:t xml:space="preserve"> </w:t>
      </w:r>
      <w:r w:rsidRPr="00CD4DC6">
        <w:rPr>
          <w:sz w:val="28"/>
          <w:szCs w:val="28"/>
          <w:lang w:val="uk-UA"/>
        </w:rPr>
        <w:tab/>
      </w:r>
      <w:r w:rsidRPr="00CD4DC6">
        <w:rPr>
          <w:sz w:val="28"/>
          <w:szCs w:val="28"/>
          <w:lang w:val="uk-UA"/>
        </w:rPr>
        <w:tab/>
      </w:r>
      <w:r w:rsidR="00CD4DC6">
        <w:rPr>
          <w:sz w:val="28"/>
          <w:szCs w:val="28"/>
          <w:lang w:val="uk-UA"/>
        </w:rPr>
        <w:tab/>
      </w:r>
      <w:r w:rsidR="005D3610" w:rsidRPr="00CD4DC6">
        <w:rPr>
          <w:sz w:val="28"/>
          <w:szCs w:val="28"/>
          <w:lang w:val="uk-UA"/>
        </w:rPr>
        <w:t>М.Загородний</w:t>
      </w:r>
    </w:p>
    <w:sectPr w:rsidR="006040CE" w:rsidSect="00CD4DC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A7C" w:rsidRDefault="00697A7C">
      <w:r>
        <w:separator/>
      </w:r>
    </w:p>
  </w:endnote>
  <w:endnote w:type="continuationSeparator" w:id="0">
    <w:p w:rsidR="00697A7C" w:rsidRDefault="0069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A7C" w:rsidRDefault="00697A7C">
      <w:r>
        <w:separator/>
      </w:r>
    </w:p>
  </w:footnote>
  <w:footnote w:type="continuationSeparator" w:id="0">
    <w:p w:rsidR="00697A7C" w:rsidRDefault="0069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E5C"/>
    <w:multiLevelType w:val="hybridMultilevel"/>
    <w:tmpl w:val="CD141B60"/>
    <w:lvl w:ilvl="0" w:tplc="0419000F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CE"/>
    <w:rsid w:val="000B130B"/>
    <w:rsid w:val="00115E7F"/>
    <w:rsid w:val="00123191"/>
    <w:rsid w:val="001279EF"/>
    <w:rsid w:val="00135AFC"/>
    <w:rsid w:val="00145FA7"/>
    <w:rsid w:val="00153A7A"/>
    <w:rsid w:val="001574A7"/>
    <w:rsid w:val="00163F34"/>
    <w:rsid w:val="00172DAB"/>
    <w:rsid w:val="00187A4C"/>
    <w:rsid w:val="001C195D"/>
    <w:rsid w:val="001F2C03"/>
    <w:rsid w:val="002133F3"/>
    <w:rsid w:val="0022061A"/>
    <w:rsid w:val="00226E2A"/>
    <w:rsid w:val="002A5B59"/>
    <w:rsid w:val="00302197"/>
    <w:rsid w:val="00350490"/>
    <w:rsid w:val="004225F7"/>
    <w:rsid w:val="005039B6"/>
    <w:rsid w:val="00552178"/>
    <w:rsid w:val="005602D6"/>
    <w:rsid w:val="00573130"/>
    <w:rsid w:val="005A590D"/>
    <w:rsid w:val="005D3610"/>
    <w:rsid w:val="006040CE"/>
    <w:rsid w:val="006310AE"/>
    <w:rsid w:val="00637843"/>
    <w:rsid w:val="00697A7C"/>
    <w:rsid w:val="006B161A"/>
    <w:rsid w:val="00733765"/>
    <w:rsid w:val="007B1556"/>
    <w:rsid w:val="007D5489"/>
    <w:rsid w:val="008F113A"/>
    <w:rsid w:val="0091110A"/>
    <w:rsid w:val="009738EA"/>
    <w:rsid w:val="00B56682"/>
    <w:rsid w:val="00B72840"/>
    <w:rsid w:val="00C61773"/>
    <w:rsid w:val="00C64801"/>
    <w:rsid w:val="00CD4DC6"/>
    <w:rsid w:val="00D100FB"/>
    <w:rsid w:val="00E32A4F"/>
    <w:rsid w:val="00E74BE2"/>
    <w:rsid w:val="00EC432E"/>
    <w:rsid w:val="00EF298C"/>
    <w:rsid w:val="00F067CC"/>
    <w:rsid w:val="00F26F96"/>
    <w:rsid w:val="00FA2C5E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0CE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6040CE"/>
    <w:pPr>
      <w:keepNext/>
      <w:autoSpaceDE w:val="0"/>
      <w:autoSpaceDN w:val="0"/>
      <w:adjustRightInd w:val="0"/>
      <w:jc w:val="both"/>
      <w:outlineLvl w:val="1"/>
    </w:pPr>
    <w:rPr>
      <w:smallCaps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040CE"/>
    <w:pPr>
      <w:ind w:firstLine="708"/>
      <w:jc w:val="both"/>
    </w:pPr>
    <w:rPr>
      <w:sz w:val="28"/>
      <w:szCs w:val="28"/>
      <w:lang w:val="uk-UA"/>
    </w:rPr>
  </w:style>
  <w:style w:type="paragraph" w:styleId="Header">
    <w:name w:val="header"/>
    <w:basedOn w:val="Normal"/>
    <w:rsid w:val="006040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40CE"/>
  </w:style>
  <w:style w:type="paragraph" w:styleId="BodyTextIndent3">
    <w:name w:val="Body Text Indent 3"/>
    <w:basedOn w:val="Normal"/>
    <w:rsid w:val="006040CE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422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0CE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6040CE"/>
    <w:pPr>
      <w:keepNext/>
      <w:autoSpaceDE w:val="0"/>
      <w:autoSpaceDN w:val="0"/>
      <w:adjustRightInd w:val="0"/>
      <w:jc w:val="both"/>
      <w:outlineLvl w:val="1"/>
    </w:pPr>
    <w:rPr>
      <w:smallCaps/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040CE"/>
    <w:pPr>
      <w:ind w:firstLine="708"/>
      <w:jc w:val="both"/>
    </w:pPr>
    <w:rPr>
      <w:sz w:val="28"/>
      <w:szCs w:val="28"/>
      <w:lang w:val="uk-UA"/>
    </w:rPr>
  </w:style>
  <w:style w:type="paragraph" w:styleId="Header">
    <w:name w:val="header"/>
    <w:basedOn w:val="Normal"/>
    <w:rsid w:val="006040C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40CE"/>
  </w:style>
  <w:style w:type="paragraph" w:styleId="BodyTextIndent3">
    <w:name w:val="Body Text Indent 3"/>
    <w:basedOn w:val="Normal"/>
    <w:rsid w:val="006040CE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422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переліків автомобільних доріг загального користування місцевого значення області </vt:lpstr>
      <vt:lpstr>Про затвердження переліків автомобільних доріг загального користування місцевого значення області </vt:lpstr>
    </vt:vector>
  </TitlesOfParts>
  <Company>Хмельницька ОДА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переліків автомобільних доріг загального користування місцевого значення області</dc:title>
  <dc:creator>Друкбюро-2</dc:creator>
  <cp:lastModifiedBy>Йоко</cp:lastModifiedBy>
  <cp:revision>3</cp:revision>
  <cp:lastPrinted>2015-12-01T11:40:00Z</cp:lastPrinted>
  <dcterms:created xsi:type="dcterms:W3CDTF">2015-12-16T15:20:00Z</dcterms:created>
  <dcterms:modified xsi:type="dcterms:W3CDTF">2015-12-16T16:07:00Z</dcterms:modified>
</cp:coreProperties>
</file>