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C06B4D" w:rsidTr="00BC7FA4">
        <w:trPr>
          <w:trHeight w:val="1258"/>
        </w:trPr>
        <w:tc>
          <w:tcPr>
            <w:tcW w:w="4320" w:type="dxa"/>
          </w:tcPr>
          <w:p w:rsidR="00C06B4D" w:rsidRPr="00E86024" w:rsidRDefault="00C06B4D" w:rsidP="00BC7FA4">
            <w:pPr>
              <w:rPr>
                <w:smallCaps/>
                <w:szCs w:val="28"/>
              </w:rPr>
            </w:pPr>
            <w:r w:rsidRPr="00E86024">
              <w:rPr>
                <w:smallCaps/>
                <w:szCs w:val="28"/>
              </w:rPr>
              <w:t>Затверджено</w:t>
            </w:r>
          </w:p>
          <w:p w:rsidR="00C06B4D" w:rsidRDefault="00C06B4D" w:rsidP="00BC7F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C06B4D" w:rsidRDefault="00C06B4D" w:rsidP="00BC7FA4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17.12.2015 № 633/2015-р</w:t>
            </w:r>
          </w:p>
        </w:tc>
      </w:tr>
    </w:tbl>
    <w:p w:rsidR="00C06B4D" w:rsidRDefault="008541C8" w:rsidP="000902C3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5pt;height:112.5pt">
            <v:imagedata r:id="rId7" o:title="image004"/>
          </v:shape>
        </w:pict>
      </w:r>
      <w:bookmarkEnd w:id="0"/>
    </w:p>
    <w:p w:rsidR="00C06B4D" w:rsidRPr="00824623" w:rsidRDefault="00C06B4D" w:rsidP="000902C3">
      <w:pPr>
        <w:jc w:val="center"/>
        <w:rPr>
          <w:lang w:val="ru-RU"/>
        </w:rPr>
      </w:pPr>
    </w:p>
    <w:p w:rsidR="00C06B4D" w:rsidRDefault="00C06B4D" w:rsidP="000902C3">
      <w:pPr>
        <w:jc w:val="center"/>
        <w:rPr>
          <w:b/>
          <w:szCs w:val="28"/>
          <w:lang w:val="ru-RU"/>
        </w:rPr>
      </w:pPr>
    </w:p>
    <w:p w:rsidR="00C06B4D" w:rsidRDefault="00C06B4D" w:rsidP="000902C3">
      <w:pPr>
        <w:jc w:val="center"/>
        <w:rPr>
          <w:b/>
          <w:szCs w:val="28"/>
          <w:lang w:val="ru-RU"/>
        </w:rPr>
      </w:pPr>
    </w:p>
    <w:p w:rsidR="00C06B4D" w:rsidRDefault="00C06B4D" w:rsidP="000902C3">
      <w:pPr>
        <w:jc w:val="center"/>
        <w:rPr>
          <w:b/>
          <w:szCs w:val="28"/>
          <w:lang w:val="ru-RU"/>
        </w:rPr>
      </w:pPr>
    </w:p>
    <w:p w:rsidR="00C06B4D" w:rsidRDefault="00C06B4D" w:rsidP="000902C3">
      <w:pPr>
        <w:jc w:val="center"/>
        <w:rPr>
          <w:b/>
          <w:szCs w:val="28"/>
          <w:lang w:val="ru-RU"/>
        </w:rPr>
      </w:pPr>
    </w:p>
    <w:p w:rsidR="00C06B4D" w:rsidRDefault="00C06B4D" w:rsidP="000902C3">
      <w:pPr>
        <w:jc w:val="center"/>
        <w:rPr>
          <w:b/>
          <w:szCs w:val="28"/>
          <w:lang w:val="ru-RU"/>
        </w:rPr>
      </w:pPr>
    </w:p>
    <w:p w:rsidR="00C06B4D" w:rsidRDefault="00C06B4D" w:rsidP="000902C3">
      <w:pPr>
        <w:jc w:val="center"/>
        <w:rPr>
          <w:b/>
          <w:szCs w:val="28"/>
          <w:lang w:val="ru-RU"/>
        </w:rPr>
      </w:pPr>
    </w:p>
    <w:p w:rsidR="00C06B4D" w:rsidRDefault="00C06B4D" w:rsidP="000902C3">
      <w:pPr>
        <w:jc w:val="center"/>
        <w:rPr>
          <w:b/>
          <w:szCs w:val="28"/>
          <w:lang w:val="ru-RU"/>
        </w:rPr>
      </w:pPr>
    </w:p>
    <w:p w:rsidR="00C06B4D" w:rsidRDefault="00C06B4D" w:rsidP="000902C3">
      <w:pPr>
        <w:jc w:val="center"/>
        <w:rPr>
          <w:b/>
          <w:szCs w:val="28"/>
          <w:lang w:val="ru-RU"/>
        </w:rPr>
      </w:pPr>
    </w:p>
    <w:p w:rsidR="00C06B4D" w:rsidRPr="00462C94" w:rsidRDefault="00C06B4D" w:rsidP="000902C3">
      <w:pPr>
        <w:jc w:val="center"/>
        <w:rPr>
          <w:b/>
          <w:szCs w:val="28"/>
        </w:rPr>
      </w:pPr>
      <w:r w:rsidRPr="00462C94">
        <w:rPr>
          <w:b/>
          <w:szCs w:val="28"/>
        </w:rPr>
        <w:t>ПОРЯДОК</w:t>
      </w:r>
    </w:p>
    <w:p w:rsidR="00C06B4D" w:rsidRPr="00A57648" w:rsidRDefault="00C06B4D" w:rsidP="000902C3">
      <w:pPr>
        <w:jc w:val="center"/>
        <w:rPr>
          <w:szCs w:val="28"/>
        </w:rPr>
      </w:pPr>
      <w:r w:rsidRPr="00A57648">
        <w:rPr>
          <w:szCs w:val="28"/>
        </w:rPr>
        <w:t>надання дозволів на розміщення зовнішньої реклами</w:t>
      </w:r>
    </w:p>
    <w:p w:rsidR="00C06B4D" w:rsidRPr="00A57648" w:rsidRDefault="00C06B4D" w:rsidP="000902C3">
      <w:pPr>
        <w:spacing w:after="120"/>
        <w:jc w:val="center"/>
        <w:rPr>
          <w:szCs w:val="28"/>
        </w:rPr>
      </w:pPr>
      <w:r>
        <w:rPr>
          <w:szCs w:val="28"/>
        </w:rPr>
        <w:t>поза межами населених пунктів у</w:t>
      </w:r>
      <w:r w:rsidRPr="00A57648">
        <w:rPr>
          <w:szCs w:val="28"/>
        </w:rPr>
        <w:t xml:space="preserve"> Хмельницькій області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 xml:space="preserve">1. Порядок надання дозволів на розміщення зовнішньої реклами поза межами населених пунктів у Хмельницькій області (далі – Порядок) регулює відносини, що виникають </w:t>
      </w:r>
      <w:r>
        <w:rPr>
          <w:szCs w:val="28"/>
        </w:rPr>
        <w:t xml:space="preserve">у зв’язку із </w:t>
      </w:r>
      <w:r w:rsidRPr="00A57648">
        <w:rPr>
          <w:szCs w:val="28"/>
        </w:rPr>
        <w:t>розміщення</w:t>
      </w:r>
      <w:r>
        <w:rPr>
          <w:szCs w:val="28"/>
        </w:rPr>
        <w:t>м</w:t>
      </w:r>
      <w:r w:rsidRPr="00A57648">
        <w:rPr>
          <w:szCs w:val="28"/>
        </w:rPr>
        <w:t xml:space="preserve"> зовнішньої реклами поза межами населених пунктів Хмельницької області.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>2. Дія цього Порядку поширюється на всю територію Хмельницької області, що знаходиться поза межами населених пунктів, і він є обов</w:t>
      </w:r>
      <w:r>
        <w:rPr>
          <w:szCs w:val="28"/>
        </w:rPr>
        <w:t>'язковим для виконання всіма суб’</w:t>
      </w:r>
      <w:r w:rsidRPr="00A57648">
        <w:rPr>
          <w:szCs w:val="28"/>
        </w:rPr>
        <w:t>єктами господарювання, що здійснюють розміщення зовнішньої реклами поза межами населених пунктів Хмельницької області.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>3. У цьому Порядку терміни вживаються у такому значенні:</w:t>
      </w:r>
    </w:p>
    <w:p w:rsidR="00C06B4D" w:rsidRPr="000C245C" w:rsidRDefault="00C06B4D" w:rsidP="000902C3">
      <w:pPr>
        <w:spacing w:after="80"/>
        <w:ind w:firstLine="709"/>
        <w:jc w:val="both"/>
        <w:rPr>
          <w:szCs w:val="28"/>
        </w:rPr>
      </w:pPr>
      <w:r w:rsidRPr="00C24F4D">
        <w:rPr>
          <w:szCs w:val="28"/>
        </w:rPr>
        <w:t xml:space="preserve">дозвіл на розміщення зовнішньої реклами поза межами населених пунктів (далі </w:t>
      </w:r>
      <w:r>
        <w:rPr>
          <w:szCs w:val="28"/>
        </w:rPr>
        <w:t>–</w:t>
      </w:r>
      <w:r w:rsidRPr="00C24F4D">
        <w:rPr>
          <w:szCs w:val="28"/>
        </w:rPr>
        <w:t xml:space="preserve"> дозвіл) </w:t>
      </w:r>
      <w:r>
        <w:rPr>
          <w:szCs w:val="28"/>
        </w:rPr>
        <w:t>–</w:t>
      </w:r>
      <w:r w:rsidRPr="00C24F4D">
        <w:rPr>
          <w:szCs w:val="28"/>
        </w:rPr>
        <w:t xml:space="preserve"> документ установленої форми, виданий </w:t>
      </w:r>
      <w:r>
        <w:rPr>
          <w:szCs w:val="28"/>
        </w:rPr>
        <w:t>розповсюд</w:t>
      </w:r>
      <w:r>
        <w:rPr>
          <w:szCs w:val="28"/>
        </w:rPr>
        <w:softHyphen/>
      </w:r>
      <w:r w:rsidRPr="00C24F4D">
        <w:rPr>
          <w:szCs w:val="28"/>
        </w:rPr>
        <w:t>жувачу зовнішньої реклами на підстав</w:t>
      </w:r>
      <w:r>
        <w:rPr>
          <w:szCs w:val="28"/>
        </w:rPr>
        <w:t>і розпорядження голови Хмельницької</w:t>
      </w:r>
      <w:r w:rsidRPr="00C24F4D">
        <w:rPr>
          <w:szCs w:val="28"/>
        </w:rPr>
        <w:t xml:space="preserve"> облдержадміністрації, яким надається право на розміщення зовнішньої рек</w:t>
      </w:r>
      <w:r>
        <w:rPr>
          <w:szCs w:val="28"/>
        </w:rPr>
        <w:softHyphen/>
      </w:r>
      <w:r w:rsidRPr="00C24F4D">
        <w:rPr>
          <w:szCs w:val="28"/>
        </w:rPr>
        <w:t>лами протягом визначеного строку у певному місці;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 xml:space="preserve">інші терміни застосовуються у значенні, наведеному в законах України </w:t>
      </w:r>
      <w:r>
        <w:rPr>
          <w:szCs w:val="28"/>
        </w:rPr>
        <w:t>“</w:t>
      </w:r>
      <w:r w:rsidRPr="00A57648">
        <w:rPr>
          <w:szCs w:val="28"/>
        </w:rPr>
        <w:t>Про рекламу</w:t>
      </w:r>
      <w:r>
        <w:rPr>
          <w:szCs w:val="28"/>
        </w:rPr>
        <w:t>”</w:t>
      </w:r>
      <w:r w:rsidRPr="00A57648">
        <w:rPr>
          <w:szCs w:val="28"/>
        </w:rPr>
        <w:t xml:space="preserve">, </w:t>
      </w:r>
      <w:r>
        <w:rPr>
          <w:szCs w:val="28"/>
        </w:rPr>
        <w:t>“Про адміністративні послуги”, “</w:t>
      </w:r>
      <w:r w:rsidRPr="00A57648">
        <w:rPr>
          <w:szCs w:val="28"/>
        </w:rPr>
        <w:t>Про дозвільну систему у сфері господарської діяльності</w:t>
      </w:r>
      <w:r>
        <w:rPr>
          <w:szCs w:val="28"/>
        </w:rPr>
        <w:t>”</w:t>
      </w:r>
      <w:r w:rsidRPr="00A57648">
        <w:rPr>
          <w:szCs w:val="28"/>
        </w:rPr>
        <w:t xml:space="preserve">, </w:t>
      </w:r>
      <w:r>
        <w:rPr>
          <w:szCs w:val="28"/>
        </w:rPr>
        <w:t>“</w:t>
      </w:r>
      <w:r w:rsidRPr="00A57648">
        <w:rPr>
          <w:szCs w:val="28"/>
        </w:rPr>
        <w:t>Про автомобільні дороги</w:t>
      </w:r>
      <w:r>
        <w:rPr>
          <w:szCs w:val="28"/>
        </w:rPr>
        <w:t>”</w:t>
      </w:r>
      <w:r w:rsidRPr="00A57648">
        <w:rPr>
          <w:szCs w:val="28"/>
        </w:rPr>
        <w:t xml:space="preserve"> та Типових прави</w:t>
      </w:r>
      <w:r>
        <w:rPr>
          <w:szCs w:val="28"/>
        </w:rPr>
        <w:softHyphen/>
      </w:r>
      <w:r w:rsidRPr="00A57648">
        <w:rPr>
          <w:szCs w:val="28"/>
        </w:rPr>
        <w:t>лах розміщення зовнішньої реклами поза межами населених пунктів, затверджених постановою Кабінету Міністрів України від 05 грудня 2012 року №</w:t>
      </w:r>
      <w:r>
        <w:rPr>
          <w:szCs w:val="28"/>
        </w:rPr>
        <w:t> </w:t>
      </w:r>
      <w:r w:rsidRPr="00A57648">
        <w:rPr>
          <w:szCs w:val="28"/>
        </w:rPr>
        <w:t>1135 (далі – Типові правила).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725FF5">
        <w:rPr>
          <w:szCs w:val="28"/>
        </w:rPr>
        <w:lastRenderedPageBreak/>
        <w:t>4. Роботу щодо організації з видачі дозволів проводить Департамент економічного розвитку, промисловості та інф</w:t>
      </w:r>
      <w:r>
        <w:rPr>
          <w:szCs w:val="28"/>
        </w:rPr>
        <w:t>раструктури Хмельницької облдерж</w:t>
      </w:r>
      <w:r w:rsidRPr="00725FF5">
        <w:rPr>
          <w:szCs w:val="28"/>
        </w:rPr>
        <w:t xml:space="preserve">адміністрації (далі – Робочий орган). 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57648">
        <w:rPr>
          <w:szCs w:val="28"/>
        </w:rPr>
        <w:t>. У процесі видачі дозволів забороняється проведення конкурсів.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A57648">
        <w:rPr>
          <w:szCs w:val="28"/>
        </w:rPr>
        <w:t>. Справляння плати за видачу дозволів забороняється.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A57648">
        <w:rPr>
          <w:szCs w:val="28"/>
        </w:rPr>
        <w:t>. Під час видачі дозволу втручання у форму рекламного засобу та зміст реклами забороняється.</w:t>
      </w:r>
    </w:p>
    <w:p w:rsidR="00C06B4D" w:rsidRPr="00E34332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A57648">
        <w:rPr>
          <w:szCs w:val="28"/>
        </w:rPr>
        <w:t xml:space="preserve">. У </w:t>
      </w:r>
      <w:r w:rsidRPr="00E34332">
        <w:rPr>
          <w:szCs w:val="28"/>
        </w:rPr>
        <w:t>процесі роботи, пов</w:t>
      </w:r>
      <w:r>
        <w:rPr>
          <w:szCs w:val="28"/>
        </w:rPr>
        <w:t>’</w:t>
      </w:r>
      <w:r w:rsidRPr="00E34332">
        <w:rPr>
          <w:szCs w:val="28"/>
        </w:rPr>
        <w:t>язаної з р</w:t>
      </w:r>
      <w:r>
        <w:rPr>
          <w:szCs w:val="28"/>
        </w:rPr>
        <w:t>озміщенням зовнішньої реклами, Р</w:t>
      </w:r>
      <w:r w:rsidRPr="00E34332">
        <w:rPr>
          <w:szCs w:val="28"/>
        </w:rPr>
        <w:t>о</w:t>
      </w:r>
      <w:r>
        <w:rPr>
          <w:szCs w:val="28"/>
        </w:rPr>
        <w:softHyphen/>
      </w:r>
      <w:r w:rsidRPr="00E34332">
        <w:rPr>
          <w:szCs w:val="28"/>
        </w:rPr>
        <w:t>бочий орган залучає на громадських засадах представників об'єднань громадян та об</w:t>
      </w:r>
      <w:r>
        <w:rPr>
          <w:szCs w:val="28"/>
        </w:rPr>
        <w:t>’</w:t>
      </w:r>
      <w:r w:rsidRPr="00E34332">
        <w:rPr>
          <w:szCs w:val="28"/>
        </w:rPr>
        <w:t>єднань суб’єктів підприємництва, які провадять діяльність у відповідній сфері.</w:t>
      </w:r>
    </w:p>
    <w:p w:rsidR="00C06B4D" w:rsidRDefault="00C06B4D" w:rsidP="000902C3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F6478B">
        <w:rPr>
          <w:sz w:val="28"/>
          <w:szCs w:val="28"/>
          <w:lang w:val="uk-UA"/>
        </w:rPr>
        <w:t>. Розміщення зовнішньої реклами у межах смуги відведення автомо</w:t>
      </w:r>
      <w:r>
        <w:rPr>
          <w:sz w:val="28"/>
          <w:szCs w:val="28"/>
          <w:lang w:val="uk-UA"/>
        </w:rPr>
        <w:softHyphen/>
      </w:r>
      <w:r w:rsidRPr="00F6478B">
        <w:rPr>
          <w:sz w:val="28"/>
          <w:szCs w:val="28"/>
          <w:lang w:val="uk-UA"/>
        </w:rPr>
        <w:t>більних доріг здійснюється на підставі дозволів, які оформл</w:t>
      </w:r>
      <w:r>
        <w:rPr>
          <w:sz w:val="28"/>
          <w:szCs w:val="28"/>
          <w:lang w:val="uk-UA"/>
        </w:rPr>
        <w:t>я</w:t>
      </w:r>
      <w:r w:rsidRPr="00F6478B">
        <w:rPr>
          <w:sz w:val="28"/>
          <w:szCs w:val="28"/>
          <w:lang w:val="uk-UA"/>
        </w:rPr>
        <w:t xml:space="preserve">ються за участю центрального органу виконавчої влади, що реалізує державну політику у сфері дорожнього господарства та управління автомобільними дорогами, або їх власників та центрального органу виконавчої влади, що реалізує державну політику у сфері безпеки дорожнього руху. </w:t>
      </w:r>
    </w:p>
    <w:p w:rsidR="00C06B4D" w:rsidRPr="009A22C8" w:rsidRDefault="00C06B4D" w:rsidP="000902C3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9A22C8">
        <w:rPr>
          <w:sz w:val="28"/>
          <w:szCs w:val="28"/>
          <w:lang w:val="uk-UA"/>
        </w:rPr>
        <w:t>Розміщення зовнішньої реклами на пам'ятках національного або місце</w:t>
      </w:r>
      <w:r>
        <w:rPr>
          <w:sz w:val="28"/>
          <w:szCs w:val="28"/>
          <w:lang w:val="uk-UA"/>
        </w:rPr>
        <w:softHyphen/>
      </w:r>
      <w:r w:rsidRPr="009A22C8">
        <w:rPr>
          <w:sz w:val="28"/>
          <w:szCs w:val="28"/>
          <w:lang w:val="uk-UA"/>
        </w:rPr>
        <w:t>вого значення та в межах зон охорони цих пам'яток, історичних ареалів населених місць здійснюється на підставі дозволів, які оформл</w:t>
      </w:r>
      <w:r>
        <w:rPr>
          <w:sz w:val="28"/>
          <w:szCs w:val="28"/>
          <w:lang w:val="uk-UA"/>
        </w:rPr>
        <w:t>я</w:t>
      </w:r>
      <w:r w:rsidRPr="009A22C8">
        <w:rPr>
          <w:sz w:val="28"/>
          <w:szCs w:val="28"/>
          <w:lang w:val="uk-UA"/>
        </w:rPr>
        <w:t xml:space="preserve">ються за участю органів виконавчої влади, визначених Законом України </w:t>
      </w:r>
      <w:r>
        <w:rPr>
          <w:sz w:val="28"/>
          <w:szCs w:val="28"/>
          <w:lang w:val="uk-UA"/>
        </w:rPr>
        <w:t>“</w:t>
      </w:r>
      <w:r w:rsidRPr="009A22C8">
        <w:rPr>
          <w:sz w:val="28"/>
          <w:szCs w:val="28"/>
          <w:lang w:val="uk-UA"/>
        </w:rPr>
        <w:t>Про охорону культурної спадщини</w:t>
      </w:r>
      <w:r>
        <w:rPr>
          <w:sz w:val="28"/>
          <w:szCs w:val="28"/>
          <w:lang w:val="uk-UA"/>
        </w:rPr>
        <w:t>”</w:t>
      </w:r>
      <w:r w:rsidRPr="009A22C8">
        <w:rPr>
          <w:sz w:val="28"/>
          <w:szCs w:val="28"/>
          <w:lang w:val="uk-UA"/>
        </w:rPr>
        <w:t>.</w:t>
      </w:r>
    </w:p>
    <w:p w:rsidR="00C06B4D" w:rsidRPr="009A22C8" w:rsidRDefault="00C06B4D" w:rsidP="000902C3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9A22C8">
        <w:rPr>
          <w:sz w:val="28"/>
          <w:szCs w:val="28"/>
        </w:rPr>
        <w:t>10.</w:t>
      </w:r>
      <w:r w:rsidRPr="00185D60">
        <w:rPr>
          <w:sz w:val="28"/>
          <w:szCs w:val="28"/>
          <w:lang w:val="uk-UA"/>
        </w:rPr>
        <w:t xml:space="preserve"> Зовнішня</w:t>
      </w:r>
      <w:r w:rsidRPr="009A22C8">
        <w:rPr>
          <w:sz w:val="28"/>
          <w:szCs w:val="28"/>
        </w:rPr>
        <w:t xml:space="preserve"> реклама на територіях, будинках та спорудах</w:t>
      </w:r>
      <w:r>
        <w:rPr>
          <w:sz w:val="28"/>
          <w:szCs w:val="28"/>
          <w:lang w:val="uk-UA"/>
        </w:rPr>
        <w:t xml:space="preserve"> </w:t>
      </w:r>
      <w:r w:rsidRPr="009A22C8">
        <w:rPr>
          <w:sz w:val="28"/>
          <w:szCs w:val="28"/>
        </w:rPr>
        <w:t>розміщується за згодою</w:t>
      </w:r>
      <w:r>
        <w:rPr>
          <w:sz w:val="28"/>
          <w:szCs w:val="28"/>
          <w:lang w:val="uk-UA"/>
        </w:rPr>
        <w:t xml:space="preserve"> </w:t>
      </w:r>
      <w:r w:rsidRPr="009A22C8">
        <w:rPr>
          <w:sz w:val="28"/>
          <w:szCs w:val="28"/>
        </w:rPr>
        <w:t>їх</w:t>
      </w:r>
      <w:r>
        <w:rPr>
          <w:sz w:val="28"/>
          <w:szCs w:val="28"/>
          <w:lang w:val="uk-UA"/>
        </w:rPr>
        <w:t xml:space="preserve"> </w:t>
      </w:r>
      <w:r w:rsidRPr="009A22C8">
        <w:rPr>
          <w:sz w:val="28"/>
          <w:szCs w:val="28"/>
        </w:rPr>
        <w:t>власників</w:t>
      </w:r>
      <w:r>
        <w:rPr>
          <w:sz w:val="28"/>
          <w:szCs w:val="28"/>
          <w:lang w:val="uk-UA"/>
        </w:rPr>
        <w:t xml:space="preserve"> </w:t>
      </w:r>
      <w:r w:rsidRPr="009A22C8"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 xml:space="preserve"> </w:t>
      </w:r>
      <w:r w:rsidRPr="009A22C8">
        <w:rPr>
          <w:sz w:val="28"/>
          <w:szCs w:val="28"/>
        </w:rPr>
        <w:t>уповноважених ними органів (</w:t>
      </w:r>
      <w:r w:rsidRPr="00607F16">
        <w:rPr>
          <w:sz w:val="28"/>
          <w:szCs w:val="28"/>
          <w:lang w:val="uk-UA"/>
        </w:rPr>
        <w:t>осіб</w:t>
      </w:r>
      <w:r w:rsidRPr="009A22C8">
        <w:rPr>
          <w:sz w:val="28"/>
          <w:szCs w:val="28"/>
        </w:rPr>
        <w:t>).</w:t>
      </w:r>
    </w:p>
    <w:p w:rsidR="00C06B4D" w:rsidRPr="009A22C8" w:rsidRDefault="00C06B4D" w:rsidP="000902C3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9A22C8">
        <w:rPr>
          <w:sz w:val="28"/>
          <w:szCs w:val="28"/>
          <w:lang w:val="uk-UA"/>
        </w:rPr>
        <w:t>11. Адміністратор центру надання адміністративних послуг (далі – адмі</w:t>
      </w:r>
      <w:r>
        <w:rPr>
          <w:sz w:val="28"/>
          <w:szCs w:val="28"/>
          <w:lang w:val="uk-UA"/>
        </w:rPr>
        <w:softHyphen/>
      </w:r>
      <w:r w:rsidRPr="009A22C8">
        <w:rPr>
          <w:sz w:val="28"/>
          <w:szCs w:val="28"/>
          <w:lang w:val="uk-UA"/>
        </w:rPr>
        <w:t>ністратор) у день реєстрації заяви або протягом наступного робочого дня передає до Робочого органу заяву та документи заявника або уповноваж</w:t>
      </w:r>
      <w:r>
        <w:rPr>
          <w:sz w:val="28"/>
          <w:szCs w:val="28"/>
          <w:lang w:val="uk-UA"/>
        </w:rPr>
        <w:t>еної ним особи в паперовій або</w:t>
      </w:r>
      <w:r w:rsidRPr="009A22C8">
        <w:rPr>
          <w:sz w:val="28"/>
          <w:szCs w:val="28"/>
          <w:lang w:val="uk-UA"/>
        </w:rPr>
        <w:t xml:space="preserve"> електронній формі за допомогою засобів теле</w:t>
      </w:r>
      <w:r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softHyphen/>
        <w:t>мунікацій</w:t>
      </w:r>
      <w:r w:rsidRPr="009A22C8">
        <w:rPr>
          <w:sz w:val="28"/>
          <w:szCs w:val="28"/>
          <w:lang w:val="uk-UA"/>
        </w:rPr>
        <w:t xml:space="preserve">. </w:t>
      </w:r>
    </w:p>
    <w:p w:rsidR="00C06B4D" w:rsidRPr="00A57648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12</w:t>
      </w:r>
      <w:r w:rsidRPr="00A57648">
        <w:rPr>
          <w:szCs w:val="28"/>
        </w:rPr>
        <w:t xml:space="preserve">. Робочий орган протягом не </w:t>
      </w:r>
      <w:r>
        <w:rPr>
          <w:szCs w:val="28"/>
        </w:rPr>
        <w:t>більше ніж десять</w:t>
      </w:r>
      <w:r w:rsidRPr="00B253DC">
        <w:rPr>
          <w:szCs w:val="28"/>
        </w:rPr>
        <w:t xml:space="preserve"> робочих днів з дня одержання від адміністратора заяви про видачу дозволу та документів, що додаються до неї, оформляє дозвіл або письмове повідомлення суб’єкту господарювання про відмову у видачі дозволу і протягом одного робочого дня передає їх </w:t>
      </w:r>
      <w:r>
        <w:rPr>
          <w:szCs w:val="28"/>
        </w:rPr>
        <w:t>у</w:t>
      </w:r>
      <w:r w:rsidRPr="00B253DC">
        <w:rPr>
          <w:szCs w:val="28"/>
        </w:rPr>
        <w:t xml:space="preserve"> паперовій формі або надсилає на поштову адресу відповідного центру надання адміністративних послуг</w:t>
      </w:r>
      <w:r w:rsidRPr="00B253DC">
        <w:rPr>
          <w:color w:val="0000FF"/>
          <w:szCs w:val="28"/>
        </w:rPr>
        <w:t>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13</w:t>
      </w:r>
      <w:r w:rsidRPr="00A57648">
        <w:rPr>
          <w:szCs w:val="28"/>
        </w:rPr>
        <w:t>. У разі прийняття розпорядження голови облдержадміністрації про видачу дозволу</w:t>
      </w:r>
      <w:r>
        <w:rPr>
          <w:szCs w:val="28"/>
        </w:rPr>
        <w:t xml:space="preserve">, </w:t>
      </w:r>
      <w:r w:rsidRPr="00BC26F7">
        <w:rPr>
          <w:szCs w:val="28"/>
        </w:rPr>
        <w:t>Робочий орган оформл</w:t>
      </w:r>
      <w:r>
        <w:rPr>
          <w:szCs w:val="28"/>
        </w:rPr>
        <w:t>я</w:t>
      </w:r>
      <w:r w:rsidRPr="00BC26F7">
        <w:rPr>
          <w:szCs w:val="28"/>
        </w:rPr>
        <w:t>є два автентичних оригінали дозволу, один з яких видається заявнику адміністратором, другий</w:t>
      </w:r>
      <w:r w:rsidRPr="00A57648">
        <w:rPr>
          <w:szCs w:val="28"/>
        </w:rPr>
        <w:t xml:space="preserve"> зберігається у </w:t>
      </w:r>
      <w:r>
        <w:rPr>
          <w:szCs w:val="28"/>
        </w:rPr>
        <w:t>Р</w:t>
      </w:r>
      <w:r w:rsidRPr="00A57648">
        <w:rPr>
          <w:szCs w:val="28"/>
        </w:rPr>
        <w:t>обочому органі для обліку та контролю.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14</w:t>
      </w:r>
      <w:r w:rsidRPr="00A57648">
        <w:rPr>
          <w:szCs w:val="28"/>
        </w:rPr>
        <w:t xml:space="preserve">. До повноважень </w:t>
      </w:r>
      <w:r>
        <w:rPr>
          <w:szCs w:val="28"/>
        </w:rPr>
        <w:t>Р</w:t>
      </w:r>
      <w:r w:rsidRPr="00A57648">
        <w:rPr>
          <w:szCs w:val="28"/>
        </w:rPr>
        <w:t>обочого органу належать: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>1) розгляд заяв розповсюджувачів зовнішньої реклами про видачу, переоформлення, видачу дубліката та анулювання дозволів;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lastRenderedPageBreak/>
        <w:t>2) підготовка:</w:t>
      </w:r>
    </w:p>
    <w:p w:rsidR="00C06B4D" w:rsidRPr="00A57648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 xml:space="preserve">проекту розпорядження голови облдержадміністрації про видачу дозволу, </w:t>
      </w:r>
      <w:r>
        <w:rPr>
          <w:szCs w:val="28"/>
        </w:rPr>
        <w:t xml:space="preserve">відмову у видачі, </w:t>
      </w:r>
      <w:r w:rsidRPr="00A57648">
        <w:rPr>
          <w:szCs w:val="28"/>
        </w:rPr>
        <w:t>анулювання дозволу;</w:t>
      </w:r>
    </w:p>
    <w:p w:rsidR="00C06B4D" w:rsidRPr="00A57648" w:rsidRDefault="00C06B4D" w:rsidP="000902C3">
      <w:pPr>
        <w:spacing w:after="80"/>
        <w:ind w:firstLine="709"/>
        <w:jc w:val="both"/>
        <w:rPr>
          <w:szCs w:val="28"/>
        </w:rPr>
      </w:pPr>
      <w:r w:rsidRPr="00D42B87">
        <w:rPr>
          <w:szCs w:val="28"/>
        </w:rPr>
        <w:t>письмового повідомлення суб’єкту господарювання</w:t>
      </w:r>
      <w:r w:rsidRPr="00A57648">
        <w:rPr>
          <w:szCs w:val="28"/>
        </w:rPr>
        <w:t xml:space="preserve"> про відмову у видачі дозволу;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454616">
        <w:rPr>
          <w:szCs w:val="28"/>
        </w:rPr>
        <w:t>проектів подань до Укравтодору щодо демонтажу рекламних засобів, розміщених з порушенням Типових правил;</w:t>
      </w:r>
    </w:p>
    <w:p w:rsidR="00C06B4D" w:rsidRPr="00A57648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>3) оформлення:</w:t>
      </w:r>
    </w:p>
    <w:p w:rsidR="00C06B4D" w:rsidRPr="00A57648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>на підставі відповідного розпорядження голови облдержадміністрації дозволів за встановленою формою;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>дубліката дозволу;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>4) переоформлення дозволу;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>5) створення та поповнення інформаційного банку даних;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6125A5">
        <w:rPr>
          <w:szCs w:val="28"/>
        </w:rPr>
        <w:t>6) надання пропозицій голові обл</w:t>
      </w:r>
      <w:r>
        <w:rPr>
          <w:szCs w:val="28"/>
        </w:rPr>
        <w:t>держ</w:t>
      </w:r>
      <w:r w:rsidRPr="006125A5">
        <w:rPr>
          <w:szCs w:val="28"/>
        </w:rPr>
        <w:t>адміністрації щодо внесення змін та/або доповнень до цього Порядку;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6125A5">
        <w:rPr>
          <w:szCs w:val="28"/>
        </w:rPr>
        <w:t>) ведення обліку виданих дозволів;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6125A5">
        <w:rPr>
          <w:szCs w:val="28"/>
        </w:rPr>
        <w:t>) здійснення контролю за дотриманням вимог цього Порядку</w:t>
      </w:r>
      <w:r>
        <w:rPr>
          <w:szCs w:val="28"/>
        </w:rPr>
        <w:t>;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9</w:t>
      </w:r>
      <w:r w:rsidRPr="006125A5">
        <w:rPr>
          <w:szCs w:val="28"/>
        </w:rPr>
        <w:t>) інші повноваження відповідно до законодавства.</w:t>
      </w:r>
    </w:p>
    <w:p w:rsidR="00C06B4D" w:rsidRPr="00607F16" w:rsidRDefault="00C06B4D" w:rsidP="000902C3">
      <w:pPr>
        <w:spacing w:after="80"/>
        <w:ind w:firstLine="709"/>
        <w:jc w:val="both"/>
        <w:rPr>
          <w:szCs w:val="28"/>
        </w:rPr>
      </w:pPr>
      <w:r w:rsidRPr="00607F16">
        <w:rPr>
          <w:szCs w:val="28"/>
        </w:rPr>
        <w:t xml:space="preserve">15. Підстави для відмови у видачі, переоформленні, видачі дублікатів, анулювання дозволів визначені Законом України </w:t>
      </w:r>
      <w:r>
        <w:rPr>
          <w:szCs w:val="28"/>
        </w:rPr>
        <w:t>“</w:t>
      </w:r>
      <w:r w:rsidRPr="00607F16">
        <w:rPr>
          <w:szCs w:val="28"/>
        </w:rPr>
        <w:t>Про дозвільну систему у сфері господарської діяльності</w:t>
      </w:r>
      <w:r>
        <w:rPr>
          <w:szCs w:val="28"/>
        </w:rPr>
        <w:t>”</w:t>
      </w:r>
      <w:r w:rsidRPr="00607F16">
        <w:rPr>
          <w:szCs w:val="28"/>
        </w:rPr>
        <w:t xml:space="preserve">. 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16. Видача (переоформлення</w:t>
      </w:r>
      <w:r w:rsidRPr="00D42B87">
        <w:rPr>
          <w:szCs w:val="28"/>
        </w:rPr>
        <w:t xml:space="preserve">, видача дубліката, анулювання) дозволу, оформленого Робочим органом, здійснюється через відповідний центр надання адміністративних послуг. </w:t>
      </w:r>
    </w:p>
    <w:p w:rsidR="00C06B4D" w:rsidRPr="00A57648" w:rsidRDefault="00C06B4D" w:rsidP="000902C3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17</w:t>
      </w:r>
      <w:r w:rsidRPr="00A57648">
        <w:rPr>
          <w:szCs w:val="28"/>
        </w:rPr>
        <w:t xml:space="preserve">. Розміщення рекламних засобів здійснюється відповідно до вимог </w:t>
      </w:r>
      <w:r>
        <w:rPr>
          <w:szCs w:val="28"/>
        </w:rPr>
        <w:t>з</w:t>
      </w:r>
      <w:r w:rsidRPr="00A57648">
        <w:rPr>
          <w:szCs w:val="28"/>
        </w:rPr>
        <w:t xml:space="preserve">аконів України </w:t>
      </w:r>
      <w:r>
        <w:rPr>
          <w:szCs w:val="28"/>
        </w:rPr>
        <w:t>“</w:t>
      </w:r>
      <w:r w:rsidRPr="00A57648">
        <w:rPr>
          <w:szCs w:val="28"/>
        </w:rPr>
        <w:t>Про рекламу</w:t>
      </w:r>
      <w:r>
        <w:rPr>
          <w:szCs w:val="28"/>
        </w:rPr>
        <w:t>”</w:t>
      </w:r>
      <w:r w:rsidRPr="00C82E7A">
        <w:rPr>
          <w:szCs w:val="28"/>
        </w:rPr>
        <w:t xml:space="preserve"> та </w:t>
      </w:r>
      <w:r>
        <w:rPr>
          <w:szCs w:val="28"/>
        </w:rPr>
        <w:t>“</w:t>
      </w:r>
      <w:r w:rsidRPr="00C82E7A">
        <w:rPr>
          <w:szCs w:val="28"/>
        </w:rPr>
        <w:t>Про</w:t>
      </w:r>
      <w:r w:rsidRPr="00A57648">
        <w:rPr>
          <w:szCs w:val="28"/>
        </w:rPr>
        <w:t xml:space="preserve"> автомобільні дороги</w:t>
      </w:r>
      <w:r>
        <w:rPr>
          <w:szCs w:val="28"/>
        </w:rPr>
        <w:t>”</w:t>
      </w:r>
      <w:r w:rsidRPr="00A57648">
        <w:rPr>
          <w:szCs w:val="28"/>
        </w:rPr>
        <w:t>.</w:t>
      </w:r>
    </w:p>
    <w:p w:rsidR="00C06B4D" w:rsidRPr="00A57648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 xml:space="preserve">Відстань між </w:t>
      </w:r>
      <w:r>
        <w:rPr>
          <w:szCs w:val="28"/>
        </w:rPr>
        <w:t>опорами рекламних засобів</w:t>
      </w:r>
      <w:r w:rsidRPr="00A57648">
        <w:rPr>
          <w:szCs w:val="28"/>
        </w:rPr>
        <w:t>, що розміщуються вздовж автомобільних доріг загального користування, визначається з додержанням вимог техніки</w:t>
      </w:r>
      <w:r>
        <w:rPr>
          <w:szCs w:val="28"/>
        </w:rPr>
        <w:t xml:space="preserve"> безпеки, але не може бути </w:t>
      </w:r>
      <w:r w:rsidRPr="00C82E7A">
        <w:rPr>
          <w:szCs w:val="28"/>
        </w:rPr>
        <w:t xml:space="preserve">менше </w:t>
      </w:r>
      <w:r w:rsidRPr="00A57648">
        <w:rPr>
          <w:szCs w:val="28"/>
        </w:rPr>
        <w:t>ніж 100 метрів.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57648">
        <w:rPr>
          <w:szCs w:val="28"/>
        </w:rPr>
        <w:t xml:space="preserve">Підключення рекламних засобів до мереж зовнішнього освітлення </w:t>
      </w:r>
      <w:r w:rsidRPr="00D42B87">
        <w:rPr>
          <w:szCs w:val="28"/>
        </w:rPr>
        <w:t>здійснюється відповідно до вимог, передбачених законодавством.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B13D87">
        <w:rPr>
          <w:szCs w:val="28"/>
        </w:rPr>
        <w:t>Відповідальність за технічний стан рекламних засобів, додержання вимог техніки безпеки під час їх розміщення та експлуатації покладається на розповсюджувача зовнішньої реклами згідно із законом.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C4914">
        <w:rPr>
          <w:szCs w:val="28"/>
        </w:rPr>
        <w:t>Рекламні засоби маркуються шляхом нанесення на каркас найменування розповсюджувача зовнішньої реклами, номера його телефону, дати видачі дозволу та строку його дії.</w:t>
      </w:r>
    </w:p>
    <w:p w:rsidR="00C06B4D" w:rsidRDefault="00C06B4D" w:rsidP="000902C3">
      <w:pPr>
        <w:spacing w:after="80"/>
        <w:ind w:firstLine="709"/>
        <w:jc w:val="both"/>
        <w:rPr>
          <w:szCs w:val="28"/>
        </w:rPr>
      </w:pPr>
      <w:r w:rsidRPr="00AC4914">
        <w:rPr>
          <w:szCs w:val="28"/>
        </w:rPr>
        <w:t xml:space="preserve">18. Рекламні засоби, розміщені з порушенням вимог </w:t>
      </w:r>
      <w:r w:rsidRPr="00727C28">
        <w:rPr>
          <w:szCs w:val="28"/>
        </w:rPr>
        <w:t>цього Порядку</w:t>
      </w:r>
      <w:r w:rsidRPr="00AC4914">
        <w:rPr>
          <w:szCs w:val="28"/>
        </w:rPr>
        <w:t>, підлягають демонтажу.</w:t>
      </w:r>
      <w:bookmarkStart w:id="1" w:name="n46"/>
      <w:bookmarkEnd w:id="1"/>
    </w:p>
    <w:p w:rsidR="00C06B4D" w:rsidRDefault="00C06B4D" w:rsidP="000902C3">
      <w:pPr>
        <w:ind w:firstLine="709"/>
        <w:jc w:val="both"/>
        <w:rPr>
          <w:szCs w:val="28"/>
        </w:rPr>
      </w:pPr>
      <w:r w:rsidRPr="00AC4914">
        <w:rPr>
          <w:szCs w:val="28"/>
        </w:rPr>
        <w:lastRenderedPageBreak/>
        <w:t>Демонтаж таких засобів у межах смуги відведення автомобільних доріг здійснюється за рішенням Укравтодору за поданням Робочого органу.</w:t>
      </w:r>
    </w:p>
    <w:p w:rsidR="00C06B4D" w:rsidRPr="003D06CC" w:rsidRDefault="00C06B4D" w:rsidP="000902C3">
      <w:pPr>
        <w:ind w:firstLine="540"/>
        <w:jc w:val="both"/>
        <w:rPr>
          <w:szCs w:val="28"/>
        </w:rPr>
      </w:pPr>
    </w:p>
    <w:p w:rsidR="00C06B4D" w:rsidRPr="003D06CC" w:rsidRDefault="00C06B4D" w:rsidP="000902C3">
      <w:pPr>
        <w:ind w:firstLine="540"/>
        <w:jc w:val="both"/>
        <w:rPr>
          <w:szCs w:val="28"/>
        </w:rPr>
      </w:pPr>
    </w:p>
    <w:p w:rsidR="00C06B4D" w:rsidRDefault="00C06B4D" w:rsidP="000902C3">
      <w:pPr>
        <w:jc w:val="both"/>
        <w:rPr>
          <w:szCs w:val="28"/>
          <w:lang w:val="ru-RU"/>
        </w:rPr>
      </w:pPr>
      <w:r w:rsidRPr="00BE04FB">
        <w:rPr>
          <w:szCs w:val="28"/>
        </w:rPr>
        <w:t xml:space="preserve">Заступник голови </w:t>
      </w:r>
    </w:p>
    <w:p w:rsidR="00C06B4D" w:rsidRPr="000902C3" w:rsidRDefault="00C06B4D" w:rsidP="000902C3">
      <w:pPr>
        <w:jc w:val="both"/>
        <w:rPr>
          <w:szCs w:val="28"/>
        </w:rPr>
      </w:pPr>
      <w:r>
        <w:rPr>
          <w:szCs w:val="28"/>
          <w:lang w:val="ru-RU"/>
        </w:rPr>
        <w:t>а</w:t>
      </w:r>
      <w:r w:rsidRPr="00BE04FB">
        <w:rPr>
          <w:szCs w:val="28"/>
        </w:rPr>
        <w:t>дміністрації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Pr="00BE04FB">
        <w:rPr>
          <w:szCs w:val="28"/>
        </w:rPr>
        <w:t>В.Кальніченко</w:t>
      </w:r>
    </w:p>
    <w:sectPr w:rsidR="00C06B4D" w:rsidRPr="000902C3" w:rsidSect="00462C94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4D" w:rsidRDefault="00C06B4D" w:rsidP="00224DE4">
      <w:r>
        <w:separator/>
      </w:r>
    </w:p>
  </w:endnote>
  <w:endnote w:type="continuationSeparator" w:id="0">
    <w:p w:rsidR="00C06B4D" w:rsidRDefault="00C06B4D" w:rsidP="0022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4D" w:rsidRDefault="00C06B4D" w:rsidP="00224DE4">
      <w:r>
        <w:separator/>
      </w:r>
    </w:p>
  </w:footnote>
  <w:footnote w:type="continuationSeparator" w:id="0">
    <w:p w:rsidR="00C06B4D" w:rsidRDefault="00C06B4D" w:rsidP="00224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4D" w:rsidRDefault="00C06B4D" w:rsidP="00B203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06B4D" w:rsidRDefault="00C06B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4D" w:rsidRDefault="00C06B4D" w:rsidP="00B203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1C8">
      <w:rPr>
        <w:rStyle w:val="PageNumber"/>
        <w:noProof/>
      </w:rPr>
      <w:t>2</w:t>
    </w:r>
    <w:r>
      <w:rPr>
        <w:rStyle w:val="PageNumber"/>
      </w:rPr>
      <w:fldChar w:fldCharType="end"/>
    </w:r>
  </w:p>
  <w:p w:rsidR="00C06B4D" w:rsidRDefault="00C06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8C9"/>
    <w:rsid w:val="000902C3"/>
    <w:rsid w:val="000C245C"/>
    <w:rsid w:val="001376DA"/>
    <w:rsid w:val="00185D60"/>
    <w:rsid w:val="00224DE4"/>
    <w:rsid w:val="00285447"/>
    <w:rsid w:val="003D06CC"/>
    <w:rsid w:val="00454616"/>
    <w:rsid w:val="00462C94"/>
    <w:rsid w:val="00607F16"/>
    <w:rsid w:val="006125A5"/>
    <w:rsid w:val="00725FF5"/>
    <w:rsid w:val="00727C28"/>
    <w:rsid w:val="00824623"/>
    <w:rsid w:val="008541C8"/>
    <w:rsid w:val="008618C9"/>
    <w:rsid w:val="009A22C8"/>
    <w:rsid w:val="00A57648"/>
    <w:rsid w:val="00AB3240"/>
    <w:rsid w:val="00AC4914"/>
    <w:rsid w:val="00B13D87"/>
    <w:rsid w:val="00B20381"/>
    <w:rsid w:val="00B253DC"/>
    <w:rsid w:val="00BC26F7"/>
    <w:rsid w:val="00BC7FA4"/>
    <w:rsid w:val="00BE04FB"/>
    <w:rsid w:val="00C06B4D"/>
    <w:rsid w:val="00C24F4D"/>
    <w:rsid w:val="00C82E7A"/>
    <w:rsid w:val="00D42B87"/>
    <w:rsid w:val="00DA6CB7"/>
    <w:rsid w:val="00E34332"/>
    <w:rsid w:val="00E86024"/>
    <w:rsid w:val="00F607E9"/>
    <w:rsid w:val="00F6478B"/>
    <w:rsid w:val="00FB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2C3"/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090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902C3"/>
    <w:rPr>
      <w:rFonts w:ascii="Courier New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0902C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902C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0902C3"/>
    <w:rPr>
      <w:rFonts w:cs="Times New Roman"/>
    </w:rPr>
  </w:style>
  <w:style w:type="paragraph" w:styleId="NormalWeb">
    <w:name w:val="Normal (Web)"/>
    <w:basedOn w:val="Normal"/>
    <w:uiPriority w:val="99"/>
    <w:rsid w:val="000902C3"/>
    <w:pPr>
      <w:spacing w:before="100" w:beforeAutospacing="1" w:after="100" w:afterAutospacing="1"/>
    </w:pPr>
    <w:rPr>
      <w:sz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FB1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03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4012</Words>
  <Characters>2287</Characters>
  <Application>Microsoft Office Word</Application>
  <DocSecurity>0</DocSecurity>
  <Lines>19</Lines>
  <Paragraphs>12</Paragraphs>
  <ScaleCrop>false</ScaleCrop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2015-12-28T09:48:00Z</cp:lastPrinted>
  <dcterms:created xsi:type="dcterms:W3CDTF">2015-12-17T07:09:00Z</dcterms:created>
  <dcterms:modified xsi:type="dcterms:W3CDTF">2015-12-31T07:37:00Z</dcterms:modified>
</cp:coreProperties>
</file>