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5F" w:rsidRDefault="00E52958" w:rsidP="00E47A5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2117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7A5F" w:rsidRDefault="00E47A5F" w:rsidP="00E47A5F"/>
    <w:p w:rsidR="00E47A5F" w:rsidRDefault="00E47A5F" w:rsidP="00E47A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E47A5F" w:rsidTr="00E47A5F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7A5F" w:rsidRDefault="00E47A5F" w:rsidP="00E47A5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E47A5F" w:rsidRDefault="00E47A5F" w:rsidP="00E47A5F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E47A5F" w:rsidRDefault="00E47A5F" w:rsidP="00E47A5F">
      <w:pPr>
        <w:rPr>
          <w:sz w:val="28"/>
          <w:szCs w:val="28"/>
          <w:lang w:val="uk-UA"/>
        </w:rPr>
      </w:pPr>
    </w:p>
    <w:p w:rsidR="00E5244A" w:rsidRPr="00853134" w:rsidRDefault="00E5244A" w:rsidP="00E47A5F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47A5F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E47A5F" w:rsidRPr="00E47A5F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E47A5F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“Про місцеві державні адмі</w:t>
      </w:r>
      <w:r w:rsidR="00E47A5F" w:rsidRPr="00E47A5F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47A5F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E47A5F" w:rsidRPr="00E47A5F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E47A5F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E47A5F">
        <w:rPr>
          <w:rFonts w:ascii="Times New Roman" w:hAnsi="Times New Roman"/>
          <w:color w:val="auto"/>
          <w:sz w:val="28"/>
          <w:szCs w:val="28"/>
          <w:lang w:val="uk-UA"/>
        </w:rPr>
        <w:t xml:space="preserve"> 7</w:t>
      </w:r>
      <w:r w:rsidR="00B2337A" w:rsidRPr="00E47A5F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2E239B" w:rsidRPr="00E47A5F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E47A5F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</w:t>
      </w:r>
      <w:r w:rsidR="00E47A5F" w:rsidRPr="00E47A5F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E47A5F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</w:t>
      </w:r>
      <w:r w:rsidR="00CA3BE2" w:rsidRPr="00E47A5F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="00C35056" w:rsidRPr="00E47A5F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ДП </w:t>
      </w:r>
      <w:r w:rsidR="00E47A5F" w:rsidRPr="00E47A5F">
        <w:rPr>
          <w:rFonts w:ascii="Times New Roman" w:hAnsi="Times New Roman"/>
          <w:bCs/>
          <w:color w:val="auto"/>
          <w:sz w:val="28"/>
          <w:szCs w:val="28"/>
          <w:lang w:val="uk-UA"/>
        </w:rPr>
        <w:t>“НЕК “Укренерго”</w:t>
      </w:r>
      <w:r w:rsidR="00E47A5F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, зареєстроване в обласній державній адміністрації 11.12.2015 року за № 99/8361-11-42/2015, </w:t>
      </w:r>
      <w:r w:rsidR="00217F5A"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C35056">
        <w:rPr>
          <w:rFonts w:ascii="Times New Roman" w:hAnsi="Times New Roman"/>
          <w:color w:val="auto"/>
          <w:sz w:val="28"/>
          <w:szCs w:val="28"/>
          <w:lang w:val="uk-UA"/>
        </w:rPr>
        <w:t>надану документацію із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E47A5F" w:rsidP="00E47A5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в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 w:rsidR="0099767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2E5EF5">
        <w:rPr>
          <w:sz w:val="28"/>
          <w:szCs w:val="28"/>
          <w:lang w:val="uk-UA"/>
        </w:rPr>
        <w:t>Міцовецької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E47A5F" w:rsidP="00E47A5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0,1202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передачі електри</w:t>
      </w:r>
      <w:r w:rsidR="00997679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2E5EF5">
        <w:rPr>
          <w:sz w:val="28"/>
          <w:szCs w:val="28"/>
          <w:lang w:val="uk-UA"/>
        </w:rPr>
        <w:t>Міцо</w:t>
      </w:r>
      <w:r w:rsidR="00997679">
        <w:rPr>
          <w:sz w:val="28"/>
          <w:szCs w:val="28"/>
          <w:lang w:val="uk-UA"/>
        </w:rPr>
        <w:softHyphen/>
      </w:r>
      <w:r w:rsidR="002E5EF5">
        <w:rPr>
          <w:sz w:val="28"/>
          <w:szCs w:val="28"/>
          <w:lang w:val="uk-UA"/>
        </w:rPr>
        <w:t>вецької</w:t>
      </w:r>
      <w:proofErr w:type="spellEnd"/>
      <w:r w:rsidR="002E5EF5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E47A5F" w:rsidP="00E47A5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E47A5F" w:rsidP="00E47A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E47A5F" w:rsidRDefault="00E47A5F" w:rsidP="00E47A5F">
      <w:pPr>
        <w:jc w:val="both"/>
        <w:rPr>
          <w:sz w:val="22"/>
          <w:szCs w:val="28"/>
          <w:lang w:val="uk-UA"/>
        </w:rPr>
      </w:pPr>
    </w:p>
    <w:p w:rsidR="00E47A5F" w:rsidRDefault="00E47A5F" w:rsidP="00E47A5F">
      <w:pPr>
        <w:jc w:val="both"/>
        <w:rPr>
          <w:sz w:val="22"/>
          <w:szCs w:val="28"/>
          <w:lang w:val="uk-UA"/>
        </w:rPr>
      </w:pPr>
    </w:p>
    <w:p w:rsidR="00E47A5F" w:rsidRDefault="00E47A5F" w:rsidP="00E47A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52427" w:rsidRPr="00B10081" w:rsidRDefault="00E47A5F" w:rsidP="00B10081">
      <w:pPr>
        <w:jc w:val="both"/>
        <w:rPr>
          <w:sz w:val="28"/>
          <w:lang w:val="uk-UA"/>
        </w:rPr>
      </w:pPr>
      <w:r w:rsidRPr="00B10081">
        <w:rPr>
          <w:sz w:val="28"/>
          <w:lang w:val="uk-UA"/>
        </w:rPr>
        <w:t>голови адміністрації</w:t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</w:r>
      <w:r w:rsidRPr="00B10081">
        <w:rPr>
          <w:sz w:val="28"/>
          <w:lang w:val="uk-UA"/>
        </w:rPr>
        <w:tab/>
        <w:t xml:space="preserve">    </w:t>
      </w:r>
      <w:proofErr w:type="spellStart"/>
      <w:r w:rsidRPr="00B10081">
        <w:rPr>
          <w:sz w:val="28"/>
          <w:lang w:val="uk-UA"/>
        </w:rPr>
        <w:t>В.Процю</w:t>
      </w:r>
      <w:r w:rsidR="00B10081" w:rsidRPr="00B10081">
        <w:rPr>
          <w:sz w:val="28"/>
          <w:lang w:val="uk-UA"/>
        </w:rPr>
        <w:t>к</w:t>
      </w:r>
      <w:proofErr w:type="spellEnd"/>
    </w:p>
    <w:sectPr w:rsidR="00252427" w:rsidRPr="00B10081" w:rsidSect="00E47A5F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10D6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32E9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E5EF5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01DF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297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97679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081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47A5F"/>
    <w:rsid w:val="00E5244A"/>
    <w:rsid w:val="00E52958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2015-12-23T06:54:00Z</cp:lastPrinted>
  <dcterms:created xsi:type="dcterms:W3CDTF">2015-12-30T16:23:00Z</dcterms:created>
  <dcterms:modified xsi:type="dcterms:W3CDTF">2015-12-31T07:48:00Z</dcterms:modified>
</cp:coreProperties>
</file>