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79" w:rsidRDefault="00224071" w:rsidP="0055053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9010" cy="21926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4A79" w:rsidRDefault="00544A79" w:rsidP="00544A79">
      <w:pPr>
        <w:suppressAutoHyphens/>
        <w:rPr>
          <w:lang w:val="uk-UA"/>
        </w:rPr>
      </w:pPr>
    </w:p>
    <w:p w:rsidR="00544A79" w:rsidRDefault="00544A79" w:rsidP="00544A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544A79" w:rsidTr="00AB514E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4A79" w:rsidRDefault="00544A79" w:rsidP="00AB514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E63B0"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 w:rsidRPr="009E63B0"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 w:rsidRPr="00853134">
              <w:rPr>
                <w:sz w:val="28"/>
                <w:szCs w:val="28"/>
                <w:lang w:val="uk-UA"/>
              </w:rPr>
              <w:t xml:space="preserve"> ділянок </w:t>
            </w:r>
            <w:r>
              <w:rPr>
                <w:sz w:val="28"/>
                <w:szCs w:val="28"/>
                <w:lang w:val="uk-UA"/>
              </w:rPr>
              <w:t>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544A79" w:rsidRPr="00544A79" w:rsidRDefault="00544A79" w:rsidP="00544A79">
      <w:pPr>
        <w:tabs>
          <w:tab w:val="left" w:pos="5245"/>
          <w:tab w:val="left" w:pos="7088"/>
        </w:tabs>
        <w:rPr>
          <w:sz w:val="20"/>
          <w:szCs w:val="28"/>
          <w:lang w:val="uk-UA"/>
        </w:rPr>
      </w:pPr>
    </w:p>
    <w:p w:rsidR="00E5244A" w:rsidRPr="00544A79" w:rsidRDefault="00E5244A" w:rsidP="00E5244A">
      <w:pPr>
        <w:rPr>
          <w:sz w:val="20"/>
          <w:lang w:val="uk-UA"/>
        </w:rPr>
      </w:pPr>
    </w:p>
    <w:p w:rsidR="00E5244A" w:rsidRPr="00853134" w:rsidRDefault="00E5244A" w:rsidP="00544A79">
      <w:pPr>
        <w:pStyle w:val="Heading5"/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44A79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544A79" w:rsidRPr="00544A79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544A79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544A79" w:rsidRPr="00544A79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44A79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544A79" w:rsidRPr="00544A79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544A79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544A79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544A79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544A7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544A79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Кодексу України, </w:t>
      </w:r>
      <w:r w:rsidR="00CA3BE2" w:rsidRPr="00853134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544A79">
        <w:rPr>
          <w:rFonts w:ascii="Times New Roman" w:hAnsi="Times New Roman"/>
          <w:bCs/>
          <w:color w:val="auto"/>
          <w:sz w:val="28"/>
          <w:szCs w:val="28"/>
          <w:lang w:val="uk-UA"/>
        </w:rPr>
        <w:t>ДП “</w:t>
      </w:r>
      <w:r w:rsidR="00C3505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НЕК </w:t>
      </w:r>
      <w:r w:rsidR="00544A79">
        <w:rPr>
          <w:rFonts w:ascii="Times New Roman" w:hAnsi="Times New Roman"/>
          <w:bCs/>
          <w:color w:val="auto"/>
          <w:sz w:val="28"/>
          <w:szCs w:val="28"/>
          <w:lang w:val="uk-UA"/>
        </w:rPr>
        <w:t>“</w:t>
      </w:r>
      <w:r w:rsidR="00C35056">
        <w:rPr>
          <w:rFonts w:ascii="Times New Roman" w:hAnsi="Times New Roman"/>
          <w:bCs/>
          <w:color w:val="auto"/>
          <w:sz w:val="28"/>
          <w:szCs w:val="28"/>
          <w:lang w:val="uk-UA"/>
        </w:rPr>
        <w:t>Укренерго</w:t>
      </w:r>
      <w:r w:rsidR="00544A7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”, зареєстрованого в обласній державній адміністрації 11.12.2015 року за № 99/8356-11-42/2015, </w:t>
      </w:r>
      <w:r w:rsidR="00217F5A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544A79" w:rsidP="00544A7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9B4C94">
        <w:rPr>
          <w:sz w:val="28"/>
          <w:szCs w:val="28"/>
          <w:lang w:val="uk-UA"/>
        </w:rPr>
        <w:t>Павликовецької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Волочиського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544A79" w:rsidP="00544A7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0,0168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передачі електри</w:t>
      </w:r>
      <w:r w:rsidR="00B12F63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9B4C94">
        <w:rPr>
          <w:sz w:val="28"/>
          <w:szCs w:val="28"/>
          <w:lang w:val="uk-UA"/>
        </w:rPr>
        <w:t>Павли</w:t>
      </w:r>
      <w:r w:rsidR="00B12F63">
        <w:rPr>
          <w:sz w:val="28"/>
          <w:szCs w:val="28"/>
          <w:lang w:val="uk-UA"/>
        </w:rPr>
        <w:softHyphen/>
      </w:r>
      <w:r w:rsidR="009B4C94">
        <w:rPr>
          <w:sz w:val="28"/>
          <w:szCs w:val="28"/>
          <w:lang w:val="uk-UA"/>
        </w:rPr>
        <w:t>ковецької</w:t>
      </w:r>
      <w:proofErr w:type="spellEnd"/>
      <w:r w:rsidR="00CE41A7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Волочиського</w:t>
      </w:r>
      <w:r w:rsidR="00C34261" w:rsidRPr="00853134">
        <w:rPr>
          <w:sz w:val="28"/>
          <w:szCs w:val="28"/>
          <w:lang w:val="uk-UA"/>
        </w:rPr>
        <w:t xml:space="preserve"> 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544A79" w:rsidP="00544A7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544A79" w:rsidP="00544A7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CE41A7" w:rsidRPr="00544A79" w:rsidRDefault="00CE41A7" w:rsidP="00544A79">
      <w:pPr>
        <w:jc w:val="both"/>
        <w:rPr>
          <w:sz w:val="18"/>
          <w:szCs w:val="28"/>
          <w:lang w:val="uk-UA"/>
        </w:rPr>
      </w:pPr>
    </w:p>
    <w:p w:rsidR="00544A79" w:rsidRPr="00544A79" w:rsidRDefault="00544A79" w:rsidP="00544A79">
      <w:pPr>
        <w:jc w:val="both"/>
        <w:rPr>
          <w:sz w:val="18"/>
          <w:szCs w:val="28"/>
          <w:lang w:val="uk-UA"/>
        </w:rPr>
      </w:pPr>
    </w:p>
    <w:p w:rsidR="00544A79" w:rsidRDefault="00544A79" w:rsidP="00544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544A79" w:rsidRDefault="00544A79" w:rsidP="00544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544A79" w:rsidSect="00544A79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14BB"/>
    <w:rsid w:val="00224071"/>
    <w:rsid w:val="00224C4A"/>
    <w:rsid w:val="00232DDB"/>
    <w:rsid w:val="00237B1A"/>
    <w:rsid w:val="00252427"/>
    <w:rsid w:val="002A06B1"/>
    <w:rsid w:val="002B45B8"/>
    <w:rsid w:val="002D6AA1"/>
    <w:rsid w:val="002E239B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337E"/>
    <w:rsid w:val="00544A79"/>
    <w:rsid w:val="005474F5"/>
    <w:rsid w:val="00550531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514E"/>
    <w:rsid w:val="00AB7422"/>
    <w:rsid w:val="00AE0A77"/>
    <w:rsid w:val="00AE5994"/>
    <w:rsid w:val="00AE603D"/>
    <w:rsid w:val="00AF72EC"/>
    <w:rsid w:val="00B056FF"/>
    <w:rsid w:val="00B108D9"/>
    <w:rsid w:val="00B11E5B"/>
    <w:rsid w:val="00B12F63"/>
    <w:rsid w:val="00B17825"/>
    <w:rsid w:val="00B22078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2015-12-22T14:09:00Z</cp:lastPrinted>
  <dcterms:created xsi:type="dcterms:W3CDTF">2015-12-30T16:24:00Z</dcterms:created>
  <dcterms:modified xsi:type="dcterms:W3CDTF">2015-12-31T08:01:00Z</dcterms:modified>
</cp:coreProperties>
</file>