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2E2AC9" w:rsidTr="002E2AC9">
        <w:trPr>
          <w:trHeight w:val="1258"/>
        </w:trPr>
        <w:tc>
          <w:tcPr>
            <w:tcW w:w="4114" w:type="dxa"/>
          </w:tcPr>
          <w:p w:rsidR="002E2AC9" w:rsidRPr="00D728EB" w:rsidRDefault="002E2AC9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D728EB">
              <w:rPr>
                <w:b w:val="0"/>
                <w:bCs w:val="0"/>
                <w:szCs w:val="28"/>
              </w:rPr>
              <w:t>Додаток</w:t>
            </w:r>
          </w:p>
          <w:p w:rsidR="002E2AC9" w:rsidRPr="00D728EB" w:rsidRDefault="002E2AC9">
            <w:pPr>
              <w:pStyle w:val="BodyText2"/>
              <w:spacing w:after="0" w:line="240" w:lineRule="auto"/>
              <w:jc w:val="both"/>
            </w:pPr>
            <w:r w:rsidRPr="00D728EB">
              <w:rPr>
                <w:spacing w:val="-10"/>
              </w:rPr>
              <w:t>до розпорядження голови обласної</w:t>
            </w:r>
            <w:r w:rsidRPr="00D728EB">
              <w:t xml:space="preserve"> державної </w:t>
            </w:r>
            <w:proofErr w:type="gramStart"/>
            <w:r w:rsidRPr="00D728EB">
              <w:t>адм</w:t>
            </w:r>
            <w:proofErr w:type="gramEnd"/>
            <w:r w:rsidRPr="00D728EB">
              <w:t xml:space="preserve">іністрації </w:t>
            </w:r>
          </w:p>
          <w:p w:rsidR="002E2AC9" w:rsidRPr="00D728EB" w:rsidRDefault="00D728EB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2E2AC9" w:rsidRPr="00D728EB">
              <w:rPr>
                <w:sz w:val="28"/>
                <w:szCs w:val="28"/>
              </w:rPr>
              <w:t>201</w:t>
            </w:r>
            <w:r w:rsidR="002E2AC9" w:rsidRPr="00D728EB">
              <w:rPr>
                <w:sz w:val="28"/>
                <w:szCs w:val="28"/>
                <w:lang w:val="uk-UA"/>
              </w:rPr>
              <w:t>5</w:t>
            </w:r>
            <w:r w:rsidR="002E2AC9" w:rsidRPr="00D728E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650/2015-р</w:t>
            </w:r>
          </w:p>
        </w:tc>
      </w:tr>
    </w:tbl>
    <w:p w:rsidR="002E2AC9" w:rsidRDefault="002E2AC9" w:rsidP="002E2AC9">
      <w:pPr>
        <w:jc w:val="center"/>
        <w:rPr>
          <w:b/>
        </w:rPr>
      </w:pPr>
    </w:p>
    <w:p w:rsidR="002E2AC9" w:rsidRDefault="002E2AC9" w:rsidP="002E2AC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2E2AC9" w:rsidRDefault="002E2AC9" w:rsidP="002E2AC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2E2AC9" w:rsidRDefault="002E2AC9" w:rsidP="002E2AC9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2E2AC9" w:rsidRDefault="002E2AC9" w:rsidP="002E2AC9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>Малі</w:t>
      </w:r>
      <w:r w:rsidR="00157B4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вецької сільської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2E2AC9" w:rsidRDefault="002E2AC9" w:rsidP="002E2AC9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2E2AC9" w:rsidRPr="002E2AC9" w:rsidTr="002E2AC9">
        <w:trPr>
          <w:trHeight w:val="121"/>
        </w:trPr>
        <w:tc>
          <w:tcPr>
            <w:tcW w:w="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2E2AC9">
              <w:rPr>
                <w:rFonts w:ascii="Times New Roman" w:hAnsi="Times New Roman"/>
                <w:b/>
                <w:szCs w:val="20"/>
              </w:rPr>
              <w:t>№</w:t>
            </w:r>
          </w:p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2E2AC9">
              <w:rPr>
                <w:rFonts w:ascii="Times New Roman" w:hAnsi="Times New Roman"/>
                <w:b/>
                <w:szCs w:val="20"/>
              </w:rPr>
              <w:t>з/п</w:t>
            </w:r>
          </w:p>
        </w:tc>
        <w:tc>
          <w:tcPr>
            <w:tcW w:w="31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2E2AC9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2E2AC9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2E2AC9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6821885000:04:002:0042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E2AC9">
              <w:rPr>
                <w:rFonts w:ascii="Times New Roman" w:hAnsi="Times New Roman" w:cs="Times New Roman"/>
                <w:sz w:val="26"/>
                <w:szCs w:val="28"/>
              </w:rPr>
              <w:t>Малі</w:t>
            </w:r>
            <w:r w:rsidR="00157B4F">
              <w:rPr>
                <w:rFonts w:ascii="Times New Roman" w:hAnsi="Times New Roman" w:cs="Times New Roman"/>
                <w:sz w:val="26"/>
                <w:szCs w:val="28"/>
              </w:rPr>
              <w:t>є</w:t>
            </w:r>
            <w:r w:rsidRPr="002E2AC9">
              <w:rPr>
                <w:rFonts w:ascii="Times New Roman" w:hAnsi="Times New Roman" w:cs="Times New Roman"/>
                <w:sz w:val="26"/>
                <w:szCs w:val="28"/>
              </w:rPr>
              <w:t>вецька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6821885000:04:002:0043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6821885000:04:005:0007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0,0146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6821885000:04:005:0008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6821885000:04:005:0009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6821885000:04:005:0010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6821885000:04:005:0011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6821885000:04:005:0012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6821885000:04:005:0013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6821885000:04:005:0014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0,0146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6821885000:04:005:0015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0,0146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6821885000:04:005:0016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0,0022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6821885000:04:008:0001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6821885000:05:001:0001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E2AC9" w:rsidRPr="009B2272" w:rsidTr="002E2AC9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6821885000:05:002:0008</w:t>
            </w: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AC9" w:rsidRPr="002E2AC9" w:rsidRDefault="002E2AC9" w:rsidP="002E2AC9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E2AC9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</w:tbl>
    <w:p w:rsidR="002E2AC9" w:rsidRDefault="002E2AC9" w:rsidP="002E2AC9">
      <w:pPr>
        <w:rPr>
          <w:sz w:val="28"/>
          <w:szCs w:val="28"/>
          <w:lang w:val="uk-UA"/>
        </w:rPr>
      </w:pPr>
    </w:p>
    <w:p w:rsidR="002E2AC9" w:rsidRDefault="002E2AC9" w:rsidP="002E2AC9">
      <w:pPr>
        <w:rPr>
          <w:sz w:val="28"/>
          <w:szCs w:val="28"/>
          <w:lang w:val="uk-UA"/>
        </w:rPr>
      </w:pPr>
    </w:p>
    <w:p w:rsidR="002E2AC9" w:rsidRDefault="002E2AC9" w:rsidP="002E2A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2E2AC9" w:rsidRDefault="002E2AC9" w:rsidP="002E2AC9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2E2AC9" w:rsidRDefault="002E2AC9" w:rsidP="002E2AC9">
      <w:pPr>
        <w:rPr>
          <w:lang w:val="uk-UA"/>
        </w:rPr>
      </w:pPr>
    </w:p>
    <w:p w:rsidR="00E73DE3" w:rsidRDefault="00E73DE3"/>
    <w:sectPr w:rsidR="00E73DE3" w:rsidSect="002E2AC9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C9"/>
    <w:rsid w:val="00157B4F"/>
    <w:rsid w:val="002E2AC9"/>
    <w:rsid w:val="003E5737"/>
    <w:rsid w:val="004812C5"/>
    <w:rsid w:val="00751770"/>
    <w:rsid w:val="00862294"/>
    <w:rsid w:val="00A177FA"/>
    <w:rsid w:val="00A44813"/>
    <w:rsid w:val="00A607A6"/>
    <w:rsid w:val="00C5414A"/>
    <w:rsid w:val="00D728EB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AC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E2AC9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2E2AC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2E2AC9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2E2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AC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E2AC9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2E2AC9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2E2AC9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2E2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2015-12-23T08:05:00Z</cp:lastPrinted>
  <dcterms:created xsi:type="dcterms:W3CDTF">2015-12-30T16:25:00Z</dcterms:created>
  <dcterms:modified xsi:type="dcterms:W3CDTF">2015-12-30T16:25:00Z</dcterms:modified>
</cp:coreProperties>
</file>