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FA" w:rsidRDefault="00F85A87" w:rsidP="003839A3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626FA" w:rsidRDefault="00E626FA" w:rsidP="00E626FA">
      <w:pPr>
        <w:suppressAutoHyphens/>
      </w:pPr>
    </w:p>
    <w:p w:rsidR="00E626FA" w:rsidRDefault="00E626FA" w:rsidP="00E626FA"/>
    <w:p w:rsidR="00E626FA" w:rsidRDefault="00E626FA" w:rsidP="00E626F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</w:tblGrid>
      <w:tr w:rsidR="00E626FA" w:rsidRPr="008125E0" w:rsidTr="00E626FA">
        <w:tc>
          <w:tcPr>
            <w:tcW w:w="368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626FA" w:rsidRPr="00FC4EB8" w:rsidRDefault="00E626FA" w:rsidP="00E626FA">
            <w:pPr>
              <w:spacing w:after="80"/>
              <w:jc w:val="both"/>
              <w:rPr>
                <w:sz w:val="28"/>
                <w:szCs w:val="28"/>
                <w:lang w:eastAsia="uk-UA"/>
              </w:rPr>
            </w:pPr>
            <w:r w:rsidRPr="00FC4EB8">
              <w:rPr>
                <w:sz w:val="28"/>
                <w:szCs w:val="28"/>
              </w:rPr>
              <w:t xml:space="preserve">Про </w:t>
            </w:r>
            <w:r>
              <w:rPr>
                <w:spacing w:val="-8"/>
                <w:sz w:val="28"/>
                <w:szCs w:val="28"/>
                <w:lang w:eastAsia="ar-SA"/>
              </w:rPr>
              <w:t xml:space="preserve">встановлення </w:t>
            </w:r>
            <w:r>
              <w:rPr>
                <w:sz w:val="28"/>
                <w:szCs w:val="28"/>
              </w:rPr>
              <w:t>лімітів</w:t>
            </w:r>
            <w:r w:rsidRPr="00F076D2">
              <w:rPr>
                <w:sz w:val="28"/>
                <w:szCs w:val="28"/>
              </w:rPr>
              <w:t xml:space="preserve"> на </w:t>
            </w:r>
            <w:r w:rsidRPr="00E626FA">
              <w:rPr>
                <w:spacing w:val="-8"/>
                <w:sz w:val="28"/>
                <w:szCs w:val="28"/>
              </w:rPr>
              <w:t>спеціальне використання лісо</w:t>
            </w:r>
            <w:r w:rsidRPr="002E3955">
              <w:rPr>
                <w:spacing w:val="-4"/>
                <w:sz w:val="28"/>
                <w:szCs w:val="28"/>
              </w:rPr>
              <w:softHyphen/>
            </w:r>
            <w:r w:rsidRPr="00E626FA">
              <w:rPr>
                <w:spacing w:val="-8"/>
                <w:sz w:val="28"/>
                <w:szCs w:val="28"/>
              </w:rPr>
              <w:t>вих ресурсів при заготівлі дру</w:t>
            </w:r>
            <w:r w:rsidRPr="002E3955">
              <w:rPr>
                <w:spacing w:val="-4"/>
                <w:sz w:val="28"/>
                <w:szCs w:val="28"/>
              </w:rPr>
              <w:softHyphen/>
            </w:r>
            <w:r w:rsidRPr="00F076D2">
              <w:rPr>
                <w:sz w:val="28"/>
                <w:szCs w:val="28"/>
              </w:rPr>
              <w:t>горядних лісових матеріалів на 201</w:t>
            </w:r>
            <w:r>
              <w:rPr>
                <w:sz w:val="28"/>
                <w:szCs w:val="28"/>
              </w:rPr>
              <w:t>5</w:t>
            </w:r>
            <w:r w:rsidRPr="00F076D2">
              <w:rPr>
                <w:sz w:val="28"/>
                <w:szCs w:val="28"/>
              </w:rPr>
              <w:t xml:space="preserve"> рік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  <w:lang w:eastAsia="ar-SA"/>
              </w:rPr>
              <w:t>в області</w:t>
            </w:r>
          </w:p>
        </w:tc>
      </w:tr>
    </w:tbl>
    <w:p w:rsidR="00E626FA" w:rsidRDefault="00E626FA" w:rsidP="00E626FA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E626FA" w:rsidRDefault="00E626FA" w:rsidP="00E626FA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BE5603" w:rsidRPr="00E626FA" w:rsidRDefault="00BE5603" w:rsidP="00E626FA">
      <w:pPr>
        <w:pStyle w:val="BodyTextIndent"/>
        <w:spacing w:after="120"/>
      </w:pPr>
      <w:r w:rsidRPr="00E626FA">
        <w:t>На підставі статей 6, 39 Закону України “П</w:t>
      </w:r>
      <w:r w:rsidR="00E626FA">
        <w:t>ро місцеві державні адмі</w:t>
      </w:r>
      <w:r w:rsidR="00E626FA">
        <w:softHyphen/>
        <w:t>ністра</w:t>
      </w:r>
      <w:r w:rsidRPr="00E626FA">
        <w:t>ції”, статей 31, 72</w:t>
      </w:r>
      <w:r w:rsidR="009F4AE4" w:rsidRPr="00E626FA">
        <w:t xml:space="preserve"> </w:t>
      </w:r>
      <w:r w:rsidRPr="00E626FA">
        <w:t>Лісового кодексу України, рішення сесії</w:t>
      </w:r>
      <w:r w:rsidR="008B4F1B" w:rsidRPr="00E626FA">
        <w:t xml:space="preserve"> </w:t>
      </w:r>
      <w:r w:rsidRPr="00E626FA">
        <w:t>Хмель</w:t>
      </w:r>
      <w:r w:rsidR="00E626FA">
        <w:softHyphen/>
      </w:r>
      <w:r w:rsidRPr="00E626FA">
        <w:t>ницької облас</w:t>
      </w:r>
      <w:r w:rsidRPr="00E626FA">
        <w:softHyphen/>
        <w:t xml:space="preserve">ної ради від 22 грудня 2015 року </w:t>
      </w:r>
      <w:r w:rsidR="00EB26CC" w:rsidRPr="00E626FA">
        <w:t>№</w:t>
      </w:r>
      <w:r w:rsidR="00E626FA">
        <w:t> </w:t>
      </w:r>
      <w:r w:rsidR="00DB6465" w:rsidRPr="00E626FA">
        <w:t>13-2/</w:t>
      </w:r>
      <w:r w:rsidR="00BA4B3E" w:rsidRPr="00E626FA">
        <w:t>2015</w:t>
      </w:r>
      <w:r w:rsidRPr="00E626FA">
        <w:t>, погодження Мі</w:t>
      </w:r>
      <w:r w:rsidR="00E626FA">
        <w:softHyphen/>
      </w:r>
      <w:r w:rsidRPr="00E626FA">
        <w:t xml:space="preserve">ністерства екології та природних ресурсів України від </w:t>
      </w:r>
      <w:r w:rsidR="00E626FA">
        <w:t>0</w:t>
      </w:r>
      <w:r w:rsidRPr="00E626FA">
        <w:t>4 грудня 2015 року за №</w:t>
      </w:r>
      <w:r w:rsidR="00E626FA">
        <w:t> </w:t>
      </w:r>
      <w:r w:rsidRPr="00E626FA">
        <w:t>5/</w:t>
      </w:r>
      <w:r w:rsidR="00E626FA">
        <w:t>1</w:t>
      </w:r>
      <w:r w:rsidRPr="00E626FA">
        <w:t>-8/14885-15,</w:t>
      </w:r>
      <w:r w:rsidR="00B50FB0" w:rsidRPr="00E626FA">
        <w:t xml:space="preserve"> </w:t>
      </w:r>
      <w:r w:rsidRPr="00E626FA">
        <w:rPr>
          <w:bCs/>
        </w:rPr>
        <w:t xml:space="preserve">з метою </w:t>
      </w:r>
      <w:r w:rsidRPr="00E626FA">
        <w:t>раціонального використання та забезпечення від</w:t>
      </w:r>
      <w:r w:rsidR="00E626FA">
        <w:softHyphen/>
      </w:r>
      <w:r w:rsidRPr="00E626FA">
        <w:t>творення відновлюваль</w:t>
      </w:r>
      <w:r w:rsidRPr="00E626FA">
        <w:softHyphen/>
        <w:t>них природних ресурсів області:</w:t>
      </w:r>
    </w:p>
    <w:p w:rsidR="00BE5603" w:rsidRPr="00E626FA" w:rsidRDefault="00BE5603" w:rsidP="00E626FA">
      <w:pPr>
        <w:spacing w:after="120"/>
        <w:ind w:firstLine="709"/>
        <w:jc w:val="both"/>
        <w:rPr>
          <w:sz w:val="28"/>
          <w:szCs w:val="28"/>
        </w:rPr>
      </w:pPr>
      <w:r w:rsidRPr="00E626FA">
        <w:rPr>
          <w:sz w:val="28"/>
          <w:szCs w:val="28"/>
        </w:rPr>
        <w:t xml:space="preserve">1. Встановити ліміти на спеціальне використання лісових ресурсів при заготівлі другорядних лісових матеріалів на території області на 2015 рік </w:t>
      </w:r>
      <w:proofErr w:type="spellStart"/>
      <w:r w:rsidRPr="00E626FA">
        <w:rPr>
          <w:sz w:val="28"/>
          <w:szCs w:val="28"/>
          <w:lang w:val="ru-RU"/>
        </w:rPr>
        <w:t>згідно</w:t>
      </w:r>
      <w:proofErr w:type="spellEnd"/>
      <w:r w:rsidRPr="00E626FA">
        <w:rPr>
          <w:sz w:val="28"/>
          <w:szCs w:val="28"/>
          <w:lang w:val="ru-RU"/>
        </w:rPr>
        <w:t xml:space="preserve"> з до</w:t>
      </w:r>
      <w:r w:rsidRPr="00E626FA">
        <w:rPr>
          <w:sz w:val="28"/>
          <w:szCs w:val="28"/>
        </w:rPr>
        <w:t>датком.</w:t>
      </w:r>
    </w:p>
    <w:p w:rsidR="00BE5603" w:rsidRPr="00E626FA" w:rsidRDefault="00BE5603" w:rsidP="00BE5603">
      <w:pPr>
        <w:pStyle w:val="BodyTextIndent"/>
      </w:pPr>
      <w:r w:rsidRPr="00E626FA">
        <w:t>2. Контроль за виконанням цього розпорядження покласти на заступ</w:t>
      </w:r>
      <w:r w:rsidRPr="00E626FA">
        <w:softHyphen/>
        <w:t>ника голови облдержадміністрації відповідно до розподілу обов’язків.</w:t>
      </w:r>
    </w:p>
    <w:p w:rsidR="00BE5603" w:rsidRDefault="00BE5603" w:rsidP="00BE5603">
      <w:pPr>
        <w:pStyle w:val="BodyTextIndent"/>
        <w:ind w:firstLine="0"/>
        <w:rPr>
          <w:szCs w:val="20"/>
        </w:rPr>
      </w:pPr>
    </w:p>
    <w:p w:rsidR="00E626FA" w:rsidRPr="00E626FA" w:rsidRDefault="00E626FA" w:rsidP="00BE5603">
      <w:pPr>
        <w:pStyle w:val="BodyTextIndent"/>
        <w:ind w:firstLine="0"/>
        <w:rPr>
          <w:szCs w:val="20"/>
        </w:rPr>
      </w:pPr>
    </w:p>
    <w:p w:rsidR="00BE5603" w:rsidRPr="00E626FA" w:rsidRDefault="005E7F4E" w:rsidP="00BE5603">
      <w:pPr>
        <w:pStyle w:val="BodyTextIndent"/>
        <w:ind w:firstLine="0"/>
        <w:rPr>
          <w:szCs w:val="20"/>
        </w:rPr>
      </w:pPr>
      <w:r w:rsidRPr="00E626FA">
        <w:rPr>
          <w:szCs w:val="20"/>
        </w:rPr>
        <w:t>Перший заступник</w:t>
      </w:r>
    </w:p>
    <w:p w:rsidR="00BE5603" w:rsidRPr="00E626FA" w:rsidRDefault="005E7F4E" w:rsidP="00BE5603">
      <w:pPr>
        <w:rPr>
          <w:sz w:val="28"/>
          <w:szCs w:val="28"/>
          <w:lang w:eastAsia="ar-SA"/>
        </w:rPr>
      </w:pPr>
      <w:r w:rsidRPr="00E626FA">
        <w:rPr>
          <w:sz w:val="28"/>
          <w:szCs w:val="28"/>
          <w:lang w:eastAsia="ar-SA"/>
        </w:rPr>
        <w:t>г</w:t>
      </w:r>
      <w:r w:rsidR="00BE5603" w:rsidRPr="00E626FA">
        <w:rPr>
          <w:sz w:val="28"/>
          <w:szCs w:val="28"/>
          <w:lang w:eastAsia="ar-SA"/>
        </w:rPr>
        <w:t>олов</w:t>
      </w:r>
      <w:r w:rsidRPr="00E626FA">
        <w:rPr>
          <w:sz w:val="28"/>
          <w:szCs w:val="28"/>
          <w:lang w:eastAsia="ar-SA"/>
        </w:rPr>
        <w:t>и</w:t>
      </w:r>
      <w:r w:rsidR="00BE5603" w:rsidRPr="00E626FA">
        <w:rPr>
          <w:sz w:val="28"/>
          <w:szCs w:val="28"/>
          <w:lang w:eastAsia="ar-SA"/>
        </w:rPr>
        <w:t xml:space="preserve"> адміністрації</w:t>
      </w:r>
      <w:r w:rsidR="00BE5603" w:rsidRPr="00E626FA">
        <w:rPr>
          <w:sz w:val="28"/>
          <w:szCs w:val="28"/>
          <w:lang w:eastAsia="ar-SA"/>
        </w:rPr>
        <w:tab/>
      </w:r>
      <w:r w:rsidR="00BE5603" w:rsidRPr="00E626FA">
        <w:rPr>
          <w:sz w:val="28"/>
          <w:szCs w:val="28"/>
          <w:lang w:eastAsia="ar-SA"/>
        </w:rPr>
        <w:tab/>
      </w:r>
      <w:r w:rsidR="00BE5603" w:rsidRPr="00E626FA">
        <w:rPr>
          <w:sz w:val="28"/>
          <w:szCs w:val="28"/>
          <w:lang w:eastAsia="ar-SA"/>
        </w:rPr>
        <w:tab/>
      </w:r>
      <w:r w:rsidR="00BE5603" w:rsidRPr="00E626FA">
        <w:rPr>
          <w:sz w:val="28"/>
          <w:szCs w:val="28"/>
          <w:lang w:eastAsia="ar-SA"/>
        </w:rPr>
        <w:tab/>
      </w:r>
      <w:r w:rsidR="00BE5603" w:rsidRPr="00E626FA">
        <w:rPr>
          <w:sz w:val="28"/>
          <w:szCs w:val="28"/>
          <w:lang w:eastAsia="ar-SA"/>
        </w:rPr>
        <w:tab/>
      </w:r>
      <w:r w:rsidR="00BE5603" w:rsidRPr="00E626FA">
        <w:rPr>
          <w:sz w:val="28"/>
          <w:szCs w:val="28"/>
          <w:lang w:eastAsia="ar-SA"/>
        </w:rPr>
        <w:tab/>
      </w:r>
      <w:r w:rsidR="00BE5603" w:rsidRPr="00E626FA">
        <w:rPr>
          <w:sz w:val="28"/>
          <w:szCs w:val="28"/>
          <w:lang w:eastAsia="ar-SA"/>
        </w:rPr>
        <w:tab/>
      </w:r>
      <w:r w:rsidRPr="00E626FA">
        <w:rPr>
          <w:sz w:val="28"/>
          <w:szCs w:val="28"/>
          <w:lang w:eastAsia="ar-SA"/>
        </w:rPr>
        <w:tab/>
      </w:r>
      <w:r w:rsidR="00E626FA">
        <w:rPr>
          <w:sz w:val="28"/>
          <w:szCs w:val="28"/>
          <w:lang w:eastAsia="ar-SA"/>
        </w:rPr>
        <w:t xml:space="preserve">     </w:t>
      </w:r>
      <w:proofErr w:type="spellStart"/>
      <w:r w:rsidRPr="00E626FA">
        <w:rPr>
          <w:sz w:val="28"/>
          <w:szCs w:val="28"/>
          <w:lang w:eastAsia="ar-SA"/>
        </w:rPr>
        <w:t>В</w:t>
      </w:r>
      <w:r w:rsidR="00BE5603" w:rsidRPr="00E626FA">
        <w:rPr>
          <w:sz w:val="28"/>
          <w:szCs w:val="28"/>
          <w:lang w:eastAsia="ar-SA"/>
        </w:rPr>
        <w:t>.</w:t>
      </w:r>
      <w:r w:rsidRPr="00E626FA">
        <w:rPr>
          <w:sz w:val="28"/>
          <w:szCs w:val="28"/>
          <w:lang w:eastAsia="ar-SA"/>
        </w:rPr>
        <w:t>Процюк</w:t>
      </w:r>
      <w:proofErr w:type="spellEnd"/>
    </w:p>
    <w:sectPr w:rsidR="00BE5603" w:rsidRPr="00E626FA" w:rsidSect="00E626FA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03"/>
    <w:rsid w:val="003839A3"/>
    <w:rsid w:val="00543EE3"/>
    <w:rsid w:val="005E7F4E"/>
    <w:rsid w:val="0067264B"/>
    <w:rsid w:val="008B4F1B"/>
    <w:rsid w:val="009F4AE4"/>
    <w:rsid w:val="00B50FB0"/>
    <w:rsid w:val="00BA4B3E"/>
    <w:rsid w:val="00BE5603"/>
    <w:rsid w:val="00C27F71"/>
    <w:rsid w:val="00DB6465"/>
    <w:rsid w:val="00E626FA"/>
    <w:rsid w:val="00EB26CC"/>
    <w:rsid w:val="00F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03"/>
    <w:rPr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E626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5603"/>
    <w:pPr>
      <w:ind w:firstLine="709"/>
      <w:jc w:val="both"/>
    </w:pPr>
    <w:rPr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E626F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F8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A8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5603"/>
    <w:rPr>
      <w:sz w:val="24"/>
      <w:szCs w:val="24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E626F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E5603"/>
    <w:pPr>
      <w:ind w:firstLine="709"/>
      <w:jc w:val="both"/>
    </w:pPr>
    <w:rPr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E626F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BalloonText">
    <w:name w:val="Balloon Text"/>
    <w:basedOn w:val="Normal"/>
    <w:link w:val="BalloonTextChar"/>
    <w:rsid w:val="00F8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5A8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лімітів на спеціальне використання лісо¬вих ресурсів при заготівлі дру¬горядних лісових матеріалів на 2015 рік в області</vt:lpstr>
      <vt:lpstr>Про встановлення лімітів на спеціальне використання лісо¬вих ресурсів при заготівлі дру¬горядних лісових матеріалів на 2015 рік в області</vt:lpstr>
    </vt:vector>
  </TitlesOfParts>
  <Company>NhT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лімітів на спеціальне використання лісо¬вих ресурсів при заготівлі дру¬горядних лісових матеріалів на 2015 рік в області</dc:title>
  <dc:creator>Admin</dc:creator>
  <cp:lastModifiedBy>Йоко</cp:lastModifiedBy>
  <cp:revision>3</cp:revision>
  <cp:lastPrinted>2015-12-28T10:09:00Z</cp:lastPrinted>
  <dcterms:created xsi:type="dcterms:W3CDTF">2015-12-30T16:20:00Z</dcterms:created>
  <dcterms:modified xsi:type="dcterms:W3CDTF">2015-12-31T09:28:00Z</dcterms:modified>
</cp:coreProperties>
</file>