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5A7066" w:rsidRPr="005A7066" w:rsidTr="005A7066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5A7066" w:rsidRPr="005A7066" w:rsidRDefault="005A7066" w:rsidP="005A7066">
            <w:pPr>
              <w:pStyle w:val="Heading1"/>
              <w:jc w:val="center"/>
              <w:rPr>
                <w:sz w:val="26"/>
                <w:lang w:val="uk-UA"/>
              </w:rPr>
            </w:pPr>
            <w:bookmarkStart w:id="0" w:name="_GoBack"/>
            <w:bookmarkEnd w:id="0"/>
            <w:r w:rsidRPr="005A7066">
              <w:rPr>
                <w:bCs/>
                <w:sz w:val="26"/>
              </w:rPr>
              <w:t>Додаток</w:t>
            </w:r>
            <w:r>
              <w:rPr>
                <w:bCs/>
                <w:sz w:val="26"/>
                <w:lang w:val="uk-UA"/>
              </w:rPr>
              <w:t xml:space="preserve"> 1</w:t>
            </w:r>
          </w:p>
          <w:p w:rsidR="005A7066" w:rsidRPr="005A7066" w:rsidRDefault="005A7066" w:rsidP="005A7066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5A7066">
              <w:rPr>
                <w:sz w:val="26"/>
              </w:rPr>
              <w:t xml:space="preserve">до розпорядження голови обласної державної </w:t>
            </w:r>
            <w:proofErr w:type="gramStart"/>
            <w:r w:rsidRPr="005A7066">
              <w:rPr>
                <w:sz w:val="26"/>
              </w:rPr>
              <w:t>адм</w:t>
            </w:r>
            <w:proofErr w:type="gramEnd"/>
            <w:r w:rsidRPr="005A7066">
              <w:rPr>
                <w:sz w:val="26"/>
              </w:rPr>
              <w:t xml:space="preserve">іністрації </w:t>
            </w:r>
          </w:p>
          <w:p w:rsidR="005A7066" w:rsidRPr="005A7066" w:rsidRDefault="005A7066" w:rsidP="005A7066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5A7066">
              <w:rPr>
                <w:sz w:val="26"/>
              </w:rPr>
              <w:t xml:space="preserve">від </w:t>
            </w:r>
            <w:r>
              <w:rPr>
                <w:sz w:val="26"/>
                <w:lang w:val="uk-UA"/>
              </w:rPr>
              <w:t>19</w:t>
            </w:r>
            <w:r w:rsidRPr="005A7066">
              <w:rPr>
                <w:sz w:val="26"/>
              </w:rPr>
              <w:t>.0</w:t>
            </w:r>
            <w:r>
              <w:rPr>
                <w:sz w:val="26"/>
                <w:lang w:val="uk-UA"/>
              </w:rPr>
              <w:t>3</w:t>
            </w:r>
            <w:r w:rsidRPr="005A7066">
              <w:rPr>
                <w:sz w:val="26"/>
              </w:rPr>
              <w:t>.20</w:t>
            </w:r>
            <w:r>
              <w:rPr>
                <w:sz w:val="26"/>
                <w:lang w:val="uk-UA"/>
              </w:rPr>
              <w:t>08</w:t>
            </w:r>
            <w:r w:rsidRPr="005A7066">
              <w:rPr>
                <w:sz w:val="26"/>
              </w:rPr>
              <w:t xml:space="preserve"> № </w:t>
            </w:r>
            <w:r>
              <w:rPr>
                <w:sz w:val="26"/>
                <w:lang w:val="uk-UA"/>
              </w:rPr>
              <w:t>140</w:t>
            </w:r>
            <w:r w:rsidRPr="005A7066">
              <w:rPr>
                <w:sz w:val="26"/>
              </w:rPr>
              <w:t>/20</w:t>
            </w:r>
            <w:r>
              <w:rPr>
                <w:sz w:val="26"/>
                <w:lang w:val="uk-UA"/>
              </w:rPr>
              <w:t>08</w:t>
            </w:r>
            <w:r w:rsidRPr="005A7066">
              <w:rPr>
                <w:sz w:val="26"/>
              </w:rPr>
              <w:t>-р</w:t>
            </w:r>
          </w:p>
          <w:p w:rsidR="005A7066" w:rsidRPr="005A7066" w:rsidRDefault="005A7066" w:rsidP="005A7066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5A7066">
              <w:rPr>
                <w:sz w:val="26"/>
                <w:szCs w:val="26"/>
              </w:rPr>
              <w:t xml:space="preserve">(у редакції розпорядження голови обласної державної </w:t>
            </w:r>
            <w:proofErr w:type="gramStart"/>
            <w:r w:rsidRPr="005A7066">
              <w:rPr>
                <w:sz w:val="26"/>
                <w:szCs w:val="26"/>
              </w:rPr>
              <w:t>адм</w:t>
            </w:r>
            <w:proofErr w:type="gramEnd"/>
            <w:r w:rsidRPr="005A7066">
              <w:rPr>
                <w:sz w:val="26"/>
                <w:szCs w:val="26"/>
              </w:rPr>
              <w:t>іністрації</w:t>
            </w:r>
          </w:p>
          <w:p w:rsidR="005A7066" w:rsidRPr="005A7066" w:rsidRDefault="00CF2427" w:rsidP="005A706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</w:rPr>
              <w:t>03.03.</w:t>
            </w:r>
            <w:r w:rsidR="005A7066" w:rsidRPr="005A7066">
              <w:rPr>
                <w:rFonts w:ascii="Times New Roman" w:hAnsi="Times New Roman"/>
                <w:sz w:val="26"/>
              </w:rPr>
              <w:t xml:space="preserve">2016 № </w:t>
            </w:r>
            <w:r>
              <w:rPr>
                <w:rFonts w:ascii="Times New Roman" w:hAnsi="Times New Roman"/>
                <w:sz w:val="26"/>
              </w:rPr>
              <w:t>101/2016-р</w:t>
            </w:r>
            <w:r w:rsidR="005A7066" w:rsidRPr="005A7066">
              <w:rPr>
                <w:rFonts w:ascii="Times New Roman" w:hAnsi="Times New Roman"/>
                <w:sz w:val="26"/>
              </w:rPr>
              <w:t>)</w:t>
            </w:r>
          </w:p>
        </w:tc>
      </w:tr>
    </w:tbl>
    <w:p w:rsidR="005A7066" w:rsidRPr="005A7066" w:rsidRDefault="005A7066" w:rsidP="005A70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2"/>
        </w:rPr>
      </w:pPr>
    </w:p>
    <w:p w:rsidR="005A7066" w:rsidRPr="005A7066" w:rsidRDefault="005A7066" w:rsidP="005A7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066" w:rsidRPr="005A7066" w:rsidRDefault="005A7066" w:rsidP="005A7066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A7066">
        <w:rPr>
          <w:rFonts w:ascii="Times New Roman" w:hAnsi="Times New Roman"/>
          <w:b/>
          <w:caps/>
          <w:spacing w:val="40"/>
          <w:sz w:val="28"/>
          <w:szCs w:val="28"/>
        </w:rPr>
        <w:t>СКЛАД</w:t>
      </w:r>
    </w:p>
    <w:p w:rsidR="005A7066" w:rsidRPr="005A7066" w:rsidRDefault="005A7066" w:rsidP="005A7066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40" w:lineRule="auto"/>
        <w:jc w:val="center"/>
        <w:rPr>
          <w:rFonts w:ascii="Times New Roman" w:hAnsi="Times New Roman"/>
          <w:sz w:val="28"/>
          <w:szCs w:val="28"/>
        </w:rPr>
      </w:pPr>
      <w:r w:rsidRPr="005A7066">
        <w:rPr>
          <w:rFonts w:ascii="Times New Roman" w:hAnsi="Times New Roman"/>
          <w:bCs/>
          <w:sz w:val="28"/>
          <w:szCs w:val="28"/>
        </w:rPr>
        <w:t>Організаційного комітету з проведення першого туру Всеукраїнського конкурсу “Кращий державний службовець”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8"/>
        <w:gridCol w:w="374"/>
        <w:gridCol w:w="5513"/>
      </w:tblGrid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</w:rPr>
            </w:pPr>
            <w:r w:rsidRPr="005A7066">
              <w:rPr>
                <w:rFonts w:ascii="Times New Roman" w:hAnsi="Times New Roman"/>
                <w:smallCaps/>
                <w:sz w:val="28"/>
              </w:rPr>
              <w:t>Кальніченко</w:t>
            </w:r>
          </w:p>
          <w:p w:rsidR="005A7066" w:rsidRPr="005A7066" w:rsidRDefault="005A7066" w:rsidP="005A7066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</w:rPr>
            </w:pPr>
            <w:r w:rsidRPr="005A7066">
              <w:rPr>
                <w:rFonts w:ascii="Times New Roman" w:hAnsi="Times New Roman"/>
                <w:sz w:val="28"/>
              </w:rPr>
              <w:t>Володимир Ілліч</w:t>
            </w:r>
          </w:p>
        </w:tc>
        <w:tc>
          <w:tcPr>
            <w:tcW w:w="374" w:type="dxa"/>
          </w:tcPr>
          <w:p w:rsidR="005A7066" w:rsidRPr="005A7066" w:rsidRDefault="005A7066" w:rsidP="005A7066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06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13" w:type="dxa"/>
          </w:tcPr>
          <w:p w:rsidR="005A7066" w:rsidRPr="005A7066" w:rsidRDefault="005A7066" w:rsidP="005A7066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7066">
              <w:rPr>
                <w:rFonts w:ascii="Times New Roman" w:hAnsi="Times New Roman"/>
              </w:rPr>
              <w:t>заступник голови обласної державної адміністра</w:t>
            </w:r>
            <w:r w:rsidRPr="005A7066">
              <w:rPr>
                <w:rFonts w:ascii="Times New Roman" w:hAnsi="Times New Roman"/>
              </w:rPr>
              <w:softHyphen/>
              <w:t xml:space="preserve">ції, голова </w:t>
            </w:r>
            <w:r>
              <w:rPr>
                <w:rFonts w:ascii="Times New Roman" w:hAnsi="Times New Roman"/>
              </w:rPr>
              <w:t>Організаційного комітету</w:t>
            </w: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74" w:type="dxa"/>
          </w:tcPr>
          <w:p w:rsidR="005A7066" w:rsidRPr="005A7066" w:rsidRDefault="005A7066" w:rsidP="005A7066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513" w:type="dxa"/>
          </w:tcPr>
          <w:p w:rsidR="005A7066" w:rsidRPr="005A7066" w:rsidRDefault="005A7066" w:rsidP="005A7066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pStyle w:val="Heading1"/>
              <w:jc w:val="left"/>
              <w:rPr>
                <w:bCs/>
                <w:smallCaps/>
                <w:lang w:val="uk-UA"/>
              </w:rPr>
            </w:pPr>
            <w:r w:rsidRPr="005A7066">
              <w:rPr>
                <w:bCs/>
                <w:smallCaps/>
                <w:lang w:val="uk-UA"/>
              </w:rPr>
              <w:t>Мамчур</w:t>
            </w:r>
          </w:p>
          <w:p w:rsidR="005A7066" w:rsidRDefault="005A7066" w:rsidP="005A7066">
            <w:pPr>
              <w:pStyle w:val="Heading1"/>
              <w:jc w:val="left"/>
              <w:rPr>
                <w:bCs/>
                <w:sz w:val="26"/>
                <w:lang w:val="uk-UA"/>
              </w:rPr>
            </w:pPr>
            <w:r>
              <w:rPr>
                <w:bCs/>
                <w:lang w:val="uk-UA"/>
              </w:rPr>
              <w:t>Юрій Миколайович</w:t>
            </w:r>
          </w:p>
        </w:tc>
        <w:tc>
          <w:tcPr>
            <w:tcW w:w="374" w:type="dxa"/>
          </w:tcPr>
          <w:p w:rsidR="005A7066" w:rsidRDefault="005A7066" w:rsidP="005A7066">
            <w:pPr>
              <w:pStyle w:val="Heading1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–</w:t>
            </w:r>
          </w:p>
        </w:tc>
        <w:tc>
          <w:tcPr>
            <w:tcW w:w="5513" w:type="dxa"/>
          </w:tcPr>
          <w:p w:rsidR="005A7066" w:rsidRDefault="005A7066" w:rsidP="005A7066">
            <w:pPr>
              <w:pStyle w:val="Heading1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начальник відділу кадрової роботи апарату об</w:t>
            </w:r>
            <w:r>
              <w:rPr>
                <w:bCs/>
                <w:sz w:val="24"/>
                <w:lang w:val="uk-UA"/>
              </w:rPr>
              <w:softHyphen/>
              <w:t>ласної дер</w:t>
            </w:r>
            <w:r>
              <w:rPr>
                <w:bCs/>
                <w:sz w:val="24"/>
                <w:lang w:val="uk-UA"/>
              </w:rPr>
              <w:softHyphen/>
              <w:t>жавної адміністрації, секретар Організа</w:t>
            </w:r>
            <w:r>
              <w:rPr>
                <w:bCs/>
                <w:sz w:val="24"/>
                <w:lang w:val="uk-UA"/>
              </w:rPr>
              <w:softHyphen/>
              <w:t>ційного комітету</w:t>
            </w: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pStyle w:val="Heading1"/>
              <w:jc w:val="left"/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5A7066" w:rsidRPr="005A7066" w:rsidRDefault="005A7066" w:rsidP="005A7066">
            <w:pPr>
              <w:pStyle w:val="Heading1"/>
              <w:jc w:val="center"/>
              <w:rPr>
                <w:bCs/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5A7066" w:rsidRPr="005A7066" w:rsidRDefault="005A7066" w:rsidP="005A7066">
            <w:pPr>
              <w:pStyle w:val="Heading1"/>
              <w:rPr>
                <w:bCs/>
                <w:sz w:val="8"/>
                <w:szCs w:val="8"/>
                <w:lang w:val="uk-UA"/>
              </w:rPr>
            </w:pP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pStyle w:val="Heading1"/>
              <w:jc w:val="left"/>
              <w:rPr>
                <w:bCs/>
                <w:smallCaps/>
                <w:lang w:val="uk-UA"/>
              </w:rPr>
            </w:pPr>
            <w:r w:rsidRPr="005A7066">
              <w:rPr>
                <w:bCs/>
                <w:smallCaps/>
                <w:lang w:val="uk-UA"/>
              </w:rPr>
              <w:t>Гудловська</w:t>
            </w:r>
          </w:p>
          <w:p w:rsidR="005A7066" w:rsidRDefault="005A7066" w:rsidP="005A7066">
            <w:pPr>
              <w:pStyle w:val="Heading1"/>
              <w:jc w:val="left"/>
              <w:rPr>
                <w:bCs/>
                <w:sz w:val="26"/>
                <w:lang w:val="uk-UA"/>
              </w:rPr>
            </w:pPr>
            <w:r>
              <w:rPr>
                <w:bCs/>
                <w:lang w:val="uk-UA"/>
              </w:rPr>
              <w:t>Любов Степанівна</w:t>
            </w:r>
          </w:p>
        </w:tc>
        <w:tc>
          <w:tcPr>
            <w:tcW w:w="374" w:type="dxa"/>
          </w:tcPr>
          <w:p w:rsidR="005A7066" w:rsidRDefault="005A7066" w:rsidP="005A7066">
            <w:pPr>
              <w:pStyle w:val="Heading1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–</w:t>
            </w:r>
          </w:p>
        </w:tc>
        <w:tc>
          <w:tcPr>
            <w:tcW w:w="5513" w:type="dxa"/>
          </w:tcPr>
          <w:p w:rsidR="005A7066" w:rsidRDefault="005A7066" w:rsidP="005A7066">
            <w:pPr>
              <w:pStyle w:val="Heading1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начальник загального відділу апарату обласної державної адміністрації</w:t>
            </w: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pStyle w:val="Heading1"/>
              <w:jc w:val="left"/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5A7066" w:rsidRPr="005A7066" w:rsidRDefault="005A7066" w:rsidP="005A7066">
            <w:pPr>
              <w:pStyle w:val="Heading1"/>
              <w:jc w:val="center"/>
              <w:rPr>
                <w:bCs/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5A7066" w:rsidRPr="005A7066" w:rsidRDefault="005A7066" w:rsidP="005A7066">
            <w:pPr>
              <w:pStyle w:val="Heading1"/>
              <w:rPr>
                <w:bCs/>
                <w:sz w:val="8"/>
                <w:szCs w:val="8"/>
                <w:lang w:val="uk-UA"/>
              </w:rPr>
            </w:pP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pStyle w:val="Heading1"/>
              <w:jc w:val="left"/>
              <w:rPr>
                <w:bCs/>
                <w:smallCaps/>
                <w:lang w:val="uk-UA"/>
              </w:rPr>
            </w:pPr>
            <w:r w:rsidRPr="005A7066">
              <w:rPr>
                <w:bCs/>
                <w:smallCaps/>
                <w:lang w:val="uk-UA"/>
              </w:rPr>
              <w:t>Міщишин</w:t>
            </w:r>
          </w:p>
          <w:p w:rsidR="005A7066" w:rsidRPr="00FC5A25" w:rsidRDefault="005A7066" w:rsidP="005A706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A25">
              <w:rPr>
                <w:rFonts w:ascii="Times New Roman" w:hAnsi="Times New Roman"/>
                <w:sz w:val="28"/>
                <w:szCs w:val="28"/>
                <w:lang w:eastAsia="ru-RU"/>
              </w:rPr>
              <w:t>Віктор Володимирович</w:t>
            </w:r>
          </w:p>
        </w:tc>
        <w:tc>
          <w:tcPr>
            <w:tcW w:w="374" w:type="dxa"/>
          </w:tcPr>
          <w:p w:rsidR="005A7066" w:rsidRDefault="005A7066" w:rsidP="005A7066">
            <w:pPr>
              <w:pStyle w:val="Heading1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–</w:t>
            </w:r>
          </w:p>
        </w:tc>
        <w:tc>
          <w:tcPr>
            <w:tcW w:w="5513" w:type="dxa"/>
          </w:tcPr>
          <w:p w:rsidR="005A7066" w:rsidRDefault="005A7066" w:rsidP="005A7066">
            <w:pPr>
              <w:pStyle w:val="Heading1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заступник начальника Міжрегіонального управ</w:t>
            </w:r>
            <w:r>
              <w:rPr>
                <w:bCs/>
                <w:sz w:val="24"/>
                <w:lang w:val="uk-UA"/>
              </w:rPr>
              <w:softHyphen/>
              <w:t>ління Національного агентства України з питань державної служби у Вінницькій, Житомирській та Хмельницькій областях (за згодою)</w:t>
            </w: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pStyle w:val="Heading1"/>
              <w:jc w:val="left"/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5A7066" w:rsidRPr="005A7066" w:rsidRDefault="005A7066" w:rsidP="005A7066">
            <w:pPr>
              <w:pStyle w:val="Heading1"/>
              <w:jc w:val="center"/>
              <w:rPr>
                <w:bCs/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5A7066" w:rsidRPr="005A7066" w:rsidRDefault="005A7066" w:rsidP="005A7066">
            <w:pPr>
              <w:pStyle w:val="Heading1"/>
              <w:rPr>
                <w:bCs/>
                <w:sz w:val="8"/>
                <w:szCs w:val="8"/>
                <w:lang w:val="uk-UA"/>
              </w:rPr>
            </w:pP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pStyle w:val="Heading1"/>
              <w:jc w:val="left"/>
              <w:rPr>
                <w:bCs/>
                <w:smallCaps/>
                <w:lang w:val="uk-UA"/>
              </w:rPr>
            </w:pPr>
            <w:r w:rsidRPr="005A7066">
              <w:rPr>
                <w:bCs/>
                <w:smallCaps/>
                <w:lang w:val="uk-UA"/>
              </w:rPr>
              <w:t>Пастернак</w:t>
            </w:r>
          </w:p>
          <w:p w:rsidR="005A7066" w:rsidRDefault="005A7066" w:rsidP="005A7066">
            <w:pPr>
              <w:pStyle w:val="Heading1"/>
              <w:jc w:val="left"/>
              <w:rPr>
                <w:bCs/>
                <w:sz w:val="26"/>
                <w:lang w:val="uk-UA"/>
              </w:rPr>
            </w:pPr>
            <w:r>
              <w:rPr>
                <w:bCs/>
                <w:lang w:val="uk-UA"/>
              </w:rPr>
              <w:t>Віталій Олександрович</w:t>
            </w:r>
          </w:p>
        </w:tc>
        <w:tc>
          <w:tcPr>
            <w:tcW w:w="374" w:type="dxa"/>
          </w:tcPr>
          <w:p w:rsidR="005A7066" w:rsidRDefault="005A7066" w:rsidP="005A7066">
            <w:pPr>
              <w:pStyle w:val="Heading1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–</w:t>
            </w:r>
          </w:p>
        </w:tc>
        <w:tc>
          <w:tcPr>
            <w:tcW w:w="5513" w:type="dxa"/>
          </w:tcPr>
          <w:p w:rsidR="005A7066" w:rsidRDefault="005A7066" w:rsidP="005A7066">
            <w:pPr>
              <w:pStyle w:val="Heading1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начальник відділу інформаційно-комп’ютерного забез</w:t>
            </w:r>
            <w:r>
              <w:rPr>
                <w:bCs/>
                <w:sz w:val="24"/>
                <w:lang w:val="uk-UA"/>
              </w:rPr>
              <w:softHyphen/>
              <w:t>печення апарату обласної державної адміні</w:t>
            </w:r>
            <w:r>
              <w:rPr>
                <w:bCs/>
                <w:sz w:val="24"/>
                <w:lang w:val="uk-UA"/>
              </w:rPr>
              <w:softHyphen/>
              <w:t>страції</w:t>
            </w: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pStyle w:val="Heading1"/>
              <w:jc w:val="left"/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5A7066" w:rsidRPr="005A7066" w:rsidRDefault="005A7066" w:rsidP="005A7066">
            <w:pPr>
              <w:pStyle w:val="Heading1"/>
              <w:jc w:val="center"/>
              <w:rPr>
                <w:bCs/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5A7066" w:rsidRPr="005A7066" w:rsidRDefault="005A7066" w:rsidP="005A7066">
            <w:pPr>
              <w:pStyle w:val="Heading1"/>
              <w:rPr>
                <w:bCs/>
                <w:sz w:val="8"/>
                <w:szCs w:val="8"/>
                <w:lang w:val="uk-UA"/>
              </w:rPr>
            </w:pP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pStyle w:val="Heading1"/>
              <w:jc w:val="left"/>
              <w:rPr>
                <w:bCs/>
                <w:smallCaps/>
                <w:lang w:val="uk-UA"/>
              </w:rPr>
            </w:pPr>
            <w:r w:rsidRPr="005A7066">
              <w:rPr>
                <w:bCs/>
                <w:smallCaps/>
                <w:lang w:val="uk-UA"/>
              </w:rPr>
              <w:t>Скороход</w:t>
            </w:r>
          </w:p>
          <w:p w:rsidR="005A7066" w:rsidRDefault="005A7066" w:rsidP="005A7066">
            <w:pPr>
              <w:pStyle w:val="Heading1"/>
              <w:jc w:val="left"/>
              <w:rPr>
                <w:bCs/>
                <w:sz w:val="26"/>
                <w:lang w:val="uk-UA"/>
              </w:rPr>
            </w:pPr>
            <w:r>
              <w:rPr>
                <w:bCs/>
                <w:lang w:val="uk-UA"/>
              </w:rPr>
              <w:t>Світлана Степанівна</w:t>
            </w:r>
          </w:p>
        </w:tc>
        <w:tc>
          <w:tcPr>
            <w:tcW w:w="374" w:type="dxa"/>
          </w:tcPr>
          <w:p w:rsidR="005A7066" w:rsidRDefault="005A7066" w:rsidP="005A7066">
            <w:pPr>
              <w:pStyle w:val="Heading1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–</w:t>
            </w:r>
          </w:p>
        </w:tc>
        <w:tc>
          <w:tcPr>
            <w:tcW w:w="5513" w:type="dxa"/>
          </w:tcPr>
          <w:p w:rsidR="005A7066" w:rsidRDefault="005A7066" w:rsidP="005A7066">
            <w:pPr>
              <w:pStyle w:val="Heading1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заступник начальника юридичного відділу апарату об</w:t>
            </w:r>
            <w:r>
              <w:rPr>
                <w:bCs/>
                <w:sz w:val="24"/>
                <w:lang w:val="uk-UA"/>
              </w:rPr>
              <w:softHyphen/>
              <w:t>ласної державної адміністрації</w:t>
            </w:r>
          </w:p>
        </w:tc>
      </w:tr>
      <w:tr w:rsidR="005A7066" w:rsidRPr="005A7066" w:rsidTr="005A7066">
        <w:tc>
          <w:tcPr>
            <w:tcW w:w="3848" w:type="dxa"/>
          </w:tcPr>
          <w:p w:rsidR="005A7066" w:rsidRPr="005A7066" w:rsidRDefault="005A7066" w:rsidP="005A7066">
            <w:pPr>
              <w:pStyle w:val="Heading1"/>
              <w:jc w:val="left"/>
              <w:rPr>
                <w:bCs/>
                <w:smallCaps/>
                <w:lang w:val="uk-UA"/>
              </w:rPr>
            </w:pPr>
            <w:r w:rsidRPr="005A7066">
              <w:rPr>
                <w:bCs/>
                <w:smallCaps/>
                <w:lang w:val="uk-UA"/>
              </w:rPr>
              <w:t>Стаднік</w:t>
            </w:r>
          </w:p>
          <w:p w:rsidR="005A7066" w:rsidRDefault="005A7066" w:rsidP="005A7066">
            <w:pPr>
              <w:pStyle w:val="Heading1"/>
              <w:jc w:val="left"/>
              <w:rPr>
                <w:bCs/>
                <w:sz w:val="26"/>
                <w:lang w:val="uk-UA"/>
              </w:rPr>
            </w:pPr>
            <w:r>
              <w:rPr>
                <w:bCs/>
                <w:lang w:val="uk-UA"/>
              </w:rPr>
              <w:t>Тетяна Олегівна</w:t>
            </w:r>
          </w:p>
        </w:tc>
        <w:tc>
          <w:tcPr>
            <w:tcW w:w="374" w:type="dxa"/>
          </w:tcPr>
          <w:p w:rsidR="005A7066" w:rsidRDefault="005A7066" w:rsidP="005A7066">
            <w:pPr>
              <w:pStyle w:val="Heading1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–</w:t>
            </w:r>
          </w:p>
        </w:tc>
        <w:tc>
          <w:tcPr>
            <w:tcW w:w="5513" w:type="dxa"/>
          </w:tcPr>
          <w:p w:rsidR="005A7066" w:rsidRDefault="005A7066" w:rsidP="005A7066">
            <w:pPr>
              <w:pStyle w:val="Heading1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начальник відділу у справах преси та інформації управ</w:t>
            </w:r>
            <w:r>
              <w:rPr>
                <w:bCs/>
                <w:sz w:val="24"/>
                <w:lang w:val="uk-UA"/>
              </w:rPr>
              <w:softHyphen/>
              <w:t>ління інформаційної діяльності та комуні</w:t>
            </w:r>
            <w:r>
              <w:rPr>
                <w:bCs/>
                <w:sz w:val="24"/>
                <w:lang w:val="uk-UA"/>
              </w:rPr>
              <w:softHyphen/>
              <w:t>кацій з гро</w:t>
            </w:r>
            <w:r>
              <w:rPr>
                <w:bCs/>
                <w:sz w:val="24"/>
                <w:lang w:val="uk-UA"/>
              </w:rPr>
              <w:softHyphen/>
              <w:t>мадськістю обласної державної адміні</w:t>
            </w:r>
            <w:r>
              <w:rPr>
                <w:bCs/>
                <w:sz w:val="24"/>
                <w:lang w:val="uk-UA"/>
              </w:rPr>
              <w:softHyphen/>
              <w:t>страції</w:t>
            </w:r>
          </w:p>
        </w:tc>
      </w:tr>
    </w:tbl>
    <w:p w:rsidR="00AF0223" w:rsidRDefault="00AF0223" w:rsidP="005A7066">
      <w:pPr>
        <w:pStyle w:val="Heading1"/>
        <w:rPr>
          <w:bCs/>
          <w:sz w:val="26"/>
          <w:lang w:val="uk-UA"/>
        </w:rPr>
      </w:pPr>
    </w:p>
    <w:p w:rsidR="00AF0223" w:rsidRDefault="00AF0223" w:rsidP="005A7066">
      <w:pPr>
        <w:pStyle w:val="Heading1"/>
        <w:rPr>
          <w:bCs/>
          <w:sz w:val="26"/>
          <w:lang w:val="uk-UA"/>
        </w:rPr>
      </w:pPr>
    </w:p>
    <w:p w:rsidR="00AF0223" w:rsidRDefault="00AF0223" w:rsidP="005A7066">
      <w:pPr>
        <w:pStyle w:val="Heading1"/>
        <w:rPr>
          <w:bCs/>
          <w:lang w:val="uk-UA"/>
        </w:rPr>
      </w:pPr>
      <w:r>
        <w:rPr>
          <w:bCs/>
          <w:lang w:val="uk-UA"/>
        </w:rPr>
        <w:t xml:space="preserve">Заступник голови </w:t>
      </w:r>
    </w:p>
    <w:p w:rsidR="00AF0223" w:rsidRDefault="00AF0223" w:rsidP="00AF0223">
      <w:pPr>
        <w:pStyle w:val="Heading1"/>
        <w:jc w:val="left"/>
        <w:rPr>
          <w:bCs/>
          <w:sz w:val="26"/>
          <w:lang w:val="uk-UA"/>
        </w:rPr>
      </w:pPr>
      <w:r>
        <w:rPr>
          <w:bCs/>
          <w:lang w:val="uk-UA"/>
        </w:rPr>
        <w:t>адміністрації</w:t>
      </w:r>
      <w:r>
        <w:rPr>
          <w:bCs/>
          <w:lang w:val="uk-UA"/>
        </w:rPr>
        <w:tab/>
        <w:t xml:space="preserve">         </w:t>
      </w:r>
      <w:r>
        <w:rPr>
          <w:bCs/>
        </w:rPr>
        <w:t xml:space="preserve">                                                               </w:t>
      </w:r>
      <w:r w:rsidR="005A7066">
        <w:rPr>
          <w:bCs/>
          <w:lang w:val="uk-UA"/>
        </w:rPr>
        <w:t xml:space="preserve">     </w:t>
      </w:r>
      <w:r>
        <w:rPr>
          <w:bCs/>
          <w:lang w:val="uk-UA"/>
        </w:rPr>
        <w:t xml:space="preserve">  В.</w:t>
      </w:r>
      <w:r w:rsidR="005A7066">
        <w:rPr>
          <w:bCs/>
          <w:lang w:val="uk-UA"/>
        </w:rPr>
        <w:t xml:space="preserve"> </w:t>
      </w:r>
      <w:r>
        <w:rPr>
          <w:bCs/>
          <w:lang w:val="uk-UA"/>
        </w:rPr>
        <w:t>Кальніченко</w:t>
      </w:r>
    </w:p>
    <w:p w:rsidR="00AF0223" w:rsidRDefault="00AF0223" w:rsidP="00AF0223">
      <w:pPr>
        <w:pStyle w:val="Heading1"/>
        <w:jc w:val="center"/>
        <w:rPr>
          <w:bCs/>
          <w:sz w:val="26"/>
          <w:lang w:val="uk-UA"/>
        </w:rPr>
      </w:pPr>
    </w:p>
    <w:p w:rsidR="00E73DE3" w:rsidRDefault="00E73DE3"/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A8"/>
    <w:rsid w:val="000449B0"/>
    <w:rsid w:val="003C22A8"/>
    <w:rsid w:val="003E5737"/>
    <w:rsid w:val="004812C5"/>
    <w:rsid w:val="005A7066"/>
    <w:rsid w:val="00751770"/>
    <w:rsid w:val="00862294"/>
    <w:rsid w:val="00A177FA"/>
    <w:rsid w:val="00A607A6"/>
    <w:rsid w:val="00AF0223"/>
    <w:rsid w:val="00C5414A"/>
    <w:rsid w:val="00CF2427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2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F022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A7066"/>
    <w:pPr>
      <w:spacing w:after="120" w:line="480" w:lineRule="auto"/>
    </w:pPr>
    <w:rPr>
      <w:rFonts w:ascii="Times New Roman" w:eastAsia="Times New Roman" w:hAnsi="Times New Roman"/>
      <w:sz w:val="28"/>
      <w:szCs w:val="28"/>
      <w:lang w:val="ru-RU" w:eastAsia="ru-RU"/>
    </w:rPr>
  </w:style>
  <w:style w:type="table" w:styleId="TableGrid">
    <w:name w:val="Table Grid"/>
    <w:basedOn w:val="TableNormal"/>
    <w:rsid w:val="005A7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7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2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F022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A7066"/>
    <w:pPr>
      <w:spacing w:after="120" w:line="480" w:lineRule="auto"/>
    </w:pPr>
    <w:rPr>
      <w:rFonts w:ascii="Times New Roman" w:eastAsia="Times New Roman" w:hAnsi="Times New Roman"/>
      <w:sz w:val="28"/>
      <w:szCs w:val="28"/>
      <w:lang w:val="ru-RU" w:eastAsia="ru-RU"/>
    </w:rPr>
  </w:style>
  <w:style w:type="table" w:styleId="TableGrid">
    <w:name w:val="Table Grid"/>
    <w:basedOn w:val="TableNormal"/>
    <w:rsid w:val="005A7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7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2016-03-03T14:15:00Z</cp:lastPrinted>
  <dcterms:created xsi:type="dcterms:W3CDTF">2016-03-09T15:04:00Z</dcterms:created>
  <dcterms:modified xsi:type="dcterms:W3CDTF">2016-03-09T15:04:00Z</dcterms:modified>
</cp:coreProperties>
</file>