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5"/>
      </w:tblGrid>
      <w:tr w:rsidR="00EB338E">
        <w:tc>
          <w:tcPr>
            <w:tcW w:w="4475" w:type="dxa"/>
            <w:tcBorders>
              <w:top w:val="nil"/>
              <w:left w:val="nil"/>
              <w:bottom w:val="nil"/>
              <w:right w:val="nil"/>
            </w:tcBorders>
          </w:tcPr>
          <w:p w:rsidR="00EB338E" w:rsidRDefault="00EB338E">
            <w:pPr>
              <w:rPr>
                <w:smallCaps/>
                <w:sz w:val="26"/>
                <w:szCs w:val="26"/>
              </w:rPr>
            </w:pPr>
            <w:bookmarkStart w:id="0" w:name="_GoBack"/>
            <w:bookmarkEnd w:id="0"/>
            <w:r>
              <w:rPr>
                <w:smallCaps/>
                <w:sz w:val="26"/>
                <w:szCs w:val="26"/>
              </w:rPr>
              <w:t>Затверджено</w:t>
            </w:r>
          </w:p>
          <w:p w:rsidR="00EB338E" w:rsidRDefault="00262B9E">
            <w:pPr>
              <w:jc w:val="both"/>
              <w:rPr>
                <w:sz w:val="26"/>
              </w:rPr>
            </w:pPr>
            <w:r>
              <w:rPr>
                <w:sz w:val="26"/>
              </w:rPr>
              <w:t>Рішенням Громадської ради при ОДА</w:t>
            </w:r>
          </w:p>
          <w:p w:rsidR="00EB338E" w:rsidRDefault="00102478">
            <w:pPr>
              <w:jc w:val="both"/>
              <w:rPr>
                <w:sz w:val="26"/>
              </w:rPr>
            </w:pPr>
            <w:r>
              <w:rPr>
                <w:sz w:val="26"/>
              </w:rPr>
              <w:t>30</w:t>
            </w:r>
            <w:r w:rsidR="00262B9E">
              <w:rPr>
                <w:sz w:val="26"/>
              </w:rPr>
              <w:t>.0</w:t>
            </w:r>
            <w:r w:rsidR="00C034B9">
              <w:rPr>
                <w:sz w:val="26"/>
                <w:lang w:val="en-US"/>
              </w:rPr>
              <w:t>7</w:t>
            </w:r>
            <w:r w:rsidR="00262B9E">
              <w:rPr>
                <w:sz w:val="26"/>
              </w:rPr>
              <w:t>.2015</w:t>
            </w:r>
            <w:r w:rsidR="00EB338E">
              <w:rPr>
                <w:sz w:val="26"/>
              </w:rPr>
              <w:t xml:space="preserve"> № </w:t>
            </w:r>
            <w:r w:rsidR="00084ACD">
              <w:rPr>
                <w:sz w:val="26"/>
              </w:rPr>
              <w:t>15-08/50</w:t>
            </w:r>
          </w:p>
          <w:p w:rsidR="00EB338E" w:rsidRDefault="00EB338E">
            <w:pPr>
              <w:jc w:val="both"/>
            </w:pPr>
          </w:p>
        </w:tc>
      </w:tr>
    </w:tbl>
    <w:p w:rsidR="00EB338E" w:rsidRDefault="00EB338E">
      <w:pPr>
        <w:pStyle w:val="BodyText2"/>
        <w:rPr>
          <w:spacing w:val="-10"/>
          <w:sz w:val="26"/>
        </w:rPr>
      </w:pPr>
    </w:p>
    <w:p w:rsidR="00EB338E" w:rsidRDefault="00EB338E">
      <w:pPr>
        <w:pStyle w:val="Heading1"/>
        <w:jc w:val="center"/>
        <w:rPr>
          <w:b/>
          <w:bCs/>
          <w:caps/>
        </w:rPr>
      </w:pPr>
      <w:r>
        <w:rPr>
          <w:b/>
          <w:bCs/>
          <w:caps/>
        </w:rPr>
        <w:t>план</w:t>
      </w:r>
    </w:p>
    <w:p w:rsidR="00EB338E" w:rsidRDefault="00262B9E">
      <w:pPr>
        <w:jc w:val="center"/>
        <w:rPr>
          <w:bCs/>
          <w:sz w:val="28"/>
        </w:rPr>
      </w:pPr>
      <w:r>
        <w:rPr>
          <w:bCs/>
          <w:sz w:val="28"/>
        </w:rPr>
        <w:t>Роботи громадської ради при Хмельницькій ОДА</w:t>
      </w:r>
      <w:r w:rsidR="00EB338E">
        <w:rPr>
          <w:bCs/>
          <w:sz w:val="28"/>
        </w:rPr>
        <w:t xml:space="preserve"> </w:t>
      </w:r>
    </w:p>
    <w:p w:rsidR="00EB338E" w:rsidRDefault="00262B9E">
      <w:pPr>
        <w:jc w:val="center"/>
        <w:rPr>
          <w:bCs/>
          <w:sz w:val="28"/>
        </w:rPr>
      </w:pPr>
      <w:r>
        <w:rPr>
          <w:bCs/>
          <w:sz w:val="28"/>
        </w:rPr>
        <w:t>На ІІ півріччя 2015 ро</w:t>
      </w:r>
      <w:r w:rsidR="00EB338E">
        <w:rPr>
          <w:bCs/>
          <w:sz w:val="28"/>
        </w:rPr>
        <w:t>к</w:t>
      </w:r>
      <w:r>
        <w:rPr>
          <w:bCs/>
          <w:sz w:val="28"/>
        </w:rPr>
        <w:t>у</w:t>
      </w:r>
    </w:p>
    <w:p w:rsidR="00A0371B" w:rsidRDefault="00A0371B">
      <w:pPr>
        <w:jc w:val="center"/>
        <w:rPr>
          <w:bCs/>
          <w:sz w:val="28"/>
        </w:rPr>
      </w:pPr>
    </w:p>
    <w:p w:rsidR="00EB338E" w:rsidRPr="00A0371B" w:rsidRDefault="00A0371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І. </w:t>
      </w:r>
      <w:r w:rsidRPr="00A0371B">
        <w:rPr>
          <w:b/>
          <w:sz w:val="28"/>
          <w:szCs w:val="28"/>
        </w:rPr>
        <w:t>Громадська експертиза, консультації з громадськістю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"/>
        <w:gridCol w:w="3229"/>
        <w:gridCol w:w="2435"/>
        <w:gridCol w:w="1930"/>
        <w:gridCol w:w="7020"/>
      </w:tblGrid>
      <w:tr w:rsidR="00262B9E">
        <w:tc>
          <w:tcPr>
            <w:tcW w:w="614" w:type="dxa"/>
            <w:vAlign w:val="center"/>
          </w:tcPr>
          <w:p w:rsidR="00262B9E" w:rsidRDefault="00262B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262B9E" w:rsidRDefault="00262B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з/п</w:t>
            </w:r>
          </w:p>
        </w:tc>
        <w:tc>
          <w:tcPr>
            <w:tcW w:w="3229" w:type="dxa"/>
            <w:vAlign w:val="center"/>
          </w:tcPr>
          <w:p w:rsidR="00262B9E" w:rsidRDefault="00262B9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Питання або проект нормативно-правового акта</w:t>
            </w:r>
          </w:p>
        </w:tc>
        <w:tc>
          <w:tcPr>
            <w:tcW w:w="2435" w:type="dxa"/>
            <w:vAlign w:val="center"/>
          </w:tcPr>
          <w:p w:rsidR="00262B9E" w:rsidRDefault="00262B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Захід, що проводитиметься у рамках консультацій з громадськістю</w:t>
            </w:r>
          </w:p>
        </w:tc>
        <w:tc>
          <w:tcPr>
            <w:tcW w:w="1930" w:type="dxa"/>
            <w:vAlign w:val="center"/>
          </w:tcPr>
          <w:p w:rsidR="00262B9E" w:rsidRDefault="00262B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Строк проведення консультацій</w:t>
            </w:r>
          </w:p>
        </w:tc>
        <w:tc>
          <w:tcPr>
            <w:tcW w:w="7020" w:type="dxa"/>
            <w:vAlign w:val="center"/>
          </w:tcPr>
          <w:p w:rsidR="00A0371B" w:rsidRPr="00102478" w:rsidRDefault="00102478" w:rsidP="0010247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</w:t>
            </w:r>
            <w:r w:rsidR="00A0371B">
              <w:rPr>
                <w:b/>
                <w:sz w:val="20"/>
              </w:rPr>
              <w:t>омітети Громадської ради</w:t>
            </w:r>
          </w:p>
        </w:tc>
      </w:tr>
      <w:tr w:rsidR="00262B9E">
        <w:tc>
          <w:tcPr>
            <w:tcW w:w="614" w:type="dxa"/>
            <w:vAlign w:val="center"/>
          </w:tcPr>
          <w:p w:rsidR="00262B9E" w:rsidRDefault="00262B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229" w:type="dxa"/>
            <w:vAlign w:val="center"/>
          </w:tcPr>
          <w:p w:rsidR="00262B9E" w:rsidRDefault="00262B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435" w:type="dxa"/>
            <w:vAlign w:val="center"/>
          </w:tcPr>
          <w:p w:rsidR="00262B9E" w:rsidRDefault="00262B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30" w:type="dxa"/>
            <w:vAlign w:val="center"/>
          </w:tcPr>
          <w:p w:rsidR="00262B9E" w:rsidRDefault="00262B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020" w:type="dxa"/>
            <w:vAlign w:val="center"/>
          </w:tcPr>
          <w:p w:rsidR="00262B9E" w:rsidRDefault="00262B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262B9E">
        <w:tc>
          <w:tcPr>
            <w:tcW w:w="614" w:type="dxa"/>
          </w:tcPr>
          <w:p w:rsidR="00262B9E" w:rsidRDefault="00262B9E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229" w:type="dxa"/>
          </w:tcPr>
          <w:p w:rsidR="00262B9E" w:rsidRDefault="00262B9E">
            <w:r>
              <w:t>Про порядок надання пільгових кредитів на навчання у вищих навчальних закладах</w:t>
            </w:r>
          </w:p>
        </w:tc>
        <w:tc>
          <w:tcPr>
            <w:tcW w:w="2435" w:type="dxa"/>
          </w:tcPr>
          <w:p w:rsidR="00262B9E" w:rsidRDefault="00262B9E">
            <w:pPr>
              <w:jc w:val="center"/>
            </w:pPr>
            <w:r>
              <w:t>Електронні консультації</w:t>
            </w:r>
          </w:p>
        </w:tc>
        <w:tc>
          <w:tcPr>
            <w:tcW w:w="1930" w:type="dxa"/>
          </w:tcPr>
          <w:p w:rsidR="00262B9E" w:rsidRDefault="00262B9E">
            <w:pPr>
              <w:jc w:val="center"/>
            </w:pPr>
            <w:r>
              <w:t>Липень</w:t>
            </w:r>
          </w:p>
        </w:tc>
        <w:tc>
          <w:tcPr>
            <w:tcW w:w="7020" w:type="dxa"/>
          </w:tcPr>
          <w:p w:rsidR="00F20847" w:rsidRPr="004D2A6B" w:rsidRDefault="00F20847" w:rsidP="004D2A6B">
            <w:pPr>
              <w:pStyle w:val="a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D2A6B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4D2A6B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комітет з питань науки, освіти, релігії, культури, молоді, спорту та туризму;</w:t>
            </w:r>
          </w:p>
          <w:p w:rsidR="00262B9E" w:rsidRPr="004D2A6B" w:rsidRDefault="004D2A6B" w:rsidP="004D2A6B">
            <w:r w:rsidRPr="004D2A6B">
              <w:t xml:space="preserve">- </w:t>
            </w:r>
            <w:r w:rsidR="00F20847" w:rsidRPr="004D2A6B">
              <w:t>комітет з питань бюджету</w:t>
            </w:r>
            <w:r w:rsidRPr="004D2A6B">
              <w:t>;</w:t>
            </w:r>
          </w:p>
        </w:tc>
      </w:tr>
      <w:tr w:rsidR="00262B9E">
        <w:tc>
          <w:tcPr>
            <w:tcW w:w="614" w:type="dxa"/>
          </w:tcPr>
          <w:p w:rsidR="00262B9E" w:rsidRDefault="00262B9E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229" w:type="dxa"/>
          </w:tcPr>
          <w:p w:rsidR="00262B9E" w:rsidRDefault="00262B9E">
            <w:r>
              <w:t>Про особливості організації навчально-виховного процесу у 2015-2016 навчальному році</w:t>
            </w:r>
          </w:p>
        </w:tc>
        <w:tc>
          <w:tcPr>
            <w:tcW w:w="2435" w:type="dxa"/>
          </w:tcPr>
          <w:p w:rsidR="00262B9E" w:rsidRDefault="00262B9E">
            <w:pPr>
              <w:jc w:val="center"/>
            </w:pPr>
            <w:r>
              <w:t>Конференція</w:t>
            </w:r>
          </w:p>
        </w:tc>
        <w:tc>
          <w:tcPr>
            <w:tcW w:w="1930" w:type="dxa"/>
          </w:tcPr>
          <w:p w:rsidR="00262B9E" w:rsidRDefault="00262B9E">
            <w:pPr>
              <w:jc w:val="center"/>
            </w:pPr>
            <w:r>
              <w:t>Серпень</w:t>
            </w:r>
          </w:p>
        </w:tc>
        <w:tc>
          <w:tcPr>
            <w:tcW w:w="7020" w:type="dxa"/>
          </w:tcPr>
          <w:p w:rsidR="00262B9E" w:rsidRPr="00102478" w:rsidRDefault="00F20847" w:rsidP="004D2A6B">
            <w:pPr>
              <w:numPr>
                <w:ilvl w:val="0"/>
                <w:numId w:val="8"/>
              </w:numPr>
              <w:ind w:left="0" w:firstLine="0"/>
            </w:pPr>
            <w:r w:rsidRPr="00102478">
              <w:t>комітет з питань науки, освіти, релігії, культури, молоді, спорту та туризму;</w:t>
            </w:r>
          </w:p>
          <w:p w:rsidR="00AD74BE" w:rsidRPr="00102478" w:rsidRDefault="00AD74BE" w:rsidP="004D2A6B">
            <w:pPr>
              <w:pStyle w:val="a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2478">
              <w:rPr>
                <w:rFonts w:ascii="Times New Roman" w:hAnsi="Times New Roman"/>
                <w:sz w:val="24"/>
                <w:szCs w:val="24"/>
              </w:rPr>
              <w:t>-</w:t>
            </w:r>
            <w:r w:rsidRPr="00102478">
              <w:rPr>
                <w:rFonts w:ascii="Times New Roman" w:hAnsi="Times New Roman"/>
                <w:sz w:val="24"/>
                <w:szCs w:val="24"/>
              </w:rPr>
              <w:tab/>
              <w:t xml:space="preserve"> комітет з питань охорони здоров’я, материнства та дитинства;</w:t>
            </w:r>
          </w:p>
          <w:p w:rsidR="00C034B9" w:rsidRPr="00102478" w:rsidRDefault="00C034B9" w:rsidP="004D2A6B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102478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10247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 </w:t>
            </w:r>
            <w:r w:rsidRPr="00102478">
              <w:rPr>
                <w:rFonts w:ascii="Times New Roman" w:hAnsi="Times New Roman"/>
                <w:sz w:val="24"/>
                <w:szCs w:val="24"/>
              </w:rPr>
              <w:t xml:space="preserve">комітет з питань праці, </w:t>
            </w:r>
            <w:proofErr w:type="gramStart"/>
            <w:r w:rsidRPr="00102478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End"/>
            <w:r w:rsidRPr="00102478">
              <w:rPr>
                <w:rFonts w:ascii="Times New Roman" w:hAnsi="Times New Roman"/>
                <w:sz w:val="24"/>
                <w:szCs w:val="24"/>
              </w:rPr>
              <w:t>іального захисту населення та волонтерської діяльності;</w:t>
            </w:r>
          </w:p>
        </w:tc>
      </w:tr>
      <w:tr w:rsidR="00262B9E">
        <w:tc>
          <w:tcPr>
            <w:tcW w:w="614" w:type="dxa"/>
          </w:tcPr>
          <w:p w:rsidR="00262B9E" w:rsidRDefault="00262B9E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229" w:type="dxa"/>
          </w:tcPr>
          <w:p w:rsidR="00262B9E" w:rsidRDefault="00262B9E">
            <w:r>
              <w:t>Перспективи розвитку вітчизняного малого і середнього бізнесу в умовах інтеграції України в ЄС</w:t>
            </w:r>
          </w:p>
        </w:tc>
        <w:tc>
          <w:tcPr>
            <w:tcW w:w="2435" w:type="dxa"/>
          </w:tcPr>
          <w:p w:rsidR="00262B9E" w:rsidRDefault="00262B9E">
            <w:pPr>
              <w:jc w:val="center"/>
            </w:pPr>
            <w:r>
              <w:t>Засідання координаційної ради з питань розвитку підприємництва при облдержадміністрації</w:t>
            </w:r>
          </w:p>
        </w:tc>
        <w:tc>
          <w:tcPr>
            <w:tcW w:w="1930" w:type="dxa"/>
          </w:tcPr>
          <w:p w:rsidR="00262B9E" w:rsidRDefault="00262B9E">
            <w:pPr>
              <w:jc w:val="center"/>
            </w:pPr>
            <w:r>
              <w:t>Серпень</w:t>
            </w:r>
          </w:p>
        </w:tc>
        <w:tc>
          <w:tcPr>
            <w:tcW w:w="7020" w:type="dxa"/>
          </w:tcPr>
          <w:p w:rsidR="00AD74BE" w:rsidRPr="004D2A6B" w:rsidRDefault="00AD74BE" w:rsidP="004D2A6B">
            <w:pPr>
              <w:pStyle w:val="a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D2A6B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4D2A6B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 xml:space="preserve"> комітет з питань економіки, промисловості, енергетики, транспорту та зв’язку, регіонального, економічного розвитку та підприємництва;</w:t>
            </w:r>
          </w:p>
          <w:p w:rsidR="00262B9E" w:rsidRPr="004D2A6B" w:rsidRDefault="00F20847" w:rsidP="004D2A6B">
            <w:r w:rsidRPr="004D2A6B">
              <w:t>- комітет з питань сільського господарства, продовольства та земельних відносин комітет з питань бюджету</w:t>
            </w:r>
            <w:r w:rsidR="00257FA9" w:rsidRPr="004D2A6B">
              <w:t>;</w:t>
            </w:r>
          </w:p>
        </w:tc>
      </w:tr>
      <w:tr w:rsidR="00262B9E">
        <w:tc>
          <w:tcPr>
            <w:tcW w:w="614" w:type="dxa"/>
          </w:tcPr>
          <w:p w:rsidR="00262B9E" w:rsidRDefault="00262B9E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229" w:type="dxa"/>
          </w:tcPr>
          <w:p w:rsidR="00262B9E" w:rsidRDefault="00262B9E">
            <w:r>
              <w:t>Про розвиток туризму у Хмельницькій області</w:t>
            </w:r>
          </w:p>
        </w:tc>
        <w:tc>
          <w:tcPr>
            <w:tcW w:w="2435" w:type="dxa"/>
          </w:tcPr>
          <w:p w:rsidR="00262B9E" w:rsidRDefault="00262B9E">
            <w:pPr>
              <w:jc w:val="center"/>
            </w:pPr>
            <w:r>
              <w:t>Засідання “круглого столу”</w:t>
            </w:r>
          </w:p>
        </w:tc>
        <w:tc>
          <w:tcPr>
            <w:tcW w:w="1930" w:type="dxa"/>
          </w:tcPr>
          <w:p w:rsidR="00262B9E" w:rsidRDefault="00262B9E">
            <w:pPr>
              <w:jc w:val="center"/>
            </w:pPr>
            <w:r>
              <w:t>Вересень</w:t>
            </w:r>
          </w:p>
        </w:tc>
        <w:tc>
          <w:tcPr>
            <w:tcW w:w="7020" w:type="dxa"/>
          </w:tcPr>
          <w:p w:rsidR="00AD74BE" w:rsidRPr="004D2A6B" w:rsidRDefault="00AD74BE" w:rsidP="004D2A6B">
            <w:pPr>
              <w:pStyle w:val="a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D2A6B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4D2A6B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 xml:space="preserve"> комітет з питань економіки, промисловості, енергетики, транспорту та зв’язку, регіонального, економічного розвитку та підприємництва;</w:t>
            </w:r>
          </w:p>
          <w:p w:rsidR="00AD74BE" w:rsidRPr="004D2A6B" w:rsidRDefault="00AD74BE" w:rsidP="004D2A6B">
            <w:pPr>
              <w:pStyle w:val="a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D2A6B">
              <w:rPr>
                <w:rFonts w:ascii="Times New Roman" w:hAnsi="Times New Roman"/>
                <w:sz w:val="24"/>
                <w:szCs w:val="24"/>
                <w:lang w:val="uk-UA"/>
              </w:rPr>
              <w:t>- комітет з питань будівництва, житлово-комунального господарства, природокористування та екології;</w:t>
            </w:r>
          </w:p>
          <w:p w:rsidR="00F20847" w:rsidRPr="004D2A6B" w:rsidRDefault="00F20847" w:rsidP="004D2A6B">
            <w:pPr>
              <w:pStyle w:val="a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D2A6B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4D2A6B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 xml:space="preserve">комітет з питань науки, освіти, релігії, культури, молоді, </w:t>
            </w:r>
            <w:r w:rsidRPr="004D2A6B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спорту та туризму;</w:t>
            </w:r>
          </w:p>
          <w:p w:rsidR="00262B9E" w:rsidRPr="004D2A6B" w:rsidRDefault="00257FA9" w:rsidP="004D2A6B">
            <w:r w:rsidRPr="004D2A6B">
              <w:t xml:space="preserve">- </w:t>
            </w:r>
            <w:r w:rsidR="00F20847" w:rsidRPr="004D2A6B">
              <w:t>комітет з питань бюджету</w:t>
            </w:r>
            <w:r w:rsidRPr="004D2A6B">
              <w:t>;</w:t>
            </w:r>
          </w:p>
        </w:tc>
      </w:tr>
      <w:tr w:rsidR="000964CC" w:rsidRPr="00102478">
        <w:tc>
          <w:tcPr>
            <w:tcW w:w="614" w:type="dxa"/>
          </w:tcPr>
          <w:p w:rsidR="000964CC" w:rsidRPr="00102478" w:rsidRDefault="000964C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229" w:type="dxa"/>
          </w:tcPr>
          <w:p w:rsidR="000964CC" w:rsidRPr="00102478" w:rsidRDefault="000964CC" w:rsidP="00486EB9">
            <w:r w:rsidRPr="00102478">
              <w:t xml:space="preserve">Ініціювати створення Ради з питань національно-патріотичного  виховання  при Департаменті освіти і науки облдержадміністрації та відповідних відділах райдержадміністрацій та міськвиконкомів (міст обласного значення) </w:t>
            </w:r>
          </w:p>
        </w:tc>
        <w:tc>
          <w:tcPr>
            <w:tcW w:w="2435" w:type="dxa"/>
          </w:tcPr>
          <w:p w:rsidR="000964CC" w:rsidRPr="00102478" w:rsidRDefault="00102478" w:rsidP="00486EB9">
            <w:pPr>
              <w:jc w:val="center"/>
            </w:pPr>
            <w:r>
              <w:t xml:space="preserve">Засідання комітету </w:t>
            </w:r>
          </w:p>
        </w:tc>
        <w:tc>
          <w:tcPr>
            <w:tcW w:w="1930" w:type="dxa"/>
          </w:tcPr>
          <w:p w:rsidR="000964CC" w:rsidRPr="00102478" w:rsidRDefault="000964CC" w:rsidP="00486EB9">
            <w:pPr>
              <w:jc w:val="center"/>
            </w:pPr>
            <w:r w:rsidRPr="00102478">
              <w:t>серпень</w:t>
            </w:r>
          </w:p>
        </w:tc>
        <w:tc>
          <w:tcPr>
            <w:tcW w:w="7020" w:type="dxa"/>
          </w:tcPr>
          <w:p w:rsidR="000964CC" w:rsidRPr="00102478" w:rsidRDefault="000964CC" w:rsidP="00486EB9">
            <w:pPr>
              <w:pStyle w:val="a0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2478">
              <w:rPr>
                <w:rFonts w:ascii="Times New Roman" w:hAnsi="Times New Roman"/>
                <w:sz w:val="24"/>
                <w:szCs w:val="24"/>
                <w:lang w:val="uk-UA"/>
              </w:rPr>
              <w:t>комітет з питань науки, освіти, релігії, культури, молоді, спорту та туризму;</w:t>
            </w:r>
          </w:p>
          <w:p w:rsidR="000964CC" w:rsidRPr="00102478" w:rsidRDefault="000964CC" w:rsidP="00486EB9">
            <w:pPr>
              <w:pStyle w:val="a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964CC" w:rsidRPr="00102478">
        <w:tc>
          <w:tcPr>
            <w:tcW w:w="614" w:type="dxa"/>
          </w:tcPr>
          <w:p w:rsidR="000964CC" w:rsidRPr="00102478" w:rsidRDefault="000964C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229" w:type="dxa"/>
          </w:tcPr>
          <w:p w:rsidR="000964CC" w:rsidRPr="00102478" w:rsidRDefault="000964CC" w:rsidP="00486EB9">
            <w:r w:rsidRPr="00102478">
              <w:t xml:space="preserve">Ініціювати створення  програми </w:t>
            </w:r>
            <w:r w:rsidR="00102478" w:rsidRPr="00102478">
              <w:t>з питань національно-патріотичного  виховання</w:t>
            </w:r>
            <w:r w:rsidR="00102478">
              <w:t xml:space="preserve">, </w:t>
            </w:r>
            <w:r w:rsidRPr="00102478">
              <w:t xml:space="preserve">винесення на розгляд </w:t>
            </w:r>
            <w:r w:rsidR="00102478">
              <w:t>сесії обласної ради</w:t>
            </w:r>
          </w:p>
        </w:tc>
        <w:tc>
          <w:tcPr>
            <w:tcW w:w="2435" w:type="dxa"/>
          </w:tcPr>
          <w:p w:rsidR="000964CC" w:rsidRPr="00102478" w:rsidRDefault="00102478" w:rsidP="00486EB9">
            <w:pPr>
              <w:jc w:val="center"/>
            </w:pPr>
            <w:r>
              <w:t>Засідання комітету, засідання Громадської ради</w:t>
            </w:r>
          </w:p>
        </w:tc>
        <w:tc>
          <w:tcPr>
            <w:tcW w:w="1930" w:type="dxa"/>
          </w:tcPr>
          <w:p w:rsidR="000964CC" w:rsidRPr="00102478" w:rsidRDefault="00102478" w:rsidP="00486EB9">
            <w:pPr>
              <w:jc w:val="center"/>
            </w:pPr>
            <w:r>
              <w:t>серпень</w:t>
            </w:r>
          </w:p>
        </w:tc>
        <w:tc>
          <w:tcPr>
            <w:tcW w:w="7020" w:type="dxa"/>
          </w:tcPr>
          <w:p w:rsidR="00102478" w:rsidRPr="00102478" w:rsidRDefault="00102478" w:rsidP="00102478">
            <w:pPr>
              <w:pStyle w:val="a0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2478">
              <w:rPr>
                <w:rFonts w:ascii="Times New Roman" w:hAnsi="Times New Roman"/>
                <w:sz w:val="24"/>
                <w:szCs w:val="24"/>
                <w:lang w:val="uk-UA"/>
              </w:rPr>
              <w:t>комітет з питань науки, освіти, релігії, культури, молоді, спорту та туризму;</w:t>
            </w:r>
          </w:p>
          <w:p w:rsidR="000964CC" w:rsidRPr="00102478" w:rsidRDefault="000964CC" w:rsidP="00102478">
            <w:pPr>
              <w:pStyle w:val="a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964CC" w:rsidRPr="00102478">
        <w:tc>
          <w:tcPr>
            <w:tcW w:w="614" w:type="dxa"/>
          </w:tcPr>
          <w:p w:rsidR="000964CC" w:rsidRPr="00102478" w:rsidRDefault="000964C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229" w:type="dxa"/>
          </w:tcPr>
          <w:p w:rsidR="000964CC" w:rsidRPr="00102478" w:rsidRDefault="000964CC" w:rsidP="00486EB9">
            <w:r w:rsidRPr="00102478">
              <w:t>Ініціювати підготовку та затвердження головою ОДА плану заходів (конференції, семінари, круглі столи тощо) присвячені особам, фактам і подіям, зазначеним у Законі України «Про засудження комуністичного і націонал-соціалістичного (нацистського) тоталітарних режимів в Україні та заборону пропаганди їх символіки» (№ 2558 від 9 квітня 2015 року) для кожної категорії педагогічних працівників з урахуванням специфіки їхньої професійної діяльності</w:t>
            </w:r>
          </w:p>
        </w:tc>
        <w:tc>
          <w:tcPr>
            <w:tcW w:w="2435" w:type="dxa"/>
          </w:tcPr>
          <w:p w:rsidR="000964CC" w:rsidRPr="00102478" w:rsidRDefault="00102478" w:rsidP="00486EB9">
            <w:pPr>
              <w:jc w:val="center"/>
            </w:pPr>
            <w:r>
              <w:t>Засідання комітету</w:t>
            </w:r>
          </w:p>
        </w:tc>
        <w:tc>
          <w:tcPr>
            <w:tcW w:w="1930" w:type="dxa"/>
          </w:tcPr>
          <w:p w:rsidR="000964CC" w:rsidRPr="00102478" w:rsidRDefault="00102478" w:rsidP="00486EB9">
            <w:pPr>
              <w:jc w:val="center"/>
            </w:pPr>
            <w:r>
              <w:t>серпень</w:t>
            </w:r>
          </w:p>
        </w:tc>
        <w:tc>
          <w:tcPr>
            <w:tcW w:w="7020" w:type="dxa"/>
          </w:tcPr>
          <w:p w:rsidR="000964CC" w:rsidRPr="00102478" w:rsidRDefault="000964CC" w:rsidP="00486EB9">
            <w:pPr>
              <w:pStyle w:val="a0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2478">
              <w:rPr>
                <w:rFonts w:ascii="Times New Roman" w:hAnsi="Times New Roman"/>
                <w:sz w:val="24"/>
                <w:szCs w:val="24"/>
                <w:lang w:val="uk-UA"/>
              </w:rPr>
              <w:t>комітет з питань науки, освіти, релігії, культури, молоді, спорту та туризму, залучивши деп. освіти та науки, інститут післядипломної освіти вчителів,</w:t>
            </w:r>
          </w:p>
        </w:tc>
      </w:tr>
      <w:tr w:rsidR="000964CC" w:rsidRPr="00102478">
        <w:tc>
          <w:tcPr>
            <w:tcW w:w="614" w:type="dxa"/>
          </w:tcPr>
          <w:p w:rsidR="000964CC" w:rsidRPr="00102478" w:rsidRDefault="000964C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229" w:type="dxa"/>
          </w:tcPr>
          <w:p w:rsidR="000964CC" w:rsidRPr="00102478" w:rsidRDefault="000964CC" w:rsidP="00486EB9">
            <w:r w:rsidRPr="00102478">
              <w:t xml:space="preserve">Ініціювання підготовки та затвердження плану заходів щодо координації програми </w:t>
            </w:r>
            <w:r w:rsidRPr="00102478">
              <w:lastRenderedPageBreak/>
              <w:t>національно-патріотичного виховання дітей і молоді з програмою відродження краєзнавчого руху, які акумулюють надбання країни на місцевому рівні</w:t>
            </w:r>
          </w:p>
        </w:tc>
        <w:tc>
          <w:tcPr>
            <w:tcW w:w="2435" w:type="dxa"/>
          </w:tcPr>
          <w:p w:rsidR="000964CC" w:rsidRPr="00102478" w:rsidRDefault="00102478" w:rsidP="00486EB9">
            <w:pPr>
              <w:jc w:val="center"/>
            </w:pPr>
            <w:r>
              <w:lastRenderedPageBreak/>
              <w:t>Засідання комітету</w:t>
            </w:r>
          </w:p>
        </w:tc>
        <w:tc>
          <w:tcPr>
            <w:tcW w:w="1930" w:type="dxa"/>
          </w:tcPr>
          <w:p w:rsidR="000964CC" w:rsidRPr="00102478" w:rsidRDefault="00102478" w:rsidP="00486EB9">
            <w:pPr>
              <w:jc w:val="center"/>
            </w:pPr>
            <w:r>
              <w:t>вересень</w:t>
            </w:r>
          </w:p>
        </w:tc>
        <w:tc>
          <w:tcPr>
            <w:tcW w:w="7020" w:type="dxa"/>
          </w:tcPr>
          <w:p w:rsidR="000964CC" w:rsidRPr="00102478" w:rsidRDefault="000964CC" w:rsidP="00486EB9">
            <w:pPr>
              <w:pStyle w:val="a0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24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комітет з питань науки, освіти, релігії, культури, молоді, спорту та туризму, залучивши деп. освіти та науки, хмельницький обласний центр туризму і краєзнавства </w:t>
            </w:r>
            <w:r w:rsidRPr="00102478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учнівської молоді.</w:t>
            </w:r>
          </w:p>
        </w:tc>
      </w:tr>
      <w:tr w:rsidR="00262B9E">
        <w:tc>
          <w:tcPr>
            <w:tcW w:w="614" w:type="dxa"/>
          </w:tcPr>
          <w:p w:rsidR="00262B9E" w:rsidRDefault="00262B9E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229" w:type="dxa"/>
          </w:tcPr>
          <w:p w:rsidR="00262B9E" w:rsidRDefault="00262B9E">
            <w:r>
              <w:t>Про умови прийому до вищих навчальних закладів у 2016 році</w:t>
            </w:r>
          </w:p>
        </w:tc>
        <w:tc>
          <w:tcPr>
            <w:tcW w:w="2435" w:type="dxa"/>
          </w:tcPr>
          <w:p w:rsidR="00262B9E" w:rsidRDefault="00262B9E">
            <w:pPr>
              <w:jc w:val="center"/>
            </w:pPr>
            <w:r>
              <w:t>Засідання Ради директорів вищих навчальних закладів</w:t>
            </w:r>
          </w:p>
        </w:tc>
        <w:tc>
          <w:tcPr>
            <w:tcW w:w="1930" w:type="dxa"/>
          </w:tcPr>
          <w:p w:rsidR="00262B9E" w:rsidRDefault="00262B9E">
            <w:pPr>
              <w:jc w:val="center"/>
            </w:pPr>
            <w:r>
              <w:t>Вересень</w:t>
            </w:r>
          </w:p>
        </w:tc>
        <w:tc>
          <w:tcPr>
            <w:tcW w:w="7020" w:type="dxa"/>
          </w:tcPr>
          <w:p w:rsidR="00F20847" w:rsidRPr="004D2A6B" w:rsidRDefault="00257FA9" w:rsidP="004D2A6B">
            <w:pPr>
              <w:pStyle w:val="a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D2A6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="00F20847" w:rsidRPr="004D2A6B">
              <w:rPr>
                <w:rFonts w:ascii="Times New Roman" w:hAnsi="Times New Roman"/>
                <w:sz w:val="24"/>
                <w:szCs w:val="24"/>
                <w:lang w:val="uk-UA"/>
              </w:rPr>
              <w:t>комітет з питань науки, освіти, релігії, культури, молоді, спорту та туризму;</w:t>
            </w:r>
          </w:p>
          <w:p w:rsidR="00262B9E" w:rsidRPr="004D2A6B" w:rsidRDefault="00257FA9" w:rsidP="004D2A6B">
            <w:r w:rsidRPr="004D2A6B">
              <w:t xml:space="preserve">- </w:t>
            </w:r>
            <w:r w:rsidR="00F20847" w:rsidRPr="004D2A6B">
              <w:t>комітет з питань бюджету</w:t>
            </w:r>
            <w:r w:rsidR="005E49E5">
              <w:t>.</w:t>
            </w:r>
          </w:p>
        </w:tc>
      </w:tr>
      <w:tr w:rsidR="00262B9E">
        <w:tc>
          <w:tcPr>
            <w:tcW w:w="614" w:type="dxa"/>
          </w:tcPr>
          <w:p w:rsidR="00262B9E" w:rsidRDefault="00262B9E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229" w:type="dxa"/>
          </w:tcPr>
          <w:p w:rsidR="00262B9E" w:rsidRDefault="00262B9E">
            <w:r>
              <w:t xml:space="preserve">Детінізація підприємницької діяльності, шляхи та інструменти легалізації прихованого безробіття </w:t>
            </w:r>
          </w:p>
        </w:tc>
        <w:tc>
          <w:tcPr>
            <w:tcW w:w="2435" w:type="dxa"/>
          </w:tcPr>
          <w:p w:rsidR="00262B9E" w:rsidRDefault="00262B9E">
            <w:pPr>
              <w:jc w:val="center"/>
            </w:pPr>
            <w:r>
              <w:t>Засідання регіональної ради підприємців області</w:t>
            </w:r>
          </w:p>
        </w:tc>
        <w:tc>
          <w:tcPr>
            <w:tcW w:w="1930" w:type="dxa"/>
          </w:tcPr>
          <w:p w:rsidR="00262B9E" w:rsidRDefault="00262B9E">
            <w:pPr>
              <w:jc w:val="center"/>
            </w:pPr>
            <w:r>
              <w:t>Вересень</w:t>
            </w:r>
          </w:p>
        </w:tc>
        <w:tc>
          <w:tcPr>
            <w:tcW w:w="7020" w:type="dxa"/>
          </w:tcPr>
          <w:p w:rsidR="00AD74BE" w:rsidRPr="004D2A6B" w:rsidRDefault="00257FA9" w:rsidP="004D2A6B">
            <w:pPr>
              <w:pStyle w:val="a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D2A6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="00AD74BE" w:rsidRPr="004D2A6B">
              <w:rPr>
                <w:rFonts w:ascii="Times New Roman" w:hAnsi="Times New Roman"/>
                <w:sz w:val="24"/>
                <w:szCs w:val="24"/>
                <w:lang w:val="uk-UA"/>
              </w:rPr>
              <w:t>комітет з питань законності, антикорупційної діяльності та люстраційних процесів;</w:t>
            </w:r>
          </w:p>
          <w:p w:rsidR="00AD74BE" w:rsidRPr="004D2A6B" w:rsidRDefault="00257FA9" w:rsidP="004D2A6B">
            <w:pPr>
              <w:pStyle w:val="a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D2A6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="00AD74BE" w:rsidRPr="004D2A6B">
              <w:rPr>
                <w:rFonts w:ascii="Times New Roman" w:hAnsi="Times New Roman"/>
                <w:sz w:val="24"/>
                <w:szCs w:val="24"/>
                <w:lang w:val="uk-UA"/>
              </w:rPr>
              <w:t>комітет з питань економіки, промисловості, енергетики, транспорту та зв’язку, регіонального, економічного розвитку та підприємництва;</w:t>
            </w:r>
          </w:p>
          <w:p w:rsidR="00262B9E" w:rsidRPr="004D2A6B" w:rsidRDefault="00257FA9" w:rsidP="004D2A6B">
            <w:r w:rsidRPr="004D2A6B">
              <w:t xml:space="preserve">- </w:t>
            </w:r>
            <w:r w:rsidR="00F20847" w:rsidRPr="004D2A6B">
              <w:t>комітет з питань сільського господарства, продовольства та земельних відносин комітет з питань бюджету</w:t>
            </w:r>
          </w:p>
          <w:p w:rsidR="00AD74BE" w:rsidRPr="004D2A6B" w:rsidRDefault="00257FA9" w:rsidP="004D2A6B">
            <w:pPr>
              <w:rPr>
                <w:spacing w:val="-6"/>
              </w:rPr>
            </w:pPr>
            <w:r w:rsidRPr="004D2A6B">
              <w:t>-</w:t>
            </w:r>
            <w:r w:rsidR="00AD74BE" w:rsidRPr="004D2A6B">
              <w:t xml:space="preserve"> комітет з питань праці, соціального захисту населе</w:t>
            </w:r>
            <w:r w:rsidR="005E49E5">
              <w:t>ння та волонтерської діяльності.</w:t>
            </w:r>
          </w:p>
        </w:tc>
      </w:tr>
      <w:tr w:rsidR="00262B9E">
        <w:tc>
          <w:tcPr>
            <w:tcW w:w="614" w:type="dxa"/>
          </w:tcPr>
          <w:p w:rsidR="00262B9E" w:rsidRDefault="00262B9E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229" w:type="dxa"/>
          </w:tcPr>
          <w:p w:rsidR="00262B9E" w:rsidRDefault="00262B9E">
            <w:r>
              <w:t>Охорона місць існування</w:t>
            </w:r>
          </w:p>
        </w:tc>
        <w:tc>
          <w:tcPr>
            <w:tcW w:w="2435" w:type="dxa"/>
          </w:tcPr>
          <w:p w:rsidR="00262B9E" w:rsidRDefault="00262B9E">
            <w:pPr>
              <w:jc w:val="center"/>
            </w:pPr>
            <w:r>
              <w:t>Засідання “круглого столу”</w:t>
            </w:r>
          </w:p>
        </w:tc>
        <w:tc>
          <w:tcPr>
            <w:tcW w:w="1930" w:type="dxa"/>
          </w:tcPr>
          <w:p w:rsidR="00262B9E" w:rsidRDefault="00262B9E">
            <w:pPr>
              <w:jc w:val="center"/>
            </w:pPr>
            <w:r>
              <w:t>Жовтень</w:t>
            </w:r>
          </w:p>
        </w:tc>
        <w:tc>
          <w:tcPr>
            <w:tcW w:w="7020" w:type="dxa"/>
          </w:tcPr>
          <w:p w:rsidR="00AD74BE" w:rsidRPr="004D2A6B" w:rsidRDefault="00AD74BE" w:rsidP="004D2A6B">
            <w:pPr>
              <w:pStyle w:val="a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D2A6B">
              <w:rPr>
                <w:rFonts w:ascii="Times New Roman" w:hAnsi="Times New Roman"/>
                <w:sz w:val="24"/>
                <w:szCs w:val="24"/>
                <w:lang w:val="uk-UA"/>
              </w:rPr>
              <w:t>- комітет з питань будівництва, житлово-комунального господарства, природокористування та екології;</w:t>
            </w:r>
          </w:p>
          <w:p w:rsidR="00262B9E" w:rsidRPr="004D2A6B" w:rsidRDefault="00262B9E" w:rsidP="004D2A6B"/>
        </w:tc>
      </w:tr>
      <w:tr w:rsidR="00C034B9" w:rsidRPr="005E49E5">
        <w:tc>
          <w:tcPr>
            <w:tcW w:w="614" w:type="dxa"/>
          </w:tcPr>
          <w:p w:rsidR="00C034B9" w:rsidRPr="005E49E5" w:rsidRDefault="00C034B9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229" w:type="dxa"/>
          </w:tcPr>
          <w:p w:rsidR="00C034B9" w:rsidRPr="005E49E5" w:rsidRDefault="00C034B9" w:rsidP="00AC00C1">
            <w:r w:rsidRPr="005E49E5">
              <w:t>Співпраця та підтримка молодіжних громадських організацій органами місцевого самоврядування</w:t>
            </w:r>
          </w:p>
        </w:tc>
        <w:tc>
          <w:tcPr>
            <w:tcW w:w="2435" w:type="dxa"/>
          </w:tcPr>
          <w:p w:rsidR="00C034B9" w:rsidRPr="005E49E5" w:rsidRDefault="00C034B9" w:rsidP="00AC00C1">
            <w:pPr>
              <w:jc w:val="center"/>
            </w:pPr>
            <w:r w:rsidRPr="005E49E5">
              <w:t>Засідання “круглого столу”</w:t>
            </w:r>
          </w:p>
        </w:tc>
        <w:tc>
          <w:tcPr>
            <w:tcW w:w="1930" w:type="dxa"/>
          </w:tcPr>
          <w:p w:rsidR="00C034B9" w:rsidRPr="005E49E5" w:rsidRDefault="00C034B9" w:rsidP="00AC00C1">
            <w:pPr>
              <w:jc w:val="center"/>
            </w:pPr>
            <w:r w:rsidRPr="005E49E5">
              <w:t>Жовтень</w:t>
            </w:r>
          </w:p>
        </w:tc>
        <w:tc>
          <w:tcPr>
            <w:tcW w:w="7020" w:type="dxa"/>
          </w:tcPr>
          <w:p w:rsidR="00C034B9" w:rsidRPr="005E49E5" w:rsidRDefault="00C034B9" w:rsidP="00AC00C1">
            <w:pPr>
              <w:pStyle w:val="a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49E5">
              <w:rPr>
                <w:rFonts w:ascii="Times New Roman" w:hAnsi="Times New Roman"/>
                <w:sz w:val="24"/>
                <w:szCs w:val="24"/>
                <w:lang w:val="uk-UA"/>
              </w:rPr>
              <w:t>- комітет з питань науки, освіти, релігії, культури, молоді, спорту та туризму;</w:t>
            </w:r>
          </w:p>
          <w:p w:rsidR="00C034B9" w:rsidRPr="005E49E5" w:rsidRDefault="00C034B9" w:rsidP="00AC00C1">
            <w:r w:rsidRPr="005E49E5">
              <w:t>- комітет з питань праці, соціального захисту населення та волонтерської діяльності;</w:t>
            </w:r>
          </w:p>
        </w:tc>
      </w:tr>
      <w:tr w:rsidR="00262B9E">
        <w:tc>
          <w:tcPr>
            <w:tcW w:w="614" w:type="dxa"/>
          </w:tcPr>
          <w:p w:rsidR="00262B9E" w:rsidRDefault="00262B9E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229" w:type="dxa"/>
          </w:tcPr>
          <w:p w:rsidR="00262B9E" w:rsidRDefault="00262B9E">
            <w:r>
              <w:t>Концепція розвитку Хмельницького обласного музею до 2020 року</w:t>
            </w:r>
          </w:p>
        </w:tc>
        <w:tc>
          <w:tcPr>
            <w:tcW w:w="2435" w:type="dxa"/>
          </w:tcPr>
          <w:p w:rsidR="00262B9E" w:rsidRDefault="00262B9E">
            <w:pPr>
              <w:jc w:val="center"/>
            </w:pPr>
            <w:r>
              <w:t>Засідання “круглого столу”</w:t>
            </w:r>
          </w:p>
        </w:tc>
        <w:tc>
          <w:tcPr>
            <w:tcW w:w="1930" w:type="dxa"/>
          </w:tcPr>
          <w:p w:rsidR="00262B9E" w:rsidRDefault="00262B9E">
            <w:pPr>
              <w:jc w:val="center"/>
            </w:pPr>
            <w:r>
              <w:t>Жовтень</w:t>
            </w:r>
          </w:p>
        </w:tc>
        <w:tc>
          <w:tcPr>
            <w:tcW w:w="7020" w:type="dxa"/>
          </w:tcPr>
          <w:p w:rsidR="00F20847" w:rsidRPr="004D2A6B" w:rsidRDefault="00F20847" w:rsidP="004D2A6B">
            <w:pPr>
              <w:pStyle w:val="a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D2A6B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4D2A6B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комітет з питань науки, освіти, релігії, культури, молоді, спорту та туризму;</w:t>
            </w:r>
          </w:p>
          <w:p w:rsidR="00262B9E" w:rsidRPr="004D2A6B" w:rsidRDefault="00262B9E" w:rsidP="004D2A6B"/>
        </w:tc>
      </w:tr>
      <w:tr w:rsidR="00262B9E">
        <w:tc>
          <w:tcPr>
            <w:tcW w:w="614" w:type="dxa"/>
          </w:tcPr>
          <w:p w:rsidR="00262B9E" w:rsidRDefault="00262B9E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229" w:type="dxa"/>
          </w:tcPr>
          <w:p w:rsidR="00262B9E" w:rsidRDefault="00262B9E">
            <w:r>
              <w:t>“ Музей і школа: історія розповідає, експонати засвідчують”</w:t>
            </w:r>
          </w:p>
        </w:tc>
        <w:tc>
          <w:tcPr>
            <w:tcW w:w="2435" w:type="dxa"/>
          </w:tcPr>
          <w:p w:rsidR="00262B9E" w:rsidRDefault="00262B9E">
            <w:pPr>
              <w:jc w:val="center"/>
            </w:pPr>
            <w:r>
              <w:t>Засідання “круглого столу”</w:t>
            </w:r>
          </w:p>
        </w:tc>
        <w:tc>
          <w:tcPr>
            <w:tcW w:w="1930" w:type="dxa"/>
          </w:tcPr>
          <w:p w:rsidR="00262B9E" w:rsidRDefault="00262B9E">
            <w:pPr>
              <w:jc w:val="center"/>
            </w:pPr>
            <w:r>
              <w:t>Листопад</w:t>
            </w:r>
          </w:p>
        </w:tc>
        <w:tc>
          <w:tcPr>
            <w:tcW w:w="7020" w:type="dxa"/>
          </w:tcPr>
          <w:p w:rsidR="00262B9E" w:rsidRPr="004D2A6B" w:rsidRDefault="00F20847" w:rsidP="004D2A6B">
            <w:r w:rsidRPr="004D2A6B">
              <w:t>-</w:t>
            </w:r>
            <w:r w:rsidRPr="004D2A6B">
              <w:tab/>
              <w:t>комітет з питань науки, освіти, релігії, культури, молоді, спорту та туризму;</w:t>
            </w:r>
          </w:p>
        </w:tc>
      </w:tr>
      <w:tr w:rsidR="00262B9E">
        <w:tc>
          <w:tcPr>
            <w:tcW w:w="614" w:type="dxa"/>
          </w:tcPr>
          <w:p w:rsidR="00262B9E" w:rsidRDefault="00262B9E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229" w:type="dxa"/>
          </w:tcPr>
          <w:p w:rsidR="00262B9E" w:rsidRDefault="00262B9E">
            <w:r>
              <w:t xml:space="preserve">Легалізація бізнесу у сфері пасажирських перевезень та порядку проведення перевірок перевізників з питань дотримання </w:t>
            </w:r>
            <w:r>
              <w:lastRenderedPageBreak/>
              <w:t>перевізниками законодавства у сфері захисту прав споживачів</w:t>
            </w:r>
          </w:p>
        </w:tc>
        <w:tc>
          <w:tcPr>
            <w:tcW w:w="2435" w:type="dxa"/>
          </w:tcPr>
          <w:p w:rsidR="00262B9E" w:rsidRDefault="00262B9E">
            <w:pPr>
              <w:jc w:val="center"/>
            </w:pPr>
            <w:r>
              <w:lastRenderedPageBreak/>
              <w:t>Засідання координаційної ради з питань розвитку підприємництва при облдержадміністрації</w:t>
            </w:r>
          </w:p>
        </w:tc>
        <w:tc>
          <w:tcPr>
            <w:tcW w:w="1930" w:type="dxa"/>
          </w:tcPr>
          <w:p w:rsidR="00262B9E" w:rsidRDefault="00262B9E">
            <w:pPr>
              <w:jc w:val="center"/>
            </w:pPr>
            <w:r>
              <w:t>Листопад</w:t>
            </w:r>
          </w:p>
        </w:tc>
        <w:tc>
          <w:tcPr>
            <w:tcW w:w="7020" w:type="dxa"/>
          </w:tcPr>
          <w:p w:rsidR="00AD74BE" w:rsidRPr="004D2A6B" w:rsidRDefault="00AD74BE" w:rsidP="004D2A6B">
            <w:pPr>
              <w:pStyle w:val="a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D2A6B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4D2A6B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 xml:space="preserve"> комітет з питань законності, антикорупційної діяльності та люстраційних процесів;</w:t>
            </w:r>
          </w:p>
          <w:p w:rsidR="00AD74BE" w:rsidRPr="004D2A6B" w:rsidRDefault="00AD74BE" w:rsidP="004D2A6B">
            <w:pPr>
              <w:pStyle w:val="a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D2A6B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4D2A6B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 xml:space="preserve"> комітет з питань економіки, промисловості, енергетики, транспорту та зв’язку, регіонального, економічного розвитку та підприємництва;</w:t>
            </w:r>
          </w:p>
          <w:p w:rsidR="00262B9E" w:rsidRPr="004D2A6B" w:rsidRDefault="00257FA9" w:rsidP="004D2A6B">
            <w:r w:rsidRPr="004D2A6B">
              <w:lastRenderedPageBreak/>
              <w:t xml:space="preserve">- </w:t>
            </w:r>
            <w:r w:rsidR="00F20847" w:rsidRPr="004D2A6B">
              <w:t>комітет з питань бюджету</w:t>
            </w:r>
            <w:r w:rsidRPr="004D2A6B">
              <w:t>;</w:t>
            </w:r>
          </w:p>
          <w:p w:rsidR="00AD74BE" w:rsidRDefault="00AD74BE" w:rsidP="004D2A6B">
            <w:pPr>
              <w:rPr>
                <w:lang w:val="en-US"/>
              </w:rPr>
            </w:pPr>
            <w:r w:rsidRPr="004D2A6B">
              <w:t>- комітет з питань праці, соціального захисту населення та волонтерської діяльності;</w:t>
            </w:r>
          </w:p>
          <w:p w:rsidR="00C034B9" w:rsidRPr="005E49E5" w:rsidRDefault="00C034B9" w:rsidP="004D2A6B">
            <w:pPr>
              <w:rPr>
                <w:lang w:val="ru-RU"/>
              </w:rPr>
            </w:pPr>
            <w:r w:rsidRPr="005E49E5">
              <w:t>- комітет з питань праці, соціального захисту населення та волонтерської діяльності;</w:t>
            </w:r>
          </w:p>
        </w:tc>
      </w:tr>
      <w:tr w:rsidR="00262B9E">
        <w:tc>
          <w:tcPr>
            <w:tcW w:w="614" w:type="dxa"/>
          </w:tcPr>
          <w:p w:rsidR="00262B9E" w:rsidRDefault="00262B9E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229" w:type="dxa"/>
          </w:tcPr>
          <w:p w:rsidR="00262B9E" w:rsidRDefault="00262B9E">
            <w:r>
              <w:t>Шляхи врегулювання проблемних питань, які виникають у суб’єктів господарювання внаслідок встановлення ринкових відносин у земельній сфері</w:t>
            </w:r>
          </w:p>
        </w:tc>
        <w:tc>
          <w:tcPr>
            <w:tcW w:w="2435" w:type="dxa"/>
          </w:tcPr>
          <w:p w:rsidR="00262B9E" w:rsidRDefault="00262B9E">
            <w:pPr>
              <w:jc w:val="center"/>
            </w:pPr>
            <w:r>
              <w:t>Засідання регіональної ради підприємців області</w:t>
            </w:r>
          </w:p>
        </w:tc>
        <w:tc>
          <w:tcPr>
            <w:tcW w:w="1930" w:type="dxa"/>
          </w:tcPr>
          <w:p w:rsidR="00262B9E" w:rsidRDefault="00262B9E">
            <w:pPr>
              <w:jc w:val="center"/>
            </w:pPr>
            <w:r>
              <w:t>Листопад</w:t>
            </w:r>
          </w:p>
        </w:tc>
        <w:tc>
          <w:tcPr>
            <w:tcW w:w="7020" w:type="dxa"/>
          </w:tcPr>
          <w:p w:rsidR="00AD74BE" w:rsidRPr="004D2A6B" w:rsidRDefault="00AD74BE" w:rsidP="004D2A6B">
            <w:pPr>
              <w:pStyle w:val="a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D2A6B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4D2A6B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комітет з питань законності, антикорупційної діяльності та люстраційних процесів;</w:t>
            </w:r>
          </w:p>
          <w:p w:rsidR="00257FA9" w:rsidRPr="004D2A6B" w:rsidRDefault="00257FA9" w:rsidP="004D2A6B">
            <w:pPr>
              <w:pStyle w:val="a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D2A6B">
              <w:rPr>
                <w:rFonts w:ascii="Times New Roman" w:hAnsi="Times New Roman"/>
                <w:sz w:val="24"/>
                <w:szCs w:val="24"/>
                <w:lang w:val="uk-UA"/>
              </w:rPr>
              <w:t>- комітет з питань будівництва, житлово-комунального господарства, природокористування та екології;</w:t>
            </w:r>
          </w:p>
          <w:p w:rsidR="00262B9E" w:rsidRPr="004D2A6B" w:rsidRDefault="004D2A6B" w:rsidP="004D2A6B">
            <w:r>
              <w:t xml:space="preserve">- </w:t>
            </w:r>
            <w:r w:rsidR="00F20847" w:rsidRPr="004D2A6B">
              <w:t>комітет з питань сільського господарства, продовольства та земельних відносин комітет з питань бюджету</w:t>
            </w:r>
            <w:r w:rsidR="00257FA9" w:rsidRPr="004D2A6B">
              <w:t>;</w:t>
            </w:r>
          </w:p>
          <w:p w:rsidR="00AD74BE" w:rsidRDefault="00AD74BE" w:rsidP="004D2A6B">
            <w:pPr>
              <w:pStyle w:val="a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2A6B">
              <w:rPr>
                <w:rFonts w:ascii="Times New Roman" w:hAnsi="Times New Roman"/>
                <w:sz w:val="24"/>
                <w:szCs w:val="24"/>
              </w:rPr>
              <w:t xml:space="preserve">- комітет з питань праці, </w:t>
            </w:r>
            <w:proofErr w:type="gramStart"/>
            <w:r w:rsidRPr="004D2A6B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End"/>
            <w:r w:rsidRPr="004D2A6B">
              <w:rPr>
                <w:rFonts w:ascii="Times New Roman" w:hAnsi="Times New Roman"/>
                <w:sz w:val="24"/>
                <w:szCs w:val="24"/>
              </w:rPr>
              <w:t>іального захисту населе</w:t>
            </w:r>
            <w:r w:rsidR="00257FA9" w:rsidRPr="004D2A6B">
              <w:rPr>
                <w:rFonts w:ascii="Times New Roman" w:hAnsi="Times New Roman"/>
                <w:sz w:val="24"/>
                <w:szCs w:val="24"/>
              </w:rPr>
              <w:t>ння та волонтерської діяльності</w:t>
            </w:r>
            <w:r w:rsidR="00257FA9" w:rsidRPr="004D2A6B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C034B9" w:rsidRPr="005E49E5" w:rsidRDefault="00C034B9" w:rsidP="004D2A6B">
            <w:pPr>
              <w:pStyle w:val="a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49E5">
              <w:rPr>
                <w:rFonts w:ascii="Times New Roman" w:hAnsi="Times New Roman"/>
              </w:rPr>
              <w:t xml:space="preserve">- комітет з питань праці, </w:t>
            </w:r>
            <w:proofErr w:type="gramStart"/>
            <w:r w:rsidRPr="005E49E5">
              <w:rPr>
                <w:rFonts w:ascii="Times New Roman" w:hAnsi="Times New Roman"/>
              </w:rPr>
              <w:t>соц</w:t>
            </w:r>
            <w:proofErr w:type="gramEnd"/>
            <w:r w:rsidRPr="005E49E5">
              <w:rPr>
                <w:rFonts w:ascii="Times New Roman" w:hAnsi="Times New Roman"/>
              </w:rPr>
              <w:t>іального захисту населення та волонтерської діяльності</w:t>
            </w:r>
            <w:r w:rsidR="005E49E5" w:rsidRPr="005E49E5">
              <w:rPr>
                <w:rFonts w:ascii="Times New Roman" w:hAnsi="Times New Roman"/>
                <w:lang w:val="uk-UA"/>
              </w:rPr>
              <w:t>.</w:t>
            </w:r>
          </w:p>
        </w:tc>
      </w:tr>
      <w:tr w:rsidR="00262B9E">
        <w:tc>
          <w:tcPr>
            <w:tcW w:w="614" w:type="dxa"/>
          </w:tcPr>
          <w:p w:rsidR="00262B9E" w:rsidRDefault="00262B9E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229" w:type="dxa"/>
          </w:tcPr>
          <w:p w:rsidR="00262B9E" w:rsidRDefault="00262B9E">
            <w:r>
              <w:t>Про шляхи боротьби з пестицидами</w:t>
            </w:r>
          </w:p>
        </w:tc>
        <w:tc>
          <w:tcPr>
            <w:tcW w:w="2435" w:type="dxa"/>
          </w:tcPr>
          <w:p w:rsidR="00262B9E" w:rsidRDefault="00262B9E">
            <w:pPr>
              <w:jc w:val="center"/>
            </w:pPr>
            <w:r>
              <w:t>Засідання “круглого столу”</w:t>
            </w:r>
          </w:p>
        </w:tc>
        <w:tc>
          <w:tcPr>
            <w:tcW w:w="1930" w:type="dxa"/>
          </w:tcPr>
          <w:p w:rsidR="00262B9E" w:rsidRDefault="00262B9E">
            <w:pPr>
              <w:jc w:val="center"/>
            </w:pPr>
            <w:r>
              <w:t>Грудень</w:t>
            </w:r>
          </w:p>
        </w:tc>
        <w:tc>
          <w:tcPr>
            <w:tcW w:w="7020" w:type="dxa"/>
          </w:tcPr>
          <w:p w:rsidR="00257FA9" w:rsidRPr="004D2A6B" w:rsidRDefault="00257FA9" w:rsidP="004D2A6B">
            <w:pPr>
              <w:pStyle w:val="a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D2A6B">
              <w:rPr>
                <w:rFonts w:ascii="Times New Roman" w:hAnsi="Times New Roman"/>
                <w:sz w:val="24"/>
                <w:szCs w:val="24"/>
                <w:lang w:val="uk-UA"/>
              </w:rPr>
              <w:t>- комітет з питань будівництва, житлово-комунального господарства, природокористування та екології;</w:t>
            </w:r>
          </w:p>
          <w:p w:rsidR="00262B9E" w:rsidRPr="004D2A6B" w:rsidRDefault="00F20847" w:rsidP="004D2A6B">
            <w:r w:rsidRPr="004D2A6B">
              <w:t>- комітет з питань сільського господарства, продовольства та земельних відносин</w:t>
            </w:r>
            <w:r w:rsidR="00257FA9" w:rsidRPr="004D2A6B">
              <w:t>;</w:t>
            </w:r>
          </w:p>
        </w:tc>
      </w:tr>
      <w:tr w:rsidR="00262B9E">
        <w:tc>
          <w:tcPr>
            <w:tcW w:w="614" w:type="dxa"/>
          </w:tcPr>
          <w:p w:rsidR="00262B9E" w:rsidRDefault="00262B9E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229" w:type="dxa"/>
          </w:tcPr>
          <w:p w:rsidR="00262B9E" w:rsidRDefault="00262B9E">
            <w:pPr>
              <w:jc w:val="both"/>
            </w:pPr>
            <w:r>
              <w:t>Про соціальний захист громадян, які постраждали внаслідок Чорнобильської катастрофи.</w:t>
            </w:r>
          </w:p>
        </w:tc>
        <w:tc>
          <w:tcPr>
            <w:tcW w:w="2435" w:type="dxa"/>
          </w:tcPr>
          <w:p w:rsidR="00262B9E" w:rsidRDefault="00262B9E">
            <w:pPr>
              <w:jc w:val="center"/>
            </w:pPr>
            <w:r>
              <w:t>Засідання консультативної ради з питань соціального захисту громадян, які постраждали внаслідок Чорнобильської катастрофи</w:t>
            </w:r>
          </w:p>
        </w:tc>
        <w:tc>
          <w:tcPr>
            <w:tcW w:w="1930" w:type="dxa"/>
          </w:tcPr>
          <w:p w:rsidR="00262B9E" w:rsidRDefault="00262B9E">
            <w:pPr>
              <w:jc w:val="center"/>
            </w:pPr>
            <w:r>
              <w:t>Квітень</w:t>
            </w:r>
          </w:p>
        </w:tc>
        <w:tc>
          <w:tcPr>
            <w:tcW w:w="7020" w:type="dxa"/>
          </w:tcPr>
          <w:p w:rsidR="00AD74BE" w:rsidRPr="004D2A6B" w:rsidRDefault="00AD74BE" w:rsidP="004D2A6B">
            <w:pPr>
              <w:pStyle w:val="a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D2A6B">
              <w:rPr>
                <w:rFonts w:ascii="Times New Roman" w:hAnsi="Times New Roman"/>
                <w:sz w:val="24"/>
                <w:szCs w:val="24"/>
                <w:lang w:val="uk-UA"/>
              </w:rPr>
              <w:t>- комітет з питань праці, соціального захисту населення та волонтерської діяльності;</w:t>
            </w:r>
          </w:p>
          <w:p w:rsidR="00262B9E" w:rsidRDefault="00257FA9" w:rsidP="004D2A6B">
            <w:pPr>
              <w:rPr>
                <w:lang w:val="en-US"/>
              </w:rPr>
            </w:pPr>
            <w:r w:rsidRPr="004D2A6B">
              <w:t xml:space="preserve">- </w:t>
            </w:r>
            <w:r w:rsidR="00F20847" w:rsidRPr="004D2A6B">
              <w:t>комітет з питань бюджету</w:t>
            </w:r>
            <w:r w:rsidRPr="004D2A6B">
              <w:t>;</w:t>
            </w:r>
          </w:p>
          <w:p w:rsidR="00C034B9" w:rsidRPr="005E49E5" w:rsidRDefault="00C034B9" w:rsidP="004D2A6B">
            <w:pPr>
              <w:rPr>
                <w:lang w:val="ru-RU"/>
              </w:rPr>
            </w:pPr>
            <w:r w:rsidRPr="005E49E5">
              <w:t>- комітет з питань праці, соціального захисту населення та волонтерської діяльності</w:t>
            </w:r>
            <w:r w:rsidR="005E49E5">
              <w:t>.</w:t>
            </w:r>
          </w:p>
        </w:tc>
      </w:tr>
      <w:tr w:rsidR="00262B9E">
        <w:tc>
          <w:tcPr>
            <w:tcW w:w="614" w:type="dxa"/>
          </w:tcPr>
          <w:p w:rsidR="00262B9E" w:rsidRDefault="00262B9E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229" w:type="dxa"/>
          </w:tcPr>
          <w:p w:rsidR="00262B9E" w:rsidRDefault="00262B9E">
            <w:r>
              <w:t>Про основні завдання та перспективи розвитку архівної справи в області</w:t>
            </w:r>
          </w:p>
        </w:tc>
        <w:tc>
          <w:tcPr>
            <w:tcW w:w="2435" w:type="dxa"/>
          </w:tcPr>
          <w:p w:rsidR="00262B9E" w:rsidRDefault="00262B9E">
            <w:pPr>
              <w:jc w:val="center"/>
            </w:pPr>
            <w:r>
              <w:t>Засідання “круглого столу”</w:t>
            </w:r>
          </w:p>
        </w:tc>
        <w:tc>
          <w:tcPr>
            <w:tcW w:w="1930" w:type="dxa"/>
          </w:tcPr>
          <w:p w:rsidR="00262B9E" w:rsidRDefault="00262B9E">
            <w:pPr>
              <w:jc w:val="center"/>
            </w:pPr>
            <w:r>
              <w:t>Грудень</w:t>
            </w:r>
          </w:p>
        </w:tc>
        <w:tc>
          <w:tcPr>
            <w:tcW w:w="7020" w:type="dxa"/>
          </w:tcPr>
          <w:p w:rsidR="00F20847" w:rsidRPr="004D2A6B" w:rsidRDefault="004D2A6B" w:rsidP="004D2A6B">
            <w:pPr>
              <w:pStyle w:val="a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="00F20847" w:rsidRPr="004D2A6B">
              <w:rPr>
                <w:rFonts w:ascii="Times New Roman" w:hAnsi="Times New Roman"/>
                <w:sz w:val="24"/>
                <w:szCs w:val="24"/>
                <w:lang w:val="uk-UA"/>
              </w:rPr>
              <w:t>комітет з питань науки, освіти, релігії, культури, молоді, спорту та туризму;</w:t>
            </w:r>
          </w:p>
          <w:p w:rsidR="00262B9E" w:rsidRPr="004D2A6B" w:rsidRDefault="00262B9E" w:rsidP="004D2A6B"/>
        </w:tc>
      </w:tr>
      <w:tr w:rsidR="00262B9E">
        <w:tc>
          <w:tcPr>
            <w:tcW w:w="614" w:type="dxa"/>
          </w:tcPr>
          <w:p w:rsidR="00262B9E" w:rsidRDefault="00262B9E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229" w:type="dxa"/>
          </w:tcPr>
          <w:p w:rsidR="00262B9E" w:rsidRPr="00DA5BD5" w:rsidRDefault="00262B9E">
            <w:r w:rsidRPr="00DA5BD5">
              <w:t>Вивчення сучасних методів співпраці музею та освітніх закладів, соціальних груп населення</w:t>
            </w:r>
          </w:p>
        </w:tc>
        <w:tc>
          <w:tcPr>
            <w:tcW w:w="2435" w:type="dxa"/>
          </w:tcPr>
          <w:p w:rsidR="00262B9E" w:rsidRDefault="00262B9E">
            <w:pPr>
              <w:jc w:val="center"/>
            </w:pPr>
            <w:r>
              <w:t xml:space="preserve">Опитування та анкетування </w:t>
            </w:r>
          </w:p>
        </w:tc>
        <w:tc>
          <w:tcPr>
            <w:tcW w:w="1930" w:type="dxa"/>
          </w:tcPr>
          <w:p w:rsidR="00262B9E" w:rsidRDefault="00262B9E">
            <w:pPr>
              <w:jc w:val="center"/>
              <w:rPr>
                <w:spacing w:val="-4"/>
              </w:rPr>
            </w:pPr>
            <w:r>
              <w:t>Протягом року</w:t>
            </w:r>
          </w:p>
        </w:tc>
        <w:tc>
          <w:tcPr>
            <w:tcW w:w="7020" w:type="dxa"/>
          </w:tcPr>
          <w:p w:rsidR="00F20847" w:rsidRPr="004D2A6B" w:rsidRDefault="004D2A6B" w:rsidP="004D2A6B">
            <w:pPr>
              <w:pStyle w:val="a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="00F20847" w:rsidRPr="004D2A6B">
              <w:rPr>
                <w:rFonts w:ascii="Times New Roman" w:hAnsi="Times New Roman"/>
                <w:sz w:val="24"/>
                <w:szCs w:val="24"/>
                <w:lang w:val="uk-UA"/>
              </w:rPr>
              <w:t>комітет з питань науки, освіти, релігії, культури, молоді, спорту та туризму;</w:t>
            </w:r>
          </w:p>
          <w:p w:rsidR="00262B9E" w:rsidRPr="005E49E5" w:rsidRDefault="00C034B9" w:rsidP="004D2A6B">
            <w:r w:rsidRPr="005E49E5">
              <w:t>- комітет з питань праці, соціального захисту населення та волонтерської діяльності;</w:t>
            </w:r>
          </w:p>
        </w:tc>
      </w:tr>
      <w:tr w:rsidR="00262B9E">
        <w:trPr>
          <w:trHeight w:val="511"/>
        </w:trPr>
        <w:tc>
          <w:tcPr>
            <w:tcW w:w="614" w:type="dxa"/>
          </w:tcPr>
          <w:p w:rsidR="00262B9E" w:rsidRDefault="00262B9E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229" w:type="dxa"/>
          </w:tcPr>
          <w:p w:rsidR="00262B9E" w:rsidRPr="00DA5BD5" w:rsidRDefault="00262B9E">
            <w:r>
              <w:t>Охорона</w:t>
            </w:r>
            <w:r w:rsidRPr="00DA5BD5">
              <w:t xml:space="preserve"> культурної спадщини, музейної та </w:t>
            </w:r>
            <w:r w:rsidRPr="00DA5BD5">
              <w:lastRenderedPageBreak/>
              <w:t xml:space="preserve">бібліотечної справи </w:t>
            </w:r>
          </w:p>
        </w:tc>
        <w:tc>
          <w:tcPr>
            <w:tcW w:w="2435" w:type="dxa"/>
          </w:tcPr>
          <w:p w:rsidR="00262B9E" w:rsidRDefault="00262B9E">
            <w:pPr>
              <w:jc w:val="center"/>
            </w:pPr>
            <w:r>
              <w:lastRenderedPageBreak/>
              <w:t>Електронні консультації</w:t>
            </w:r>
          </w:p>
        </w:tc>
        <w:tc>
          <w:tcPr>
            <w:tcW w:w="1930" w:type="dxa"/>
          </w:tcPr>
          <w:p w:rsidR="00262B9E" w:rsidRDefault="00262B9E">
            <w:pPr>
              <w:jc w:val="center"/>
            </w:pPr>
            <w:r>
              <w:t>Протягом року</w:t>
            </w:r>
          </w:p>
        </w:tc>
        <w:tc>
          <w:tcPr>
            <w:tcW w:w="7020" w:type="dxa"/>
          </w:tcPr>
          <w:p w:rsidR="00262B9E" w:rsidRPr="004D2A6B" w:rsidRDefault="00F20847" w:rsidP="004D2A6B">
            <w:r w:rsidRPr="004D2A6B">
              <w:t>-</w:t>
            </w:r>
            <w:r w:rsidRPr="004D2A6B">
              <w:tab/>
              <w:t>комітет з питань науки, освіти, релігії, культури, молоді, спорту та туризму;</w:t>
            </w:r>
            <w:r w:rsidR="00257FA9" w:rsidRPr="004D2A6B">
              <w:t xml:space="preserve"> </w:t>
            </w:r>
          </w:p>
        </w:tc>
      </w:tr>
      <w:tr w:rsidR="00262B9E">
        <w:tc>
          <w:tcPr>
            <w:tcW w:w="614" w:type="dxa"/>
          </w:tcPr>
          <w:p w:rsidR="00262B9E" w:rsidRDefault="00262B9E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229" w:type="dxa"/>
          </w:tcPr>
          <w:p w:rsidR="00262B9E" w:rsidRPr="00DA5BD5" w:rsidRDefault="00262B9E" w:rsidP="00BD5EFC">
            <w:r>
              <w:t>Обговорення актуальних питань соціально-культурного розвитку області</w:t>
            </w:r>
          </w:p>
        </w:tc>
        <w:tc>
          <w:tcPr>
            <w:tcW w:w="2435" w:type="dxa"/>
          </w:tcPr>
          <w:p w:rsidR="00262B9E" w:rsidRPr="00DA5BD5" w:rsidRDefault="00262B9E">
            <w:pPr>
              <w:jc w:val="center"/>
            </w:pPr>
            <w:r>
              <w:t>Засідання Ради козацьких отаманів Хмельницької області</w:t>
            </w:r>
          </w:p>
        </w:tc>
        <w:tc>
          <w:tcPr>
            <w:tcW w:w="1930" w:type="dxa"/>
          </w:tcPr>
          <w:p w:rsidR="00262B9E" w:rsidRDefault="005E49E5">
            <w:pPr>
              <w:jc w:val="center"/>
            </w:pPr>
            <w:r>
              <w:t>Постійно</w:t>
            </w:r>
          </w:p>
        </w:tc>
        <w:tc>
          <w:tcPr>
            <w:tcW w:w="7020" w:type="dxa"/>
          </w:tcPr>
          <w:p w:rsidR="00391502" w:rsidRDefault="00F20847" w:rsidP="004D2A6B">
            <w:pPr>
              <w:pStyle w:val="a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D2A6B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4D2A6B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комітет з питань науки, освіти, релігії, культури, молоді, спорту та туризму;</w:t>
            </w:r>
            <w:r w:rsidR="00AD74BE" w:rsidRPr="004D2A6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AD74BE" w:rsidRPr="004D2A6B" w:rsidRDefault="00AD74BE" w:rsidP="004D2A6B">
            <w:pPr>
              <w:pStyle w:val="a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D2A6B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4D2A6B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 xml:space="preserve"> комітет з питань охорони здоров’я, материнства та дитинства;</w:t>
            </w:r>
          </w:p>
          <w:p w:rsidR="00262B9E" w:rsidRPr="004D2A6B" w:rsidRDefault="00AD74BE" w:rsidP="004D2A6B">
            <w:r w:rsidRPr="004D2A6B">
              <w:t>- комітет з питань праці, соціального захисту населення та волонтерської діяльності;</w:t>
            </w:r>
          </w:p>
        </w:tc>
      </w:tr>
      <w:tr w:rsidR="00262B9E">
        <w:tc>
          <w:tcPr>
            <w:tcW w:w="614" w:type="dxa"/>
          </w:tcPr>
          <w:p w:rsidR="00262B9E" w:rsidRDefault="00262B9E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229" w:type="dxa"/>
          </w:tcPr>
          <w:p w:rsidR="00262B9E" w:rsidRPr="00DA5BD5" w:rsidRDefault="00262B9E">
            <w:r w:rsidRPr="00DA5BD5">
              <w:t>Обговорення та вирішення питань, пов’язаних із діяльністю інститутів громадського суспільства, розвитком громадянського суспільства, проблем соціально-економічного та культурного значення</w:t>
            </w:r>
          </w:p>
        </w:tc>
        <w:tc>
          <w:tcPr>
            <w:tcW w:w="2435" w:type="dxa"/>
          </w:tcPr>
          <w:p w:rsidR="00262B9E" w:rsidRDefault="00262B9E">
            <w:pPr>
              <w:jc w:val="center"/>
            </w:pPr>
            <w:r>
              <w:t>Засідання громадської ради при облдержадміністрації</w:t>
            </w:r>
          </w:p>
        </w:tc>
        <w:tc>
          <w:tcPr>
            <w:tcW w:w="1930" w:type="dxa"/>
          </w:tcPr>
          <w:p w:rsidR="00262B9E" w:rsidRDefault="00262B9E">
            <w:pPr>
              <w:jc w:val="center"/>
            </w:pPr>
            <w:r>
              <w:rPr>
                <w:spacing w:val="-6"/>
              </w:rPr>
              <w:t>Щоквартально</w:t>
            </w:r>
          </w:p>
        </w:tc>
        <w:tc>
          <w:tcPr>
            <w:tcW w:w="7020" w:type="dxa"/>
          </w:tcPr>
          <w:p w:rsidR="00262B9E" w:rsidRPr="004D2A6B" w:rsidRDefault="00AD74BE" w:rsidP="004D2A6B">
            <w:r w:rsidRPr="004D2A6B">
              <w:t xml:space="preserve">Всі комітети </w:t>
            </w:r>
          </w:p>
        </w:tc>
      </w:tr>
      <w:tr w:rsidR="00050738">
        <w:tc>
          <w:tcPr>
            <w:tcW w:w="614" w:type="dxa"/>
          </w:tcPr>
          <w:p w:rsidR="00050738" w:rsidRDefault="00050738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229" w:type="dxa"/>
          </w:tcPr>
          <w:p w:rsidR="00050738" w:rsidRPr="00DA5BD5" w:rsidRDefault="00050738">
            <w:r>
              <w:t>Порядок надання дозволів на розміщення зовнішньої реклами поза межами населених пунктів в Хмельницькій області</w:t>
            </w:r>
          </w:p>
        </w:tc>
        <w:tc>
          <w:tcPr>
            <w:tcW w:w="2435" w:type="dxa"/>
          </w:tcPr>
          <w:p w:rsidR="00050738" w:rsidRPr="000C3FD7" w:rsidRDefault="000C3FD7">
            <w:pPr>
              <w:jc w:val="center"/>
            </w:pPr>
            <w:r w:rsidRPr="000C3FD7">
              <w:t>Засідання комітету</w:t>
            </w:r>
          </w:p>
        </w:tc>
        <w:tc>
          <w:tcPr>
            <w:tcW w:w="1930" w:type="dxa"/>
          </w:tcPr>
          <w:p w:rsidR="00050738" w:rsidRDefault="005E49E5">
            <w:pPr>
              <w:jc w:val="center"/>
              <w:rPr>
                <w:spacing w:val="-6"/>
              </w:rPr>
            </w:pPr>
            <w:r>
              <w:t>серпень</w:t>
            </w:r>
          </w:p>
        </w:tc>
        <w:tc>
          <w:tcPr>
            <w:tcW w:w="7020" w:type="dxa"/>
          </w:tcPr>
          <w:p w:rsidR="00C303AD" w:rsidRPr="004D2A6B" w:rsidRDefault="00C303AD" w:rsidP="00C303AD">
            <w:pPr>
              <w:pStyle w:val="a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D2A6B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4D2A6B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 xml:space="preserve"> комітет з питань економіки, промисловості, енергетики, транспорту та зв’язку, регіонального, економічного розвитку та підприємництва;</w:t>
            </w:r>
          </w:p>
          <w:p w:rsidR="00050738" w:rsidRPr="004D2A6B" w:rsidRDefault="00050738" w:rsidP="004D2A6B"/>
        </w:tc>
      </w:tr>
      <w:tr w:rsidR="00C034B9" w:rsidRPr="005E49E5">
        <w:tc>
          <w:tcPr>
            <w:tcW w:w="614" w:type="dxa"/>
          </w:tcPr>
          <w:p w:rsidR="00C034B9" w:rsidRPr="005E49E5" w:rsidRDefault="00C034B9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229" w:type="dxa"/>
          </w:tcPr>
          <w:p w:rsidR="00C034B9" w:rsidRPr="005E49E5" w:rsidRDefault="00C034B9" w:rsidP="00AC00C1">
            <w:r w:rsidRPr="005E49E5">
              <w:t>«Волонтери Подільського краю»</w:t>
            </w:r>
          </w:p>
        </w:tc>
        <w:tc>
          <w:tcPr>
            <w:tcW w:w="2435" w:type="dxa"/>
          </w:tcPr>
          <w:p w:rsidR="00C034B9" w:rsidRPr="005E49E5" w:rsidRDefault="00C034B9" w:rsidP="00AC00C1">
            <w:pPr>
              <w:jc w:val="center"/>
            </w:pPr>
            <w:r w:rsidRPr="005E49E5">
              <w:t>Виставка – акція на підтримку волонтерського руху Поділля.</w:t>
            </w:r>
          </w:p>
        </w:tc>
        <w:tc>
          <w:tcPr>
            <w:tcW w:w="1930" w:type="dxa"/>
          </w:tcPr>
          <w:p w:rsidR="00C034B9" w:rsidRPr="005E49E5" w:rsidRDefault="00C034B9" w:rsidP="00AC00C1">
            <w:pPr>
              <w:jc w:val="center"/>
              <w:rPr>
                <w:spacing w:val="-6"/>
              </w:rPr>
            </w:pPr>
            <w:r w:rsidRPr="005E49E5">
              <w:rPr>
                <w:spacing w:val="-6"/>
              </w:rPr>
              <w:t>серпень</w:t>
            </w:r>
          </w:p>
        </w:tc>
        <w:tc>
          <w:tcPr>
            <w:tcW w:w="7020" w:type="dxa"/>
          </w:tcPr>
          <w:p w:rsidR="00C034B9" w:rsidRPr="005E49E5" w:rsidRDefault="00C034B9" w:rsidP="00AC00C1">
            <w:r w:rsidRPr="005E49E5">
              <w:t>- комітет з питань праці, соціального захисту населення та волонтерської діяльності;</w:t>
            </w:r>
          </w:p>
          <w:p w:rsidR="00C034B9" w:rsidRPr="005E49E5" w:rsidRDefault="00C034B9" w:rsidP="00AC00C1">
            <w:r w:rsidRPr="005E49E5">
              <w:t>- департамент соціального захисту населення Хмельницької ОДА.</w:t>
            </w:r>
          </w:p>
        </w:tc>
      </w:tr>
      <w:tr w:rsidR="00C034B9" w:rsidRPr="005E49E5">
        <w:tc>
          <w:tcPr>
            <w:tcW w:w="614" w:type="dxa"/>
          </w:tcPr>
          <w:p w:rsidR="00C034B9" w:rsidRPr="005E49E5" w:rsidRDefault="00C034B9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229" w:type="dxa"/>
          </w:tcPr>
          <w:p w:rsidR="00C034B9" w:rsidRPr="005E49E5" w:rsidRDefault="00C034B9" w:rsidP="00AC00C1">
            <w:r w:rsidRPr="005E49E5">
              <w:t>Забезпечення соціального захисту учасників антитерористичної операції, іх сімей, переселенців та інвалідів в області.</w:t>
            </w:r>
          </w:p>
        </w:tc>
        <w:tc>
          <w:tcPr>
            <w:tcW w:w="2435" w:type="dxa"/>
          </w:tcPr>
          <w:p w:rsidR="00C034B9" w:rsidRPr="005E49E5" w:rsidRDefault="00C034B9" w:rsidP="00AC00C1">
            <w:pPr>
              <w:jc w:val="center"/>
            </w:pPr>
            <w:r w:rsidRPr="005E49E5">
              <w:t>Засідання за круглим столом.</w:t>
            </w:r>
          </w:p>
        </w:tc>
        <w:tc>
          <w:tcPr>
            <w:tcW w:w="1930" w:type="dxa"/>
          </w:tcPr>
          <w:p w:rsidR="00C034B9" w:rsidRPr="005E49E5" w:rsidRDefault="00C034B9" w:rsidP="00AC00C1">
            <w:pPr>
              <w:jc w:val="center"/>
              <w:rPr>
                <w:spacing w:val="-6"/>
              </w:rPr>
            </w:pPr>
            <w:r w:rsidRPr="005E49E5">
              <w:rPr>
                <w:spacing w:val="-6"/>
              </w:rPr>
              <w:t>серпень</w:t>
            </w:r>
          </w:p>
        </w:tc>
        <w:tc>
          <w:tcPr>
            <w:tcW w:w="7020" w:type="dxa"/>
          </w:tcPr>
          <w:p w:rsidR="00C034B9" w:rsidRPr="005E49E5" w:rsidRDefault="00C034B9" w:rsidP="00AC00C1">
            <w:r w:rsidRPr="005E49E5">
              <w:t>- комітет з питань праці, соціального захисту населення та волонтерської діяльності;</w:t>
            </w:r>
          </w:p>
          <w:p w:rsidR="00C034B9" w:rsidRPr="005E49E5" w:rsidRDefault="00C034B9" w:rsidP="00AC00C1">
            <w:r w:rsidRPr="005E49E5">
              <w:t>- департамент соціального захисту населення Хмельницької ОДА.</w:t>
            </w:r>
          </w:p>
        </w:tc>
      </w:tr>
      <w:tr w:rsidR="00C034B9" w:rsidRPr="005E49E5">
        <w:tc>
          <w:tcPr>
            <w:tcW w:w="614" w:type="dxa"/>
          </w:tcPr>
          <w:p w:rsidR="00C034B9" w:rsidRPr="005E49E5" w:rsidRDefault="00C034B9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229" w:type="dxa"/>
          </w:tcPr>
          <w:p w:rsidR="00C034B9" w:rsidRPr="005E49E5" w:rsidRDefault="00C034B9" w:rsidP="00AC00C1">
            <w:r w:rsidRPr="005E49E5">
              <w:t xml:space="preserve"> «Шляхи і методи поліпшення стану працевлаштування та створення умов для самозайнятості в умовах сьогодення»</w:t>
            </w:r>
          </w:p>
        </w:tc>
        <w:tc>
          <w:tcPr>
            <w:tcW w:w="2435" w:type="dxa"/>
          </w:tcPr>
          <w:p w:rsidR="00C034B9" w:rsidRPr="005E49E5" w:rsidRDefault="00C034B9" w:rsidP="00AC00C1">
            <w:pPr>
              <w:jc w:val="center"/>
            </w:pPr>
            <w:r w:rsidRPr="005E49E5">
              <w:t>Засідання за круглим столом.</w:t>
            </w:r>
          </w:p>
        </w:tc>
        <w:tc>
          <w:tcPr>
            <w:tcW w:w="1930" w:type="dxa"/>
          </w:tcPr>
          <w:p w:rsidR="00C034B9" w:rsidRPr="005E49E5" w:rsidRDefault="00C034B9" w:rsidP="00AC00C1">
            <w:pPr>
              <w:jc w:val="center"/>
              <w:rPr>
                <w:spacing w:val="-6"/>
              </w:rPr>
            </w:pPr>
            <w:r w:rsidRPr="005E49E5">
              <w:rPr>
                <w:spacing w:val="-6"/>
              </w:rPr>
              <w:t>вересень</w:t>
            </w:r>
          </w:p>
        </w:tc>
        <w:tc>
          <w:tcPr>
            <w:tcW w:w="7020" w:type="dxa"/>
          </w:tcPr>
          <w:p w:rsidR="00C034B9" w:rsidRPr="005E49E5" w:rsidRDefault="00C034B9" w:rsidP="00AC00C1">
            <w:r w:rsidRPr="005E49E5">
              <w:t>- комітет з питань праці, соціального захисту населення та волонтерської діяльності;</w:t>
            </w:r>
          </w:p>
          <w:p w:rsidR="00C034B9" w:rsidRPr="005E49E5" w:rsidRDefault="00C034B9" w:rsidP="00AC00C1">
            <w:r w:rsidRPr="005E49E5">
              <w:t>- державна служба зайнятості,</w:t>
            </w:r>
          </w:p>
          <w:p w:rsidR="00C034B9" w:rsidRPr="005E49E5" w:rsidRDefault="00C034B9" w:rsidP="00AC00C1">
            <w:r w:rsidRPr="005E49E5">
              <w:t>- фонд соціального захисту інвалідів,</w:t>
            </w:r>
          </w:p>
          <w:p w:rsidR="00C034B9" w:rsidRPr="005E49E5" w:rsidRDefault="00C034B9" w:rsidP="00AC00C1">
            <w:r w:rsidRPr="005E49E5">
              <w:t>- департамент соціального захисту населення Хмельницької ОДА.</w:t>
            </w:r>
          </w:p>
        </w:tc>
      </w:tr>
      <w:tr w:rsidR="00C034B9" w:rsidRPr="005E49E5">
        <w:tc>
          <w:tcPr>
            <w:tcW w:w="614" w:type="dxa"/>
          </w:tcPr>
          <w:p w:rsidR="00C034B9" w:rsidRPr="005E49E5" w:rsidRDefault="00C034B9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229" w:type="dxa"/>
          </w:tcPr>
          <w:p w:rsidR="00C034B9" w:rsidRPr="005E49E5" w:rsidRDefault="00C034B9" w:rsidP="00AC00C1">
            <w:r w:rsidRPr="005E49E5">
              <w:t xml:space="preserve">«Забезпечення умов </w:t>
            </w:r>
            <w:r w:rsidRPr="005E49E5">
              <w:lastRenderedPageBreak/>
              <w:t>доступності для маломобільних груп населення в місті та області»</w:t>
            </w:r>
          </w:p>
        </w:tc>
        <w:tc>
          <w:tcPr>
            <w:tcW w:w="2435" w:type="dxa"/>
          </w:tcPr>
          <w:p w:rsidR="00C034B9" w:rsidRPr="005E49E5" w:rsidRDefault="00C034B9" w:rsidP="00AC00C1">
            <w:pPr>
              <w:jc w:val="center"/>
            </w:pPr>
            <w:r w:rsidRPr="005E49E5">
              <w:lastRenderedPageBreak/>
              <w:t xml:space="preserve">Засідання за круглим </w:t>
            </w:r>
            <w:r w:rsidRPr="005E49E5">
              <w:lastRenderedPageBreak/>
              <w:t>столом.</w:t>
            </w:r>
          </w:p>
        </w:tc>
        <w:tc>
          <w:tcPr>
            <w:tcW w:w="1930" w:type="dxa"/>
          </w:tcPr>
          <w:p w:rsidR="00C034B9" w:rsidRPr="005E49E5" w:rsidRDefault="00C034B9" w:rsidP="00AC00C1">
            <w:pPr>
              <w:jc w:val="center"/>
              <w:rPr>
                <w:spacing w:val="-6"/>
              </w:rPr>
            </w:pPr>
            <w:r w:rsidRPr="005E49E5">
              <w:rPr>
                <w:spacing w:val="-6"/>
              </w:rPr>
              <w:lastRenderedPageBreak/>
              <w:t>жовтень</w:t>
            </w:r>
          </w:p>
        </w:tc>
        <w:tc>
          <w:tcPr>
            <w:tcW w:w="7020" w:type="dxa"/>
          </w:tcPr>
          <w:p w:rsidR="00C034B9" w:rsidRPr="005E49E5" w:rsidRDefault="00C034B9" w:rsidP="00AC00C1">
            <w:r w:rsidRPr="005E49E5">
              <w:t xml:space="preserve">- комітет з питань праці, соціального захисту населення та </w:t>
            </w:r>
            <w:r w:rsidRPr="005E49E5">
              <w:lastRenderedPageBreak/>
              <w:t>волонтерської діяльності;</w:t>
            </w:r>
          </w:p>
          <w:p w:rsidR="00C034B9" w:rsidRPr="005E49E5" w:rsidRDefault="00C034B9" w:rsidP="00AC00C1">
            <w:r w:rsidRPr="005E49E5">
              <w:t>- департамент соціального захисту населення Хмельницької ОДА.</w:t>
            </w:r>
          </w:p>
        </w:tc>
      </w:tr>
    </w:tbl>
    <w:p w:rsidR="00EB338E" w:rsidRDefault="00EB338E">
      <w:pPr>
        <w:rPr>
          <w:sz w:val="28"/>
        </w:rPr>
      </w:pPr>
    </w:p>
    <w:p w:rsidR="004D2A6B" w:rsidRPr="00A0371B" w:rsidRDefault="004D2A6B" w:rsidP="004D2A6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ІІ. </w:t>
      </w:r>
      <w:r w:rsidRPr="00A0371B">
        <w:rPr>
          <w:b/>
          <w:sz w:val="28"/>
          <w:szCs w:val="28"/>
        </w:rPr>
        <w:t>Громадськ</w:t>
      </w:r>
      <w:r>
        <w:rPr>
          <w:b/>
          <w:sz w:val="28"/>
          <w:szCs w:val="28"/>
        </w:rPr>
        <w:t>ий контроль за діяльністю органів виконавчої влади</w:t>
      </w:r>
      <w:r w:rsidR="0076425B">
        <w:rPr>
          <w:b/>
          <w:sz w:val="28"/>
          <w:szCs w:val="28"/>
        </w:rPr>
        <w:t xml:space="preserve">. </w:t>
      </w:r>
      <w:r w:rsidR="00973BDE">
        <w:rPr>
          <w:b/>
          <w:sz w:val="28"/>
          <w:szCs w:val="28"/>
        </w:rPr>
        <w:t>Діяльність ради.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"/>
        <w:gridCol w:w="3229"/>
        <w:gridCol w:w="2435"/>
        <w:gridCol w:w="1930"/>
        <w:gridCol w:w="7020"/>
      </w:tblGrid>
      <w:tr w:rsidR="004D2A6B">
        <w:tc>
          <w:tcPr>
            <w:tcW w:w="614" w:type="dxa"/>
            <w:vAlign w:val="center"/>
          </w:tcPr>
          <w:p w:rsidR="004D2A6B" w:rsidRDefault="004D2A6B" w:rsidP="00D826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4D2A6B" w:rsidRDefault="004D2A6B" w:rsidP="00D826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з/п</w:t>
            </w:r>
          </w:p>
        </w:tc>
        <w:tc>
          <w:tcPr>
            <w:tcW w:w="3229" w:type="dxa"/>
            <w:vAlign w:val="center"/>
          </w:tcPr>
          <w:p w:rsidR="004D2A6B" w:rsidRDefault="004D2A6B" w:rsidP="00D826F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Питання </w:t>
            </w:r>
          </w:p>
        </w:tc>
        <w:tc>
          <w:tcPr>
            <w:tcW w:w="2435" w:type="dxa"/>
            <w:vAlign w:val="center"/>
          </w:tcPr>
          <w:p w:rsidR="004D2A6B" w:rsidRDefault="00391502" w:rsidP="00D826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Назва заходу</w:t>
            </w:r>
          </w:p>
        </w:tc>
        <w:tc>
          <w:tcPr>
            <w:tcW w:w="1930" w:type="dxa"/>
            <w:vAlign w:val="center"/>
          </w:tcPr>
          <w:p w:rsidR="004D2A6B" w:rsidRDefault="004D2A6B" w:rsidP="00D826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Строк проведення консультацій</w:t>
            </w:r>
          </w:p>
        </w:tc>
        <w:tc>
          <w:tcPr>
            <w:tcW w:w="7020" w:type="dxa"/>
            <w:vAlign w:val="center"/>
          </w:tcPr>
          <w:p w:rsidR="004D2A6B" w:rsidRDefault="004D2A6B" w:rsidP="00D826F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Відповідальні </w:t>
            </w:r>
          </w:p>
          <w:p w:rsidR="004D2A6B" w:rsidRDefault="004D2A6B" w:rsidP="00D826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(профільні комітети Громадської ради)</w:t>
            </w:r>
          </w:p>
        </w:tc>
      </w:tr>
      <w:tr w:rsidR="004D2A6B">
        <w:tc>
          <w:tcPr>
            <w:tcW w:w="614" w:type="dxa"/>
            <w:vAlign w:val="center"/>
          </w:tcPr>
          <w:p w:rsidR="004D2A6B" w:rsidRDefault="004D2A6B" w:rsidP="00D826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229" w:type="dxa"/>
            <w:vAlign w:val="center"/>
          </w:tcPr>
          <w:p w:rsidR="004D2A6B" w:rsidRDefault="004D2A6B" w:rsidP="00D826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435" w:type="dxa"/>
            <w:vAlign w:val="center"/>
          </w:tcPr>
          <w:p w:rsidR="004D2A6B" w:rsidRDefault="004D2A6B" w:rsidP="00D826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30" w:type="dxa"/>
            <w:vAlign w:val="center"/>
          </w:tcPr>
          <w:p w:rsidR="004D2A6B" w:rsidRDefault="004D2A6B" w:rsidP="00D826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020" w:type="dxa"/>
            <w:vAlign w:val="center"/>
          </w:tcPr>
          <w:p w:rsidR="004D2A6B" w:rsidRDefault="004D2A6B" w:rsidP="00D826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4D2A6B">
        <w:tc>
          <w:tcPr>
            <w:tcW w:w="614" w:type="dxa"/>
          </w:tcPr>
          <w:p w:rsidR="004D2A6B" w:rsidRDefault="004F5594" w:rsidP="004F5594">
            <w:pPr>
              <w:jc w:val="center"/>
            </w:pPr>
            <w:r>
              <w:t>1.</w:t>
            </w:r>
          </w:p>
        </w:tc>
        <w:tc>
          <w:tcPr>
            <w:tcW w:w="3229" w:type="dxa"/>
          </w:tcPr>
          <w:p w:rsidR="004D2A6B" w:rsidRDefault="0076425B" w:rsidP="00D826F3">
            <w:r w:rsidRPr="002E7AFB">
              <w:rPr>
                <w:sz w:val="22"/>
                <w:szCs w:val="22"/>
              </w:rPr>
              <w:t>Обласна програма забезпечення публічності у діяльності місцевих органів влади та розвитку інформаційної сфери Хмельниччини на 2012-2015 роки</w:t>
            </w:r>
          </w:p>
        </w:tc>
        <w:tc>
          <w:tcPr>
            <w:tcW w:w="2435" w:type="dxa"/>
          </w:tcPr>
          <w:p w:rsidR="004D2A6B" w:rsidRDefault="0076425B" w:rsidP="00D826F3">
            <w:pPr>
              <w:jc w:val="center"/>
            </w:pPr>
            <w:r>
              <w:t xml:space="preserve">Засідання </w:t>
            </w:r>
            <w:r w:rsidR="005E49E5">
              <w:t>комітету</w:t>
            </w:r>
          </w:p>
        </w:tc>
        <w:tc>
          <w:tcPr>
            <w:tcW w:w="1930" w:type="dxa"/>
          </w:tcPr>
          <w:p w:rsidR="004D2A6B" w:rsidRDefault="005E49E5" w:rsidP="00D826F3">
            <w:pPr>
              <w:jc w:val="center"/>
            </w:pPr>
            <w:r>
              <w:t>Вересень</w:t>
            </w:r>
          </w:p>
        </w:tc>
        <w:tc>
          <w:tcPr>
            <w:tcW w:w="7020" w:type="dxa"/>
          </w:tcPr>
          <w:p w:rsidR="004D2A6B" w:rsidRPr="004D2A6B" w:rsidRDefault="0076425B" w:rsidP="00D826F3">
            <w:r>
              <w:t xml:space="preserve">- </w:t>
            </w:r>
            <w:r w:rsidRPr="004D2A6B">
              <w:t>з питань регламенту, організації роботи громадської ради, співпраці з територіальними та галузевими громадськими радами та інформаційної діяльності;</w:t>
            </w:r>
          </w:p>
        </w:tc>
      </w:tr>
      <w:tr w:rsidR="00973BDE">
        <w:tc>
          <w:tcPr>
            <w:tcW w:w="614" w:type="dxa"/>
          </w:tcPr>
          <w:p w:rsidR="00973BDE" w:rsidRDefault="004F5594" w:rsidP="004F5594">
            <w:pPr>
              <w:jc w:val="center"/>
            </w:pPr>
            <w:r>
              <w:t>2.</w:t>
            </w:r>
          </w:p>
        </w:tc>
        <w:tc>
          <w:tcPr>
            <w:tcW w:w="3229" w:type="dxa"/>
          </w:tcPr>
          <w:p w:rsidR="00973BDE" w:rsidRPr="004E2F4A" w:rsidRDefault="00973BDE" w:rsidP="00D826F3">
            <w:pPr>
              <w:rPr>
                <w:sz w:val="22"/>
                <w:szCs w:val="22"/>
              </w:rPr>
            </w:pPr>
            <w:r w:rsidRPr="004E2F4A">
              <w:t xml:space="preserve">Співпраця комітетів з законності та корупційної діяльності ГР при ОДА та облдержадміністрації та органів внутрішніх справ </w:t>
            </w:r>
          </w:p>
        </w:tc>
        <w:tc>
          <w:tcPr>
            <w:tcW w:w="2435" w:type="dxa"/>
          </w:tcPr>
          <w:p w:rsidR="00973BDE" w:rsidRDefault="00973BDE" w:rsidP="00D826F3">
            <w:pPr>
              <w:jc w:val="center"/>
            </w:pPr>
            <w:r>
              <w:t>Круглий стіл</w:t>
            </w:r>
          </w:p>
        </w:tc>
        <w:tc>
          <w:tcPr>
            <w:tcW w:w="1930" w:type="dxa"/>
          </w:tcPr>
          <w:p w:rsidR="00973BDE" w:rsidRDefault="00973BDE" w:rsidP="00D826F3">
            <w:pPr>
              <w:jc w:val="center"/>
            </w:pPr>
            <w:r>
              <w:t>вересень</w:t>
            </w:r>
          </w:p>
        </w:tc>
        <w:tc>
          <w:tcPr>
            <w:tcW w:w="7020" w:type="dxa"/>
          </w:tcPr>
          <w:p w:rsidR="004E2F4A" w:rsidRPr="004D2A6B" w:rsidRDefault="004E2F4A" w:rsidP="004E2F4A">
            <w:pPr>
              <w:pStyle w:val="a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D2A6B">
              <w:rPr>
                <w:rFonts w:ascii="Times New Roman" w:hAnsi="Times New Roman"/>
                <w:sz w:val="24"/>
                <w:szCs w:val="24"/>
                <w:lang w:val="uk-UA"/>
              </w:rPr>
              <w:t>- комітет з питань законності, антикорупційної діяльності та люстраційних процесів;</w:t>
            </w:r>
          </w:p>
          <w:p w:rsidR="00973BDE" w:rsidRDefault="00973BDE" w:rsidP="00D826F3"/>
        </w:tc>
      </w:tr>
      <w:tr w:rsidR="00973BDE" w:rsidRPr="00973BDE">
        <w:trPr>
          <w:trHeight w:val="1924"/>
        </w:trPr>
        <w:tc>
          <w:tcPr>
            <w:tcW w:w="614" w:type="dxa"/>
          </w:tcPr>
          <w:p w:rsidR="00973BDE" w:rsidRDefault="004F5594" w:rsidP="004F5594">
            <w:pPr>
              <w:jc w:val="center"/>
            </w:pPr>
            <w:r>
              <w:t>3.</w:t>
            </w:r>
          </w:p>
        </w:tc>
        <w:tc>
          <w:tcPr>
            <w:tcW w:w="3229" w:type="dxa"/>
          </w:tcPr>
          <w:p w:rsidR="00973BDE" w:rsidRPr="004E2F4A" w:rsidRDefault="00973BDE" w:rsidP="00973BDE">
            <w:pPr>
              <w:autoSpaceDE w:val="0"/>
              <w:autoSpaceDN w:val="0"/>
              <w:adjustRightInd w:val="0"/>
              <w:spacing w:after="200" w:line="276" w:lineRule="auto"/>
            </w:pPr>
            <w:r w:rsidRPr="004E2F4A">
              <w:t xml:space="preserve">Комплексна програма профілактики правопорушень та боротьби зі злочинністю на території Хмельницької області на </w:t>
            </w:r>
            <w:r w:rsidR="005E49E5">
              <w:t>2</w:t>
            </w:r>
            <w:r w:rsidRPr="004E2F4A">
              <w:t>011-2015р.</w:t>
            </w:r>
          </w:p>
        </w:tc>
        <w:tc>
          <w:tcPr>
            <w:tcW w:w="2435" w:type="dxa"/>
          </w:tcPr>
          <w:p w:rsidR="00973BDE" w:rsidRPr="00973BDE" w:rsidRDefault="000C3FD7" w:rsidP="00D826F3">
            <w:pPr>
              <w:jc w:val="center"/>
            </w:pPr>
            <w:r>
              <w:t>Засідання комітету</w:t>
            </w:r>
          </w:p>
        </w:tc>
        <w:tc>
          <w:tcPr>
            <w:tcW w:w="1930" w:type="dxa"/>
          </w:tcPr>
          <w:p w:rsidR="00973BDE" w:rsidRPr="00973BDE" w:rsidRDefault="000C3FD7" w:rsidP="00D826F3">
            <w:pPr>
              <w:jc w:val="center"/>
            </w:pPr>
            <w:r>
              <w:t>листопад</w:t>
            </w:r>
          </w:p>
        </w:tc>
        <w:tc>
          <w:tcPr>
            <w:tcW w:w="7020" w:type="dxa"/>
          </w:tcPr>
          <w:p w:rsidR="00973BDE" w:rsidRPr="00973BDE" w:rsidRDefault="004E2F4A" w:rsidP="00D826F3">
            <w:r w:rsidRPr="004D2A6B">
              <w:t>- комітет з питань законності, антикорупційної діяльності та люстраційних процесів;</w:t>
            </w:r>
          </w:p>
        </w:tc>
      </w:tr>
      <w:tr w:rsidR="00973BDE" w:rsidRPr="00973BDE">
        <w:tc>
          <w:tcPr>
            <w:tcW w:w="614" w:type="dxa"/>
          </w:tcPr>
          <w:p w:rsidR="00973BDE" w:rsidRDefault="004F5594" w:rsidP="004F5594">
            <w:pPr>
              <w:jc w:val="center"/>
            </w:pPr>
            <w:r>
              <w:t>4.</w:t>
            </w:r>
          </w:p>
        </w:tc>
        <w:tc>
          <w:tcPr>
            <w:tcW w:w="3229" w:type="dxa"/>
          </w:tcPr>
          <w:p w:rsidR="00973BDE" w:rsidRPr="004E2F4A" w:rsidRDefault="00973BDE" w:rsidP="00973BDE">
            <w:pPr>
              <w:autoSpaceDE w:val="0"/>
              <w:autoSpaceDN w:val="0"/>
              <w:adjustRightInd w:val="0"/>
              <w:spacing w:after="200" w:line="276" w:lineRule="auto"/>
            </w:pPr>
            <w:r w:rsidRPr="004E2F4A">
              <w:t>Обласна програма запобігання і протидії корупції на період до 2015р.</w:t>
            </w:r>
          </w:p>
        </w:tc>
        <w:tc>
          <w:tcPr>
            <w:tcW w:w="2435" w:type="dxa"/>
          </w:tcPr>
          <w:p w:rsidR="00973BDE" w:rsidRPr="00973BDE" w:rsidRDefault="000C3FD7" w:rsidP="00D826F3">
            <w:pPr>
              <w:jc w:val="center"/>
            </w:pPr>
            <w:r>
              <w:t>Засідання комітету</w:t>
            </w:r>
          </w:p>
        </w:tc>
        <w:tc>
          <w:tcPr>
            <w:tcW w:w="1930" w:type="dxa"/>
          </w:tcPr>
          <w:p w:rsidR="00973BDE" w:rsidRPr="00973BDE" w:rsidRDefault="000C3FD7" w:rsidP="00D826F3">
            <w:pPr>
              <w:jc w:val="center"/>
            </w:pPr>
            <w:r>
              <w:t>жовтень</w:t>
            </w:r>
          </w:p>
        </w:tc>
        <w:tc>
          <w:tcPr>
            <w:tcW w:w="7020" w:type="dxa"/>
          </w:tcPr>
          <w:p w:rsidR="004E2F4A" w:rsidRPr="004D2A6B" w:rsidRDefault="004E2F4A" w:rsidP="004E2F4A">
            <w:pPr>
              <w:pStyle w:val="a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D2A6B">
              <w:rPr>
                <w:rFonts w:ascii="Times New Roman" w:hAnsi="Times New Roman"/>
                <w:sz w:val="24"/>
                <w:szCs w:val="24"/>
                <w:lang w:val="uk-UA"/>
              </w:rPr>
              <w:t>- комітет з питань законності, антикорупційної діяльності та люстраційних процесів;</w:t>
            </w:r>
          </w:p>
          <w:p w:rsidR="00973BDE" w:rsidRPr="00973BDE" w:rsidRDefault="00973BDE" w:rsidP="00D826F3"/>
        </w:tc>
      </w:tr>
      <w:tr w:rsidR="00973BDE" w:rsidRPr="00973BDE">
        <w:trPr>
          <w:trHeight w:val="1924"/>
        </w:trPr>
        <w:tc>
          <w:tcPr>
            <w:tcW w:w="614" w:type="dxa"/>
          </w:tcPr>
          <w:p w:rsidR="00973BDE" w:rsidRDefault="004F5594" w:rsidP="004F5594">
            <w:pPr>
              <w:jc w:val="center"/>
            </w:pPr>
            <w:r>
              <w:lastRenderedPageBreak/>
              <w:t>5.</w:t>
            </w:r>
          </w:p>
        </w:tc>
        <w:tc>
          <w:tcPr>
            <w:tcW w:w="3229" w:type="dxa"/>
          </w:tcPr>
          <w:p w:rsidR="00973BDE" w:rsidRPr="004E2F4A" w:rsidRDefault="00973BDE" w:rsidP="00973BDE">
            <w:pPr>
              <w:autoSpaceDE w:val="0"/>
              <w:autoSpaceDN w:val="0"/>
              <w:adjustRightInd w:val="0"/>
              <w:spacing w:after="200" w:line="276" w:lineRule="auto"/>
            </w:pPr>
            <w:r w:rsidRPr="004E2F4A">
              <w:t>Обласна програма соціальної підтримки осіб, які беруть участь в антитерористичній операції, та членів їх сімей, які зареєстровані в Хмельницькій області</w:t>
            </w:r>
          </w:p>
        </w:tc>
        <w:tc>
          <w:tcPr>
            <w:tcW w:w="2435" w:type="dxa"/>
          </w:tcPr>
          <w:p w:rsidR="00973BDE" w:rsidRPr="00973BDE" w:rsidRDefault="004F5594" w:rsidP="00D826F3">
            <w:pPr>
              <w:jc w:val="center"/>
            </w:pPr>
            <w:r>
              <w:t>Засідання комітету</w:t>
            </w:r>
          </w:p>
        </w:tc>
        <w:tc>
          <w:tcPr>
            <w:tcW w:w="1930" w:type="dxa"/>
          </w:tcPr>
          <w:p w:rsidR="00973BDE" w:rsidRPr="00973BDE" w:rsidRDefault="004F5594" w:rsidP="00D826F3">
            <w:pPr>
              <w:jc w:val="center"/>
            </w:pPr>
            <w:r>
              <w:t>грудень</w:t>
            </w:r>
          </w:p>
        </w:tc>
        <w:tc>
          <w:tcPr>
            <w:tcW w:w="7020" w:type="dxa"/>
          </w:tcPr>
          <w:p w:rsidR="004E2F4A" w:rsidRPr="004D2A6B" w:rsidRDefault="004E2F4A" w:rsidP="004E2F4A">
            <w:pPr>
              <w:pStyle w:val="a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D2A6B">
              <w:rPr>
                <w:rFonts w:ascii="Times New Roman" w:hAnsi="Times New Roman"/>
                <w:sz w:val="24"/>
                <w:szCs w:val="24"/>
                <w:lang w:val="uk-UA"/>
              </w:rPr>
              <w:t>- комітет з питань законності, антикорупційної діяльності та люстраційних процесів;</w:t>
            </w:r>
          </w:p>
          <w:p w:rsidR="00973BDE" w:rsidRPr="00973BDE" w:rsidRDefault="00973BDE" w:rsidP="00D826F3"/>
        </w:tc>
      </w:tr>
      <w:tr w:rsidR="0076425B">
        <w:tc>
          <w:tcPr>
            <w:tcW w:w="614" w:type="dxa"/>
          </w:tcPr>
          <w:p w:rsidR="0076425B" w:rsidRDefault="004F5594" w:rsidP="004F5594">
            <w:pPr>
              <w:jc w:val="center"/>
            </w:pPr>
            <w:r>
              <w:t>6.</w:t>
            </w:r>
          </w:p>
        </w:tc>
        <w:tc>
          <w:tcPr>
            <w:tcW w:w="3229" w:type="dxa"/>
          </w:tcPr>
          <w:p w:rsidR="0076425B" w:rsidRPr="004F5594" w:rsidRDefault="0076425B" w:rsidP="00D826F3">
            <w:r w:rsidRPr="004F5594">
              <w:t>Обмін досвідом, вивчення роботи Громадської ради при Городоцькій РДА</w:t>
            </w:r>
          </w:p>
        </w:tc>
        <w:tc>
          <w:tcPr>
            <w:tcW w:w="2435" w:type="dxa"/>
          </w:tcPr>
          <w:p w:rsidR="0076425B" w:rsidRPr="004F5594" w:rsidRDefault="0076425B" w:rsidP="00D826F3">
            <w:pPr>
              <w:jc w:val="center"/>
            </w:pPr>
            <w:r w:rsidRPr="004F5594">
              <w:t>Виїзне засідання комітету</w:t>
            </w:r>
          </w:p>
        </w:tc>
        <w:tc>
          <w:tcPr>
            <w:tcW w:w="1930" w:type="dxa"/>
          </w:tcPr>
          <w:p w:rsidR="0076425B" w:rsidRPr="004F5594" w:rsidRDefault="0076425B" w:rsidP="00D826F3">
            <w:pPr>
              <w:jc w:val="center"/>
            </w:pPr>
            <w:r w:rsidRPr="004F5594">
              <w:t>вересень</w:t>
            </w:r>
          </w:p>
        </w:tc>
        <w:tc>
          <w:tcPr>
            <w:tcW w:w="7020" w:type="dxa"/>
          </w:tcPr>
          <w:p w:rsidR="0076425B" w:rsidRPr="004F5594" w:rsidRDefault="007C6B53" w:rsidP="00D826F3">
            <w:r w:rsidRPr="004F5594">
              <w:t>- з питань регламенту, організації роботи громадської ради, співпраці з територіальними та галузевими громадськими радами та інформаційної діяльності;</w:t>
            </w:r>
          </w:p>
        </w:tc>
      </w:tr>
      <w:tr w:rsidR="00391502" w:rsidRPr="00391502">
        <w:tc>
          <w:tcPr>
            <w:tcW w:w="614" w:type="dxa"/>
          </w:tcPr>
          <w:p w:rsidR="00391502" w:rsidRPr="00391502" w:rsidRDefault="004F5594" w:rsidP="004F5594">
            <w:pPr>
              <w:jc w:val="center"/>
            </w:pPr>
            <w:r>
              <w:t>7.</w:t>
            </w:r>
          </w:p>
        </w:tc>
        <w:tc>
          <w:tcPr>
            <w:tcW w:w="3229" w:type="dxa"/>
          </w:tcPr>
          <w:p w:rsidR="00391502" w:rsidRPr="00391502" w:rsidRDefault="00391502" w:rsidP="00391502">
            <w:pPr>
              <w:shd w:val="clear" w:color="auto" w:fill="FFFFFF"/>
              <w:rPr>
                <w:color w:val="000000"/>
              </w:rPr>
            </w:pPr>
            <w:r w:rsidRPr="00391502">
              <w:rPr>
                <w:color w:val="000000"/>
              </w:rPr>
              <w:t>Звіт про роботу Регіонального фонду підтримки підприємництва</w:t>
            </w:r>
          </w:p>
          <w:p w:rsidR="00391502" w:rsidRPr="00391502" w:rsidRDefault="00391502" w:rsidP="00D826F3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2435" w:type="dxa"/>
          </w:tcPr>
          <w:p w:rsidR="00391502" w:rsidRPr="00391502" w:rsidRDefault="000C3FD7" w:rsidP="00D826F3">
            <w:pPr>
              <w:jc w:val="center"/>
            </w:pPr>
            <w:r>
              <w:t>Засідання комітету</w:t>
            </w:r>
          </w:p>
        </w:tc>
        <w:tc>
          <w:tcPr>
            <w:tcW w:w="1930" w:type="dxa"/>
          </w:tcPr>
          <w:p w:rsidR="00391502" w:rsidRPr="00391502" w:rsidRDefault="00391502" w:rsidP="00D826F3">
            <w:pPr>
              <w:jc w:val="center"/>
              <w:rPr>
                <w:color w:val="000000"/>
                <w:shd w:val="clear" w:color="auto" w:fill="FFFFFF"/>
              </w:rPr>
            </w:pPr>
            <w:r w:rsidRPr="00391502">
              <w:rPr>
                <w:color w:val="000000"/>
              </w:rPr>
              <w:t>Жовтень</w:t>
            </w:r>
          </w:p>
        </w:tc>
        <w:tc>
          <w:tcPr>
            <w:tcW w:w="7020" w:type="dxa"/>
          </w:tcPr>
          <w:p w:rsidR="00391502" w:rsidRPr="00391502" w:rsidRDefault="00973BDE" w:rsidP="00D826F3">
            <w:r w:rsidRPr="00391502">
              <w:t>- комітет з питань бюджету;</w:t>
            </w:r>
          </w:p>
        </w:tc>
      </w:tr>
      <w:tr w:rsidR="004D2A6B">
        <w:tc>
          <w:tcPr>
            <w:tcW w:w="614" w:type="dxa"/>
          </w:tcPr>
          <w:p w:rsidR="004D2A6B" w:rsidRDefault="004F5594" w:rsidP="004F5594">
            <w:pPr>
              <w:jc w:val="center"/>
            </w:pPr>
            <w:r>
              <w:t>8.</w:t>
            </w:r>
          </w:p>
        </w:tc>
        <w:tc>
          <w:tcPr>
            <w:tcW w:w="3229" w:type="dxa"/>
          </w:tcPr>
          <w:p w:rsidR="004D2A6B" w:rsidRPr="006307FE" w:rsidRDefault="000F6DFE" w:rsidP="00D826F3">
            <w:pPr>
              <w:rPr>
                <w:sz w:val="22"/>
                <w:szCs w:val="22"/>
              </w:rPr>
            </w:pPr>
            <w:r w:rsidRPr="006307FE">
              <w:rPr>
                <w:sz w:val="22"/>
                <w:szCs w:val="22"/>
              </w:rPr>
              <w:t>Програма поводження з твердими побутовими відходами у Хмельницькій області на 2013-2015 роки</w:t>
            </w:r>
          </w:p>
        </w:tc>
        <w:tc>
          <w:tcPr>
            <w:tcW w:w="2435" w:type="dxa"/>
          </w:tcPr>
          <w:p w:rsidR="004D2A6B" w:rsidRDefault="006307FE" w:rsidP="00D826F3">
            <w:pPr>
              <w:jc w:val="center"/>
            </w:pPr>
            <w:r>
              <w:t>Засідання комітету</w:t>
            </w:r>
          </w:p>
        </w:tc>
        <w:tc>
          <w:tcPr>
            <w:tcW w:w="1930" w:type="dxa"/>
          </w:tcPr>
          <w:p w:rsidR="004D2A6B" w:rsidRDefault="006307FE" w:rsidP="00D826F3">
            <w:pPr>
              <w:jc w:val="center"/>
            </w:pPr>
            <w:r>
              <w:t>вересень</w:t>
            </w:r>
          </w:p>
        </w:tc>
        <w:tc>
          <w:tcPr>
            <w:tcW w:w="7020" w:type="dxa"/>
          </w:tcPr>
          <w:p w:rsidR="004D2A6B" w:rsidRPr="004D2A6B" w:rsidRDefault="00C303AD" w:rsidP="00D826F3">
            <w:r>
              <w:t xml:space="preserve">- </w:t>
            </w:r>
            <w:r w:rsidR="000F6DFE" w:rsidRPr="004D2A6B">
              <w:t>комітет з питань будівництва, житлово-комунального господарства, природокористування та екології</w:t>
            </w:r>
          </w:p>
        </w:tc>
      </w:tr>
      <w:tr w:rsidR="000C3FD7">
        <w:tc>
          <w:tcPr>
            <w:tcW w:w="614" w:type="dxa"/>
          </w:tcPr>
          <w:p w:rsidR="000C3FD7" w:rsidRDefault="004F5594" w:rsidP="004F5594">
            <w:pPr>
              <w:jc w:val="center"/>
            </w:pPr>
            <w:r>
              <w:t>9.</w:t>
            </w:r>
          </w:p>
        </w:tc>
        <w:tc>
          <w:tcPr>
            <w:tcW w:w="3229" w:type="dxa"/>
          </w:tcPr>
          <w:p w:rsidR="000C3FD7" w:rsidRPr="00F756F4" w:rsidRDefault="000C3FD7" w:rsidP="00D826F3">
            <w:pPr>
              <w:rPr>
                <w:sz w:val="22"/>
                <w:szCs w:val="22"/>
              </w:rPr>
            </w:pPr>
            <w:r w:rsidRPr="00F756F4">
              <w:rPr>
                <w:color w:val="000000"/>
                <w:sz w:val="22"/>
                <w:szCs w:val="22"/>
              </w:rPr>
              <w:t>Програма приватизації об’єктів спільної власності територіальних громад сіл, селищ, міст Хмельницької області на 2011-2015 роки</w:t>
            </w:r>
          </w:p>
        </w:tc>
        <w:tc>
          <w:tcPr>
            <w:tcW w:w="2435" w:type="dxa"/>
          </w:tcPr>
          <w:p w:rsidR="000C3FD7" w:rsidRDefault="000C3FD7" w:rsidP="000C3FD7">
            <w:pPr>
              <w:jc w:val="center"/>
            </w:pPr>
            <w:r w:rsidRPr="00001B83">
              <w:t>Засідання комітету</w:t>
            </w:r>
          </w:p>
        </w:tc>
        <w:tc>
          <w:tcPr>
            <w:tcW w:w="1930" w:type="dxa"/>
          </w:tcPr>
          <w:p w:rsidR="000C3FD7" w:rsidRPr="00F756F4" w:rsidRDefault="000C3FD7" w:rsidP="00486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Жовтень</w:t>
            </w:r>
          </w:p>
        </w:tc>
        <w:tc>
          <w:tcPr>
            <w:tcW w:w="7020" w:type="dxa"/>
          </w:tcPr>
          <w:p w:rsidR="000C3FD7" w:rsidRPr="00F756F4" w:rsidRDefault="000C3FD7" w:rsidP="00F756F4">
            <w:pPr>
              <w:pStyle w:val="HTMLPreformatted"/>
              <w:shd w:val="clear" w:color="auto" w:fill="FFFFFF"/>
              <w:wordWrap w:val="0"/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- </w:t>
            </w:r>
            <w:r w:rsidRPr="00F756F4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комітет</w:t>
            </w:r>
            <w:r w:rsidRPr="00F756F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з питань діяльності органів місцевого самоврядування та децентралізації влади</w:t>
            </w:r>
          </w:p>
          <w:p w:rsidR="000C3FD7" w:rsidRPr="00F756F4" w:rsidRDefault="000C3FD7" w:rsidP="00D826F3">
            <w:pPr>
              <w:rPr>
                <w:sz w:val="22"/>
                <w:szCs w:val="22"/>
                <w:lang w:val="ru-RU"/>
              </w:rPr>
            </w:pPr>
          </w:p>
        </w:tc>
      </w:tr>
      <w:tr w:rsidR="000C3FD7">
        <w:tc>
          <w:tcPr>
            <w:tcW w:w="614" w:type="dxa"/>
          </w:tcPr>
          <w:p w:rsidR="000C3FD7" w:rsidRDefault="004F5594" w:rsidP="004F5594">
            <w:pPr>
              <w:jc w:val="center"/>
            </w:pPr>
            <w:r>
              <w:t>10.</w:t>
            </w:r>
          </w:p>
        </w:tc>
        <w:tc>
          <w:tcPr>
            <w:tcW w:w="3229" w:type="dxa"/>
          </w:tcPr>
          <w:p w:rsidR="000C3FD7" w:rsidRPr="00F756F4" w:rsidRDefault="000C3FD7" w:rsidP="00D826F3">
            <w:pPr>
              <w:rPr>
                <w:sz w:val="22"/>
                <w:szCs w:val="22"/>
                <w:lang w:val="ru-RU"/>
              </w:rPr>
            </w:pPr>
            <w:r w:rsidRPr="00F756F4">
              <w:rPr>
                <w:color w:val="000000"/>
                <w:sz w:val="22"/>
                <w:szCs w:val="22"/>
              </w:rPr>
              <w:t>Стратегія регіонального розвитку Хмельницької області на 2011-2020 роки</w:t>
            </w:r>
          </w:p>
        </w:tc>
        <w:tc>
          <w:tcPr>
            <w:tcW w:w="2435" w:type="dxa"/>
          </w:tcPr>
          <w:p w:rsidR="000C3FD7" w:rsidRDefault="000C3FD7" w:rsidP="000C3FD7">
            <w:pPr>
              <w:jc w:val="center"/>
            </w:pPr>
            <w:r w:rsidRPr="00001B83">
              <w:t>Засідання комітету</w:t>
            </w:r>
          </w:p>
        </w:tc>
        <w:tc>
          <w:tcPr>
            <w:tcW w:w="1930" w:type="dxa"/>
          </w:tcPr>
          <w:p w:rsidR="000C3FD7" w:rsidRPr="00F756F4" w:rsidRDefault="000C3FD7" w:rsidP="00486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листопад</w:t>
            </w:r>
          </w:p>
        </w:tc>
        <w:tc>
          <w:tcPr>
            <w:tcW w:w="7020" w:type="dxa"/>
          </w:tcPr>
          <w:p w:rsidR="000C3FD7" w:rsidRPr="00F756F4" w:rsidRDefault="000C3FD7" w:rsidP="00F756F4">
            <w:pPr>
              <w:pStyle w:val="HTMLPreformatted"/>
              <w:shd w:val="clear" w:color="auto" w:fill="FFFFFF"/>
              <w:wordWrap w:val="0"/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- </w:t>
            </w:r>
            <w:r w:rsidRPr="00F756F4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комітет</w:t>
            </w:r>
            <w:r w:rsidRPr="00F756F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з питань діяльності органів місцевого самоврядування та децентралізації влади</w:t>
            </w:r>
          </w:p>
          <w:p w:rsidR="000C3FD7" w:rsidRPr="00F756F4" w:rsidRDefault="000C3FD7" w:rsidP="00D826F3">
            <w:pPr>
              <w:rPr>
                <w:sz w:val="22"/>
                <w:szCs w:val="22"/>
                <w:lang w:val="ru-RU"/>
              </w:rPr>
            </w:pPr>
          </w:p>
        </w:tc>
      </w:tr>
      <w:tr w:rsidR="00A35C64">
        <w:tc>
          <w:tcPr>
            <w:tcW w:w="614" w:type="dxa"/>
          </w:tcPr>
          <w:p w:rsidR="00A35C64" w:rsidRDefault="004F5594" w:rsidP="004F5594">
            <w:pPr>
              <w:jc w:val="center"/>
            </w:pPr>
            <w:r>
              <w:t>11.</w:t>
            </w:r>
          </w:p>
        </w:tc>
        <w:tc>
          <w:tcPr>
            <w:tcW w:w="3229" w:type="dxa"/>
          </w:tcPr>
          <w:p w:rsidR="00A35C64" w:rsidRPr="00C034B9" w:rsidRDefault="00A35C64" w:rsidP="00F756F4">
            <w:pPr>
              <w:pStyle w:val="HTMLPreformatted"/>
              <w:shd w:val="clear" w:color="auto" w:fill="FFFFFF"/>
              <w:wordWrap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034B9">
              <w:rPr>
                <w:rFonts w:ascii="Times New Roman" w:hAnsi="Times New Roman" w:cs="Times New Roman"/>
                <w:sz w:val="22"/>
                <w:szCs w:val="22"/>
              </w:rPr>
              <w:t xml:space="preserve">Обласна цільова </w:t>
            </w:r>
            <w:proofErr w:type="gramStart"/>
            <w:r w:rsidRPr="00C034B9">
              <w:rPr>
                <w:rFonts w:ascii="Times New Roman" w:hAnsi="Times New Roman" w:cs="Times New Roman"/>
                <w:sz w:val="22"/>
                <w:szCs w:val="22"/>
              </w:rPr>
              <w:t>соц</w:t>
            </w:r>
            <w:proofErr w:type="gramEnd"/>
            <w:r w:rsidRPr="00C034B9">
              <w:rPr>
                <w:rFonts w:ascii="Times New Roman" w:hAnsi="Times New Roman" w:cs="Times New Roman"/>
                <w:sz w:val="22"/>
                <w:szCs w:val="22"/>
              </w:rPr>
              <w:t>іальна програма оздоровлення та відпочинку дітей на період до 2018 року</w:t>
            </w:r>
          </w:p>
        </w:tc>
        <w:tc>
          <w:tcPr>
            <w:tcW w:w="2435" w:type="dxa"/>
          </w:tcPr>
          <w:p w:rsidR="00A35C64" w:rsidRPr="00F756F4" w:rsidRDefault="000C3FD7" w:rsidP="00AC00C1">
            <w:pPr>
              <w:jc w:val="center"/>
              <w:rPr>
                <w:sz w:val="22"/>
                <w:szCs w:val="22"/>
              </w:rPr>
            </w:pPr>
            <w:r>
              <w:t>Засідання комітету</w:t>
            </w:r>
          </w:p>
        </w:tc>
        <w:tc>
          <w:tcPr>
            <w:tcW w:w="1930" w:type="dxa"/>
          </w:tcPr>
          <w:p w:rsidR="00A35C64" w:rsidRPr="00F756F4" w:rsidRDefault="000C3FD7" w:rsidP="00AC0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вересень</w:t>
            </w:r>
          </w:p>
        </w:tc>
        <w:tc>
          <w:tcPr>
            <w:tcW w:w="7020" w:type="dxa"/>
          </w:tcPr>
          <w:p w:rsidR="00A35C64" w:rsidRPr="004D2A6B" w:rsidRDefault="00A35C64" w:rsidP="00D826F3">
            <w:r w:rsidRPr="00A35C64">
              <w:rPr>
                <w:lang w:val="ru-RU"/>
              </w:rPr>
              <w:t>- комітет з питань охорони здоров’</w:t>
            </w:r>
            <w:r>
              <w:t>я, материнства та дитинства;</w:t>
            </w:r>
          </w:p>
        </w:tc>
      </w:tr>
      <w:tr w:rsidR="00A35C64">
        <w:tc>
          <w:tcPr>
            <w:tcW w:w="614" w:type="dxa"/>
          </w:tcPr>
          <w:p w:rsidR="00A35C64" w:rsidRDefault="004F5594" w:rsidP="004F5594">
            <w:pPr>
              <w:jc w:val="center"/>
            </w:pPr>
            <w:r>
              <w:t>12.</w:t>
            </w:r>
          </w:p>
        </w:tc>
        <w:tc>
          <w:tcPr>
            <w:tcW w:w="3229" w:type="dxa"/>
          </w:tcPr>
          <w:p w:rsidR="00A35C64" w:rsidRPr="00A35C64" w:rsidRDefault="00A35C64" w:rsidP="00F756F4">
            <w:pPr>
              <w:pStyle w:val="HTMLPreformatted"/>
              <w:shd w:val="clear" w:color="auto" w:fill="FFFFFF"/>
              <w:wordWrap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35C64">
              <w:rPr>
                <w:rFonts w:ascii="Times New Roman" w:hAnsi="Times New Roman" w:cs="Times New Roman"/>
                <w:sz w:val="22"/>
                <w:szCs w:val="22"/>
              </w:rPr>
              <w:t>Програма модернізації комунальної теплоенергетики Хмельницької області на 2010-2015 роки</w:t>
            </w:r>
          </w:p>
        </w:tc>
        <w:tc>
          <w:tcPr>
            <w:tcW w:w="2435" w:type="dxa"/>
          </w:tcPr>
          <w:p w:rsidR="00A35C64" w:rsidRPr="00F756F4" w:rsidRDefault="004F5594" w:rsidP="00AC00C1">
            <w:pPr>
              <w:jc w:val="center"/>
              <w:rPr>
                <w:sz w:val="22"/>
                <w:szCs w:val="22"/>
              </w:rPr>
            </w:pPr>
            <w:r>
              <w:t>Засідання комітету</w:t>
            </w:r>
          </w:p>
        </w:tc>
        <w:tc>
          <w:tcPr>
            <w:tcW w:w="1930" w:type="dxa"/>
          </w:tcPr>
          <w:p w:rsidR="00A35C64" w:rsidRPr="00F756F4" w:rsidRDefault="004F5594" w:rsidP="00AC0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листопад</w:t>
            </w:r>
          </w:p>
        </w:tc>
        <w:tc>
          <w:tcPr>
            <w:tcW w:w="7020" w:type="dxa"/>
          </w:tcPr>
          <w:p w:rsidR="00A35C64" w:rsidRPr="004D2A6B" w:rsidRDefault="00A35C64" w:rsidP="00D826F3">
            <w:r>
              <w:t>- комітет з питань економіки, промисловості, енергетики, транспорту та зв’язку, регіонального, економічного розвитку та підприємництва;</w:t>
            </w:r>
          </w:p>
        </w:tc>
      </w:tr>
    </w:tbl>
    <w:p w:rsidR="00EB338E" w:rsidRDefault="00EB338E">
      <w:pPr>
        <w:rPr>
          <w:sz w:val="28"/>
        </w:rPr>
      </w:pPr>
    </w:p>
    <w:p w:rsidR="007C6B53" w:rsidRDefault="007C6B53">
      <w:pPr>
        <w:rPr>
          <w:b/>
          <w:sz w:val="28"/>
        </w:rPr>
      </w:pPr>
    </w:p>
    <w:p w:rsidR="007C6B53" w:rsidRDefault="007C6B53">
      <w:pPr>
        <w:rPr>
          <w:b/>
          <w:sz w:val="28"/>
        </w:rPr>
      </w:pPr>
    </w:p>
    <w:sectPr w:rsidR="007C6B53">
      <w:headerReference w:type="even" r:id="rId8"/>
      <w:pgSz w:w="16838" w:h="11906" w:orient="landscape" w:code="9"/>
      <w:pgMar w:top="719" w:right="1134" w:bottom="899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DA5" w:rsidRDefault="001A4DA5">
      <w:r>
        <w:separator/>
      </w:r>
    </w:p>
  </w:endnote>
  <w:endnote w:type="continuationSeparator" w:id="0">
    <w:p w:rsidR="001A4DA5" w:rsidRDefault="001A4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DA5" w:rsidRDefault="001A4DA5">
      <w:r>
        <w:separator/>
      </w:r>
    </w:p>
  </w:footnote>
  <w:footnote w:type="continuationSeparator" w:id="0">
    <w:p w:rsidR="001A4DA5" w:rsidRDefault="001A4D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ACD" w:rsidRDefault="00084AC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:rsidR="00084ACD" w:rsidRDefault="00084AC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3D44"/>
    <w:multiLevelType w:val="hybridMultilevel"/>
    <w:tmpl w:val="9E84BB8E"/>
    <w:lvl w:ilvl="0" w:tplc="4A2269F6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802B4D"/>
    <w:multiLevelType w:val="hybridMultilevel"/>
    <w:tmpl w:val="7754360E"/>
    <w:lvl w:ilvl="0" w:tplc="CF8A5E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2">
    <w:nsid w:val="25CD5291"/>
    <w:multiLevelType w:val="hybridMultilevel"/>
    <w:tmpl w:val="3DBE1FAA"/>
    <w:lvl w:ilvl="0" w:tplc="17FC6E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6B97586"/>
    <w:multiLevelType w:val="hybridMultilevel"/>
    <w:tmpl w:val="AFE42E4E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94720BF"/>
    <w:multiLevelType w:val="hybridMultilevel"/>
    <w:tmpl w:val="6F7A2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6F0C97"/>
    <w:multiLevelType w:val="hybridMultilevel"/>
    <w:tmpl w:val="4306AAD6"/>
    <w:lvl w:ilvl="0" w:tplc="C00C244C">
      <w:start w:val="1"/>
      <w:numFmt w:val="decimal"/>
      <w:lvlText w:val="%1."/>
      <w:lvlJc w:val="left"/>
      <w:pPr>
        <w:tabs>
          <w:tab w:val="num" w:pos="473"/>
        </w:tabs>
        <w:ind w:left="284" w:hanging="1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9A11477"/>
    <w:multiLevelType w:val="hybridMultilevel"/>
    <w:tmpl w:val="CBB68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FB66A2"/>
    <w:multiLevelType w:val="hybridMultilevel"/>
    <w:tmpl w:val="6234D53E"/>
    <w:lvl w:ilvl="0" w:tplc="C00C244C">
      <w:start w:val="1"/>
      <w:numFmt w:val="decimal"/>
      <w:lvlText w:val="%1."/>
      <w:lvlJc w:val="left"/>
      <w:pPr>
        <w:tabs>
          <w:tab w:val="num" w:pos="473"/>
        </w:tabs>
        <w:ind w:left="284" w:hanging="1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5156A0D"/>
    <w:multiLevelType w:val="hybridMultilevel"/>
    <w:tmpl w:val="A21A69BC"/>
    <w:lvl w:ilvl="0" w:tplc="C00C244C">
      <w:start w:val="1"/>
      <w:numFmt w:val="decimal"/>
      <w:lvlText w:val="%1."/>
      <w:lvlJc w:val="left"/>
      <w:pPr>
        <w:tabs>
          <w:tab w:val="num" w:pos="540"/>
        </w:tabs>
        <w:ind w:left="351" w:hanging="1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7"/>
        </w:tabs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abstractNum w:abstractNumId="9">
    <w:nsid w:val="7CB27FDA"/>
    <w:multiLevelType w:val="hybridMultilevel"/>
    <w:tmpl w:val="9E744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4"/>
  </w:num>
  <w:num w:numId="7">
    <w:abstractNumId w:val="5"/>
  </w:num>
  <w:num w:numId="8">
    <w:abstractNumId w:val="0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8EA"/>
    <w:rsid w:val="00020090"/>
    <w:rsid w:val="00050738"/>
    <w:rsid w:val="00084ACD"/>
    <w:rsid w:val="000964CC"/>
    <w:rsid w:val="000C3E47"/>
    <w:rsid w:val="000C3FD7"/>
    <w:rsid w:val="000F6DFE"/>
    <w:rsid w:val="00102478"/>
    <w:rsid w:val="001A4DA5"/>
    <w:rsid w:val="00257FA9"/>
    <w:rsid w:val="00262B9E"/>
    <w:rsid w:val="00293730"/>
    <w:rsid w:val="00307E90"/>
    <w:rsid w:val="00391502"/>
    <w:rsid w:val="003E21E6"/>
    <w:rsid w:val="00484C8F"/>
    <w:rsid w:val="00486EB9"/>
    <w:rsid w:val="004D2A6B"/>
    <w:rsid w:val="004E2F4A"/>
    <w:rsid w:val="004F5594"/>
    <w:rsid w:val="005220F4"/>
    <w:rsid w:val="005E49E5"/>
    <w:rsid w:val="006307FE"/>
    <w:rsid w:val="006D56FF"/>
    <w:rsid w:val="006E48B9"/>
    <w:rsid w:val="0076425B"/>
    <w:rsid w:val="007C6B53"/>
    <w:rsid w:val="007D48EA"/>
    <w:rsid w:val="008B5852"/>
    <w:rsid w:val="00973BDE"/>
    <w:rsid w:val="009C7DE4"/>
    <w:rsid w:val="00A0371B"/>
    <w:rsid w:val="00A35C64"/>
    <w:rsid w:val="00AC00C1"/>
    <w:rsid w:val="00AD74BE"/>
    <w:rsid w:val="00B018C9"/>
    <w:rsid w:val="00B20F8E"/>
    <w:rsid w:val="00BC3B42"/>
    <w:rsid w:val="00BD5EFC"/>
    <w:rsid w:val="00BF3BEC"/>
    <w:rsid w:val="00C034B9"/>
    <w:rsid w:val="00C303AD"/>
    <w:rsid w:val="00D27AEF"/>
    <w:rsid w:val="00D53431"/>
    <w:rsid w:val="00D826F3"/>
    <w:rsid w:val="00DA5BD5"/>
    <w:rsid w:val="00E04CC5"/>
    <w:rsid w:val="00E93F84"/>
    <w:rsid w:val="00EB338E"/>
    <w:rsid w:val="00EF76AB"/>
    <w:rsid w:val="00F20847"/>
    <w:rsid w:val="00F7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ind w:left="9912" w:firstLine="708"/>
      <w:jc w:val="right"/>
      <w:outlineLvl w:val="1"/>
    </w:pPr>
    <w:rPr>
      <w:sz w:val="28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Indent">
    <w:name w:val="Body Text Indent"/>
    <w:basedOn w:val="Normal"/>
    <w:semiHidden/>
    <w:pPr>
      <w:ind w:left="-108"/>
      <w:jc w:val="both"/>
    </w:pPr>
    <w:rPr>
      <w:sz w:val="22"/>
    </w:rPr>
  </w:style>
  <w:style w:type="paragraph" w:styleId="BodyText">
    <w:name w:val="Body Text"/>
    <w:basedOn w:val="Normal"/>
    <w:semiHidden/>
    <w:pPr>
      <w:jc w:val="center"/>
    </w:pPr>
    <w:rPr>
      <w:sz w:val="22"/>
      <w:szCs w:val="20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BodyText2">
    <w:name w:val="Body Text 2"/>
    <w:basedOn w:val="Normal"/>
    <w:semiHidden/>
    <w:pPr>
      <w:jc w:val="center"/>
    </w:pPr>
    <w:rPr>
      <w:sz w:val="20"/>
      <w:szCs w:val="28"/>
    </w:rPr>
  </w:style>
  <w:style w:type="paragraph" w:customStyle="1" w:styleId="1">
    <w:name w:val="Текст выноски1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semiHidden/>
    <w:rPr>
      <w:rFonts w:ascii="Tahoma" w:hAnsi="Tahoma" w:cs="Tahoma"/>
      <w:sz w:val="16"/>
      <w:szCs w:val="16"/>
      <w:lang w:val="uk-UA"/>
    </w:rPr>
  </w:style>
  <w:style w:type="paragraph" w:styleId="Header">
    <w:name w:val="header"/>
    <w:basedOn w:val="Normal"/>
    <w:semiHidden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semiHidden/>
  </w:style>
  <w:style w:type="paragraph" w:styleId="Footer">
    <w:name w:val="footer"/>
    <w:basedOn w:val="Normal"/>
    <w:semiHidden/>
    <w:pPr>
      <w:tabs>
        <w:tab w:val="center" w:pos="4677"/>
        <w:tab w:val="right" w:pos="9355"/>
      </w:tabs>
    </w:pPr>
  </w:style>
  <w:style w:type="paragraph" w:styleId="BodyText3">
    <w:name w:val="Body Text 3"/>
    <w:basedOn w:val="Normal"/>
    <w:semiHidden/>
    <w:pPr>
      <w:jc w:val="center"/>
    </w:pPr>
  </w:style>
  <w:style w:type="character" w:customStyle="1" w:styleId="apple-converted-space">
    <w:name w:val="apple-converted-space"/>
    <w:basedOn w:val="DefaultParagraphFont"/>
    <w:rsid w:val="007D48EA"/>
  </w:style>
  <w:style w:type="paragraph" w:customStyle="1" w:styleId="a0">
    <w:name w:val="Без інтервалів"/>
    <w:qFormat/>
    <w:rsid w:val="00F20847"/>
    <w:rPr>
      <w:rFonts w:ascii="Calibri" w:eastAsia="Calibri" w:hAnsi="Calibri"/>
      <w:sz w:val="22"/>
      <w:szCs w:val="22"/>
      <w:lang w:val="ru-RU" w:eastAsia="en-US"/>
    </w:rPr>
  </w:style>
  <w:style w:type="paragraph" w:styleId="HTMLPreformatted">
    <w:name w:val="HTML Preformatted"/>
    <w:basedOn w:val="Normal"/>
    <w:rsid w:val="00F756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ind w:left="9912" w:firstLine="708"/>
      <w:jc w:val="right"/>
      <w:outlineLvl w:val="1"/>
    </w:pPr>
    <w:rPr>
      <w:sz w:val="28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Indent">
    <w:name w:val="Body Text Indent"/>
    <w:basedOn w:val="Normal"/>
    <w:semiHidden/>
    <w:pPr>
      <w:ind w:left="-108"/>
      <w:jc w:val="both"/>
    </w:pPr>
    <w:rPr>
      <w:sz w:val="22"/>
    </w:rPr>
  </w:style>
  <w:style w:type="paragraph" w:styleId="BodyText">
    <w:name w:val="Body Text"/>
    <w:basedOn w:val="Normal"/>
    <w:semiHidden/>
    <w:pPr>
      <w:jc w:val="center"/>
    </w:pPr>
    <w:rPr>
      <w:sz w:val="22"/>
      <w:szCs w:val="20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BodyText2">
    <w:name w:val="Body Text 2"/>
    <w:basedOn w:val="Normal"/>
    <w:semiHidden/>
    <w:pPr>
      <w:jc w:val="center"/>
    </w:pPr>
    <w:rPr>
      <w:sz w:val="20"/>
      <w:szCs w:val="28"/>
    </w:rPr>
  </w:style>
  <w:style w:type="paragraph" w:customStyle="1" w:styleId="1">
    <w:name w:val="Текст выноски1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semiHidden/>
    <w:rPr>
      <w:rFonts w:ascii="Tahoma" w:hAnsi="Tahoma" w:cs="Tahoma"/>
      <w:sz w:val="16"/>
      <w:szCs w:val="16"/>
      <w:lang w:val="uk-UA"/>
    </w:rPr>
  </w:style>
  <w:style w:type="paragraph" w:styleId="Header">
    <w:name w:val="header"/>
    <w:basedOn w:val="Normal"/>
    <w:semiHidden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semiHidden/>
  </w:style>
  <w:style w:type="paragraph" w:styleId="Footer">
    <w:name w:val="footer"/>
    <w:basedOn w:val="Normal"/>
    <w:semiHidden/>
    <w:pPr>
      <w:tabs>
        <w:tab w:val="center" w:pos="4677"/>
        <w:tab w:val="right" w:pos="9355"/>
      </w:tabs>
    </w:pPr>
  </w:style>
  <w:style w:type="paragraph" w:styleId="BodyText3">
    <w:name w:val="Body Text 3"/>
    <w:basedOn w:val="Normal"/>
    <w:semiHidden/>
    <w:pPr>
      <w:jc w:val="center"/>
    </w:pPr>
  </w:style>
  <w:style w:type="character" w:customStyle="1" w:styleId="apple-converted-space">
    <w:name w:val="apple-converted-space"/>
    <w:basedOn w:val="DefaultParagraphFont"/>
    <w:rsid w:val="007D48EA"/>
  </w:style>
  <w:style w:type="paragraph" w:customStyle="1" w:styleId="a0">
    <w:name w:val="Без інтервалів"/>
    <w:qFormat/>
    <w:rsid w:val="00F20847"/>
    <w:rPr>
      <w:rFonts w:ascii="Calibri" w:eastAsia="Calibri" w:hAnsi="Calibri"/>
      <w:sz w:val="22"/>
      <w:szCs w:val="22"/>
      <w:lang w:val="ru-RU" w:eastAsia="en-US"/>
    </w:rPr>
  </w:style>
  <w:style w:type="paragraph" w:styleId="HTMLPreformatted">
    <w:name w:val="HTML Preformatted"/>
    <w:basedOn w:val="Normal"/>
    <w:rsid w:val="00F756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8146</Words>
  <Characters>4644</Characters>
  <Application>Microsoft Office Word</Application>
  <DocSecurity>0</DocSecurity>
  <Lines>38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Орієнтовний план</vt:lpstr>
      <vt:lpstr>Орієнтовний план</vt:lpstr>
    </vt:vector>
  </TitlesOfParts>
  <Company/>
  <LinksUpToDate>false</LinksUpToDate>
  <CharactersWithSpaces>12765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Орієнтовний план</dc:title>
  <dc:creator>1</dc:creator>
  <cp:lastModifiedBy>Йоко</cp:lastModifiedBy>
  <cp:revision>2</cp:revision>
  <cp:lastPrinted>2014-01-09T16:08:00Z</cp:lastPrinted>
  <dcterms:created xsi:type="dcterms:W3CDTF">2015-11-16T09:30:00Z</dcterms:created>
  <dcterms:modified xsi:type="dcterms:W3CDTF">2015-11-16T09:30:00Z</dcterms:modified>
</cp:coreProperties>
</file>