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C4" w:rsidRDefault="009535C4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5C4" w:rsidRDefault="009535C4" w:rsidP="009535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669415" cy="967740"/>
            <wp:effectExtent l="0" t="0" r="6985" b="3810"/>
            <wp:docPr id="1" name="Рисунок 1" descr="C:\Users\User\Desktop\логотипи\visionPulse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и\visionPulseWhi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5C4" w:rsidRDefault="009535C4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5C4" w:rsidRDefault="00C2725B" w:rsidP="00953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Медицина в ОТГ – перспектива взаємодії</w:t>
      </w:r>
    </w:p>
    <w:p w:rsidR="009535C4" w:rsidRPr="009535C4" w:rsidRDefault="009535C4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E08" w:rsidRPr="009535C4" w:rsidRDefault="002B6C62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C4">
        <w:rPr>
          <w:rFonts w:ascii="Times New Roman" w:hAnsi="Times New Roman" w:cs="Times New Roman"/>
          <w:sz w:val="28"/>
          <w:szCs w:val="28"/>
        </w:rPr>
        <w:t xml:space="preserve">21 березня </w:t>
      </w:r>
      <w:r w:rsidR="00B45E08" w:rsidRPr="009535C4">
        <w:rPr>
          <w:rFonts w:ascii="Times New Roman" w:hAnsi="Times New Roman" w:cs="Times New Roman"/>
          <w:sz w:val="28"/>
          <w:szCs w:val="28"/>
        </w:rPr>
        <w:t xml:space="preserve">в Хмельницькій облдержадміністрації </w:t>
      </w:r>
      <w:r w:rsidRPr="009535C4">
        <w:rPr>
          <w:rFonts w:ascii="Times New Roman" w:hAnsi="Times New Roman" w:cs="Times New Roman"/>
          <w:sz w:val="28"/>
          <w:szCs w:val="28"/>
        </w:rPr>
        <w:t>відбулась нарада з представниками об</w:t>
      </w:r>
      <w:r w:rsidR="00C2725B">
        <w:rPr>
          <w:rFonts w:ascii="Times New Roman" w:hAnsi="Times New Roman" w:cs="Times New Roman"/>
          <w:sz w:val="28"/>
          <w:szCs w:val="28"/>
        </w:rPr>
        <w:t>’</w:t>
      </w:r>
      <w:r w:rsidRPr="009535C4">
        <w:rPr>
          <w:rFonts w:ascii="Times New Roman" w:hAnsi="Times New Roman" w:cs="Times New Roman"/>
          <w:sz w:val="28"/>
          <w:szCs w:val="28"/>
        </w:rPr>
        <w:t>єднаних територіаль</w:t>
      </w:r>
      <w:r w:rsidR="00297ADA" w:rsidRPr="009535C4">
        <w:rPr>
          <w:rFonts w:ascii="Times New Roman" w:hAnsi="Times New Roman" w:cs="Times New Roman"/>
          <w:sz w:val="28"/>
          <w:szCs w:val="28"/>
        </w:rPr>
        <w:t xml:space="preserve">них громад Хмельницької області. Захід розпочався зі вступного слова голови обласної ради Загороднього М.В. та першого заступника голови облдержадміністрації </w:t>
      </w:r>
      <w:proofErr w:type="spellStart"/>
      <w:r w:rsidR="00297ADA" w:rsidRPr="009535C4">
        <w:rPr>
          <w:rFonts w:ascii="Times New Roman" w:hAnsi="Times New Roman" w:cs="Times New Roman"/>
          <w:sz w:val="28"/>
          <w:szCs w:val="28"/>
        </w:rPr>
        <w:t>Процюка</w:t>
      </w:r>
      <w:proofErr w:type="spellEnd"/>
      <w:r w:rsidR="00297ADA" w:rsidRPr="009535C4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297ADA" w:rsidRPr="009535C4">
        <w:rPr>
          <w:rFonts w:ascii="Times New Roman" w:hAnsi="Times New Roman" w:cs="Times New Roman"/>
          <w:sz w:val="28"/>
          <w:szCs w:val="28"/>
        </w:rPr>
        <w:t>Очільники</w:t>
      </w:r>
      <w:proofErr w:type="spellEnd"/>
      <w:r w:rsidR="00297ADA" w:rsidRPr="009535C4">
        <w:rPr>
          <w:rFonts w:ascii="Times New Roman" w:hAnsi="Times New Roman" w:cs="Times New Roman"/>
          <w:sz w:val="28"/>
          <w:szCs w:val="28"/>
        </w:rPr>
        <w:t xml:space="preserve"> Хмельницької області вкотре зазначили важливість проведення реформи децентралізації та готовність Хмельниччини </w:t>
      </w:r>
      <w:r w:rsidR="00B45E08" w:rsidRPr="009535C4">
        <w:rPr>
          <w:rFonts w:ascii="Times New Roman" w:hAnsi="Times New Roman" w:cs="Times New Roman"/>
          <w:sz w:val="28"/>
          <w:szCs w:val="28"/>
        </w:rPr>
        <w:t xml:space="preserve">до впровадження </w:t>
      </w:r>
      <w:r w:rsidR="00297ADA" w:rsidRPr="009535C4">
        <w:rPr>
          <w:rFonts w:ascii="Times New Roman" w:hAnsi="Times New Roman" w:cs="Times New Roman"/>
          <w:sz w:val="28"/>
          <w:szCs w:val="28"/>
        </w:rPr>
        <w:t>пілотн</w:t>
      </w:r>
      <w:r w:rsidR="00B45E08" w:rsidRPr="009535C4">
        <w:rPr>
          <w:rFonts w:ascii="Times New Roman" w:hAnsi="Times New Roman" w:cs="Times New Roman"/>
          <w:sz w:val="28"/>
          <w:szCs w:val="28"/>
        </w:rPr>
        <w:t>их</w:t>
      </w:r>
      <w:r w:rsidR="00297ADA" w:rsidRPr="009535C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45E08" w:rsidRPr="009535C4">
        <w:rPr>
          <w:rFonts w:ascii="Times New Roman" w:hAnsi="Times New Roman" w:cs="Times New Roman"/>
          <w:sz w:val="28"/>
          <w:szCs w:val="28"/>
        </w:rPr>
        <w:t xml:space="preserve">ів </w:t>
      </w:r>
      <w:r w:rsidR="00C52ED6" w:rsidRPr="009535C4">
        <w:rPr>
          <w:rFonts w:ascii="Times New Roman" w:hAnsi="Times New Roman" w:cs="Times New Roman"/>
          <w:sz w:val="28"/>
          <w:szCs w:val="28"/>
        </w:rPr>
        <w:t xml:space="preserve">в рамках вищезгаданого процесу. </w:t>
      </w:r>
    </w:p>
    <w:p w:rsidR="00085278" w:rsidRPr="009535C4" w:rsidRDefault="00C52ED6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C4">
        <w:rPr>
          <w:rFonts w:ascii="Times New Roman" w:hAnsi="Times New Roman" w:cs="Times New Roman"/>
          <w:sz w:val="28"/>
          <w:szCs w:val="28"/>
        </w:rPr>
        <w:t xml:space="preserve">Серед виступаючих, перше слово </w:t>
      </w:r>
      <w:r w:rsidR="00B45E08" w:rsidRPr="009535C4">
        <w:rPr>
          <w:rFonts w:ascii="Times New Roman" w:hAnsi="Times New Roman" w:cs="Times New Roman"/>
          <w:sz w:val="28"/>
          <w:szCs w:val="28"/>
        </w:rPr>
        <w:t xml:space="preserve">було наданеЛілії </w:t>
      </w:r>
      <w:r w:rsidRPr="009535C4">
        <w:rPr>
          <w:rFonts w:ascii="Times New Roman" w:hAnsi="Times New Roman" w:cs="Times New Roman"/>
          <w:sz w:val="28"/>
          <w:szCs w:val="28"/>
        </w:rPr>
        <w:t>Попов</w:t>
      </w:r>
      <w:r w:rsidR="00B45E08" w:rsidRPr="009535C4">
        <w:rPr>
          <w:rFonts w:ascii="Times New Roman" w:hAnsi="Times New Roman" w:cs="Times New Roman"/>
          <w:sz w:val="28"/>
          <w:szCs w:val="28"/>
        </w:rPr>
        <w:t>ій</w:t>
      </w:r>
      <w:r w:rsidRPr="009535C4">
        <w:rPr>
          <w:rFonts w:ascii="Times New Roman" w:hAnsi="Times New Roman" w:cs="Times New Roman"/>
          <w:sz w:val="28"/>
          <w:szCs w:val="28"/>
        </w:rPr>
        <w:t>, представник</w:t>
      </w:r>
      <w:r w:rsidR="00B45E08" w:rsidRPr="009535C4">
        <w:rPr>
          <w:rFonts w:ascii="Times New Roman" w:hAnsi="Times New Roman" w:cs="Times New Roman"/>
          <w:sz w:val="28"/>
          <w:szCs w:val="28"/>
        </w:rPr>
        <w:t>у</w:t>
      </w:r>
      <w:r w:rsidRPr="009535C4">
        <w:rPr>
          <w:rFonts w:ascii="Times New Roman" w:hAnsi="Times New Roman" w:cs="Times New Roman"/>
          <w:sz w:val="28"/>
          <w:szCs w:val="28"/>
        </w:rPr>
        <w:t xml:space="preserve"> від Міністерства регіонального розвитку, будівництва та житлово-комунального господарства України. Вона</w:t>
      </w:r>
      <w:r w:rsidR="00FE65CD" w:rsidRPr="009535C4">
        <w:rPr>
          <w:rFonts w:ascii="Times New Roman" w:hAnsi="Times New Roman" w:cs="Times New Roman"/>
          <w:sz w:val="28"/>
          <w:szCs w:val="28"/>
        </w:rPr>
        <w:t xml:space="preserve"> звернула увагу</w:t>
      </w:r>
      <w:r w:rsidR="00B45E08" w:rsidRPr="009535C4">
        <w:rPr>
          <w:rFonts w:ascii="Times New Roman" w:hAnsi="Times New Roman" w:cs="Times New Roman"/>
          <w:sz w:val="28"/>
          <w:szCs w:val="28"/>
        </w:rPr>
        <w:t xml:space="preserve"> присутніх</w:t>
      </w:r>
      <w:r w:rsidRPr="009535C4">
        <w:rPr>
          <w:rFonts w:ascii="Times New Roman" w:hAnsi="Times New Roman" w:cs="Times New Roman"/>
          <w:sz w:val="28"/>
          <w:szCs w:val="28"/>
        </w:rPr>
        <w:t>, що в кожній області введена посада заступника голови ОДА з питань децентралізації, структурний підрозділ (в Хмельницькій області – це управління регіонального розвитку та будівництва) та експертна група, яка надає консультації по проведенню реформи (Хмельницький Офіс реформ)</w:t>
      </w:r>
      <w:r w:rsidR="00085278" w:rsidRPr="009535C4">
        <w:rPr>
          <w:rFonts w:ascii="Times New Roman" w:hAnsi="Times New Roman" w:cs="Times New Roman"/>
          <w:sz w:val="28"/>
          <w:szCs w:val="28"/>
        </w:rPr>
        <w:t xml:space="preserve">. </w:t>
      </w:r>
      <w:r w:rsidR="00B45E08" w:rsidRPr="009535C4">
        <w:rPr>
          <w:rFonts w:ascii="Times New Roman" w:hAnsi="Times New Roman" w:cs="Times New Roman"/>
          <w:sz w:val="28"/>
          <w:szCs w:val="28"/>
        </w:rPr>
        <w:t>Під час свого виступу Л.Г. Попова</w:t>
      </w:r>
      <w:r w:rsidR="00085278" w:rsidRPr="009535C4">
        <w:rPr>
          <w:rFonts w:ascii="Times New Roman" w:hAnsi="Times New Roman" w:cs="Times New Roman"/>
          <w:sz w:val="28"/>
          <w:szCs w:val="28"/>
        </w:rPr>
        <w:t xml:space="preserve"> оголо</w:t>
      </w:r>
      <w:r w:rsidR="00B45E08" w:rsidRPr="009535C4">
        <w:rPr>
          <w:rFonts w:ascii="Times New Roman" w:hAnsi="Times New Roman" w:cs="Times New Roman"/>
          <w:sz w:val="28"/>
          <w:szCs w:val="28"/>
        </w:rPr>
        <w:t xml:space="preserve">сила </w:t>
      </w:r>
      <w:r w:rsidR="00085278" w:rsidRPr="009535C4">
        <w:rPr>
          <w:rFonts w:ascii="Times New Roman" w:hAnsi="Times New Roman" w:cs="Times New Roman"/>
          <w:sz w:val="28"/>
          <w:szCs w:val="28"/>
        </w:rPr>
        <w:t>подяк</w:t>
      </w:r>
      <w:r w:rsidR="00B45E08" w:rsidRPr="009535C4">
        <w:rPr>
          <w:rFonts w:ascii="Times New Roman" w:hAnsi="Times New Roman" w:cs="Times New Roman"/>
          <w:sz w:val="28"/>
          <w:szCs w:val="28"/>
        </w:rPr>
        <w:t>у</w:t>
      </w:r>
      <w:r w:rsidR="00085278" w:rsidRPr="009535C4">
        <w:rPr>
          <w:rFonts w:ascii="Times New Roman" w:hAnsi="Times New Roman" w:cs="Times New Roman"/>
          <w:sz w:val="28"/>
          <w:szCs w:val="28"/>
        </w:rPr>
        <w:t xml:space="preserve"> директору Офісу – </w:t>
      </w:r>
      <w:proofErr w:type="spellStart"/>
      <w:r w:rsidR="00085278" w:rsidRPr="009535C4">
        <w:rPr>
          <w:rFonts w:ascii="Times New Roman" w:hAnsi="Times New Roman" w:cs="Times New Roman"/>
          <w:sz w:val="28"/>
          <w:szCs w:val="28"/>
        </w:rPr>
        <w:t>Яцковському</w:t>
      </w:r>
      <w:proofErr w:type="spellEnd"/>
      <w:r w:rsidR="00085278" w:rsidRPr="009535C4">
        <w:rPr>
          <w:rFonts w:ascii="Times New Roman" w:hAnsi="Times New Roman" w:cs="Times New Roman"/>
          <w:sz w:val="28"/>
          <w:szCs w:val="28"/>
        </w:rPr>
        <w:t xml:space="preserve"> С.В. та експертам за плідну роботу та співпрацю. Виділені щирою подякою і основоположники реформи місцевого самоврядування Ю.І.</w:t>
      </w:r>
      <w:proofErr w:type="spellStart"/>
      <w:r w:rsidR="00085278" w:rsidRPr="009535C4">
        <w:rPr>
          <w:rFonts w:ascii="Times New Roman" w:hAnsi="Times New Roman" w:cs="Times New Roman"/>
          <w:sz w:val="28"/>
          <w:szCs w:val="28"/>
        </w:rPr>
        <w:t>Ганущак</w:t>
      </w:r>
      <w:proofErr w:type="spellEnd"/>
      <w:r w:rsidR="00085278" w:rsidRPr="009535C4">
        <w:rPr>
          <w:rFonts w:ascii="Times New Roman" w:hAnsi="Times New Roman" w:cs="Times New Roman"/>
          <w:sz w:val="28"/>
          <w:szCs w:val="28"/>
        </w:rPr>
        <w:t xml:space="preserve"> та А.Ф.Ткачук. </w:t>
      </w:r>
    </w:p>
    <w:p w:rsidR="00085278" w:rsidRPr="009535C4" w:rsidRDefault="00085278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C4">
        <w:rPr>
          <w:rFonts w:ascii="Times New Roman" w:hAnsi="Times New Roman" w:cs="Times New Roman"/>
          <w:sz w:val="28"/>
          <w:szCs w:val="28"/>
        </w:rPr>
        <w:t xml:space="preserve">Лілія Григорівна зазначила важливість співпраці з міжнародними інституціями, зокрема підписання Меморандуму між Урядом і Радою Європи </w:t>
      </w:r>
      <w:r w:rsidR="00B45E08" w:rsidRPr="009535C4">
        <w:rPr>
          <w:rFonts w:ascii="Times New Roman" w:hAnsi="Times New Roman" w:cs="Times New Roman"/>
          <w:sz w:val="28"/>
          <w:szCs w:val="28"/>
        </w:rPr>
        <w:t xml:space="preserve">дозволяє залучити </w:t>
      </w:r>
      <w:r w:rsidRPr="009535C4">
        <w:rPr>
          <w:rFonts w:ascii="Times New Roman" w:hAnsi="Times New Roman" w:cs="Times New Roman"/>
          <w:sz w:val="28"/>
          <w:szCs w:val="28"/>
        </w:rPr>
        <w:t xml:space="preserve"> 97 млн. євро для підтримки децентралізації в Україні</w:t>
      </w:r>
      <w:r w:rsidR="003D0EE8" w:rsidRPr="009535C4">
        <w:rPr>
          <w:rFonts w:ascii="Times New Roman" w:hAnsi="Times New Roman" w:cs="Times New Roman"/>
          <w:sz w:val="28"/>
          <w:szCs w:val="28"/>
        </w:rPr>
        <w:t xml:space="preserve">. Важливою є і підтримка німецького партнера </w:t>
      </w:r>
      <w:r w:rsidR="003D0EE8" w:rsidRPr="009535C4">
        <w:rPr>
          <w:rFonts w:ascii="Times New Roman" w:hAnsi="Times New Roman" w:cs="Times New Roman"/>
          <w:sz w:val="28"/>
          <w:szCs w:val="28"/>
          <w:lang w:val="en-US"/>
        </w:rPr>
        <w:t>GIZ</w:t>
      </w:r>
      <w:r w:rsidR="003D0EE8" w:rsidRPr="009535C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71487C" w:rsidRPr="009535C4">
        <w:rPr>
          <w:rFonts w:ascii="Times New Roman" w:hAnsi="Times New Roman" w:cs="Times New Roman"/>
          <w:sz w:val="28"/>
          <w:szCs w:val="28"/>
        </w:rPr>
        <w:t xml:space="preserve">якої об’єднаним територіальним громадам надається допомога для </w:t>
      </w:r>
      <w:r w:rsidR="003D0EE8" w:rsidRPr="009535C4">
        <w:rPr>
          <w:rFonts w:ascii="Times New Roman" w:hAnsi="Times New Roman" w:cs="Times New Roman"/>
          <w:sz w:val="28"/>
          <w:szCs w:val="28"/>
        </w:rPr>
        <w:t xml:space="preserve">створення мережі </w:t>
      </w:r>
      <w:proofErr w:type="spellStart"/>
      <w:r w:rsidR="003D0EE8" w:rsidRPr="009535C4">
        <w:rPr>
          <w:rFonts w:ascii="Times New Roman" w:hAnsi="Times New Roman" w:cs="Times New Roman"/>
          <w:sz w:val="28"/>
          <w:szCs w:val="28"/>
        </w:rPr>
        <w:t>ЦНАПів</w:t>
      </w:r>
      <w:proofErr w:type="spellEnd"/>
      <w:r w:rsidR="003D0EE8" w:rsidRPr="009535C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D0EE8" w:rsidRPr="009535C4" w:rsidRDefault="003D0EE8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C4">
        <w:rPr>
          <w:rFonts w:ascii="Times New Roman" w:hAnsi="Times New Roman" w:cs="Times New Roman"/>
          <w:sz w:val="28"/>
          <w:szCs w:val="28"/>
        </w:rPr>
        <w:t xml:space="preserve">Представник </w:t>
      </w:r>
      <w:proofErr w:type="spellStart"/>
      <w:r w:rsidRPr="009535C4"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 w:rsidRPr="009535C4">
        <w:rPr>
          <w:rFonts w:ascii="Times New Roman" w:hAnsi="Times New Roman" w:cs="Times New Roman"/>
          <w:sz w:val="28"/>
          <w:szCs w:val="28"/>
        </w:rPr>
        <w:t xml:space="preserve"> виділила </w:t>
      </w:r>
      <w:proofErr w:type="spellStart"/>
      <w:r w:rsidRPr="009535C4">
        <w:rPr>
          <w:rFonts w:ascii="Times New Roman" w:hAnsi="Times New Roman" w:cs="Times New Roman"/>
          <w:sz w:val="28"/>
          <w:szCs w:val="28"/>
        </w:rPr>
        <w:t>Гуменецьку</w:t>
      </w:r>
      <w:proofErr w:type="spellEnd"/>
      <w:r w:rsidRPr="009535C4">
        <w:rPr>
          <w:rFonts w:ascii="Times New Roman" w:hAnsi="Times New Roman" w:cs="Times New Roman"/>
          <w:sz w:val="28"/>
          <w:szCs w:val="28"/>
        </w:rPr>
        <w:t xml:space="preserve"> сільську ОТГ Хмельницької області, як піонера в проведенні реформи децентралізації</w:t>
      </w:r>
      <w:r w:rsidR="00F609EC" w:rsidRPr="009535C4">
        <w:rPr>
          <w:rFonts w:ascii="Times New Roman" w:hAnsi="Times New Roman" w:cs="Times New Roman"/>
          <w:sz w:val="28"/>
          <w:szCs w:val="28"/>
        </w:rPr>
        <w:t xml:space="preserve">, громаду, яка не боїться перешкод, енергія та завзяття якої вражає. </w:t>
      </w:r>
    </w:p>
    <w:p w:rsidR="00085278" w:rsidRPr="009535C4" w:rsidRDefault="0071487C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C4">
        <w:rPr>
          <w:rFonts w:ascii="Times New Roman" w:hAnsi="Times New Roman" w:cs="Times New Roman"/>
          <w:sz w:val="28"/>
          <w:szCs w:val="28"/>
        </w:rPr>
        <w:t xml:space="preserve">Також доповідач зазначила, що досвід створення </w:t>
      </w:r>
      <w:r w:rsidR="00F609EC" w:rsidRPr="009535C4">
        <w:rPr>
          <w:rFonts w:ascii="Times New Roman" w:hAnsi="Times New Roman" w:cs="Times New Roman"/>
          <w:sz w:val="28"/>
          <w:szCs w:val="28"/>
        </w:rPr>
        <w:t xml:space="preserve">ОТГ </w:t>
      </w:r>
      <w:r w:rsidRPr="009535C4">
        <w:rPr>
          <w:rFonts w:ascii="Times New Roman" w:hAnsi="Times New Roman" w:cs="Times New Roman"/>
          <w:sz w:val="28"/>
          <w:szCs w:val="28"/>
        </w:rPr>
        <w:t xml:space="preserve">в </w:t>
      </w:r>
      <w:r w:rsidR="00F609EC" w:rsidRPr="009535C4">
        <w:rPr>
          <w:rFonts w:ascii="Times New Roman" w:hAnsi="Times New Roman" w:cs="Times New Roman"/>
          <w:sz w:val="28"/>
          <w:szCs w:val="28"/>
        </w:rPr>
        <w:t xml:space="preserve">Хмельницької області </w:t>
      </w:r>
      <w:r w:rsidRPr="009535C4">
        <w:rPr>
          <w:rFonts w:ascii="Times New Roman" w:hAnsi="Times New Roman" w:cs="Times New Roman"/>
          <w:sz w:val="28"/>
          <w:szCs w:val="28"/>
        </w:rPr>
        <w:t xml:space="preserve">поширюється та впроваджується в практику </w:t>
      </w:r>
      <w:r w:rsidR="00F609EC" w:rsidRPr="009535C4">
        <w:rPr>
          <w:rFonts w:ascii="Times New Roman" w:hAnsi="Times New Roman" w:cs="Times New Roman"/>
          <w:sz w:val="28"/>
          <w:szCs w:val="28"/>
        </w:rPr>
        <w:t>інши</w:t>
      </w:r>
      <w:r w:rsidRPr="009535C4">
        <w:rPr>
          <w:rFonts w:ascii="Times New Roman" w:hAnsi="Times New Roman" w:cs="Times New Roman"/>
          <w:sz w:val="28"/>
          <w:szCs w:val="28"/>
        </w:rPr>
        <w:t>ми областями</w:t>
      </w:r>
      <w:r w:rsidR="00F609EC" w:rsidRPr="009535C4">
        <w:rPr>
          <w:rFonts w:ascii="Times New Roman" w:hAnsi="Times New Roman" w:cs="Times New Roman"/>
          <w:sz w:val="28"/>
          <w:szCs w:val="28"/>
        </w:rPr>
        <w:t xml:space="preserve">. Лілія Попова навела приклад виступу голови </w:t>
      </w:r>
      <w:proofErr w:type="spellStart"/>
      <w:r w:rsidR="00F609EC" w:rsidRPr="009535C4">
        <w:rPr>
          <w:rFonts w:ascii="Times New Roman" w:hAnsi="Times New Roman" w:cs="Times New Roman"/>
          <w:sz w:val="28"/>
          <w:szCs w:val="28"/>
        </w:rPr>
        <w:t>Летичівської</w:t>
      </w:r>
      <w:proofErr w:type="spellEnd"/>
      <w:r w:rsidR="00F609EC" w:rsidRPr="009535C4">
        <w:rPr>
          <w:rFonts w:ascii="Times New Roman" w:hAnsi="Times New Roman" w:cs="Times New Roman"/>
          <w:sz w:val="28"/>
          <w:szCs w:val="28"/>
        </w:rPr>
        <w:t xml:space="preserve"> РДА І.Д.</w:t>
      </w:r>
      <w:proofErr w:type="spellStart"/>
      <w:r w:rsidR="00F609EC" w:rsidRPr="009535C4">
        <w:rPr>
          <w:rFonts w:ascii="Times New Roman" w:hAnsi="Times New Roman" w:cs="Times New Roman"/>
          <w:sz w:val="28"/>
          <w:szCs w:val="28"/>
        </w:rPr>
        <w:t>Матлаєвої</w:t>
      </w:r>
      <w:proofErr w:type="spellEnd"/>
      <w:r w:rsidR="00F609EC" w:rsidRPr="009535C4">
        <w:rPr>
          <w:rFonts w:ascii="Times New Roman" w:hAnsi="Times New Roman" w:cs="Times New Roman"/>
          <w:sz w:val="28"/>
          <w:szCs w:val="28"/>
        </w:rPr>
        <w:t xml:space="preserve">, де об’єднались 2 громади та повністю та покрили район, </w:t>
      </w:r>
      <w:r w:rsidR="00CD2A1D" w:rsidRPr="009535C4">
        <w:rPr>
          <w:rFonts w:ascii="Times New Roman" w:hAnsi="Times New Roman" w:cs="Times New Roman"/>
          <w:sz w:val="28"/>
          <w:szCs w:val="28"/>
        </w:rPr>
        <w:t>на зустрічі з потенційними громадами Київської області.</w:t>
      </w:r>
    </w:p>
    <w:p w:rsidR="00CD2A1D" w:rsidRPr="009535C4" w:rsidRDefault="0071487C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C4">
        <w:rPr>
          <w:rFonts w:ascii="Times New Roman" w:hAnsi="Times New Roman" w:cs="Times New Roman"/>
          <w:sz w:val="28"/>
          <w:szCs w:val="28"/>
        </w:rPr>
        <w:t>Громади Хмельниччини є одними із перших хто підтримавпроцес</w:t>
      </w:r>
      <w:r w:rsidR="000804D0" w:rsidRPr="009535C4">
        <w:rPr>
          <w:rFonts w:ascii="Times New Roman" w:hAnsi="Times New Roman" w:cs="Times New Roman"/>
          <w:sz w:val="28"/>
          <w:szCs w:val="28"/>
        </w:rPr>
        <w:t xml:space="preserve"> реформи місцевого самоврядування і мають </w:t>
      </w:r>
      <w:r w:rsidR="00DB4008" w:rsidRPr="009535C4">
        <w:rPr>
          <w:rFonts w:ascii="Times New Roman" w:hAnsi="Times New Roman" w:cs="Times New Roman"/>
          <w:sz w:val="28"/>
          <w:szCs w:val="28"/>
        </w:rPr>
        <w:t>в тому неабиякі здобутки, проте</w:t>
      </w:r>
      <w:r w:rsidR="000804D0" w:rsidRPr="009535C4">
        <w:rPr>
          <w:rFonts w:ascii="Times New Roman" w:hAnsi="Times New Roman" w:cs="Times New Roman"/>
          <w:sz w:val="28"/>
          <w:szCs w:val="28"/>
        </w:rPr>
        <w:t xml:space="preserve"> у своєму виступі Л.Г.Попова наголосила про наявність </w:t>
      </w:r>
      <w:proofErr w:type="spellStart"/>
      <w:r w:rsidR="000804D0" w:rsidRPr="009535C4">
        <w:rPr>
          <w:rFonts w:ascii="Times New Roman" w:hAnsi="Times New Roman" w:cs="Times New Roman"/>
          <w:sz w:val="28"/>
          <w:szCs w:val="28"/>
        </w:rPr>
        <w:t>проблеми</w:t>
      </w:r>
      <w:r w:rsidR="00CD2A1D" w:rsidRPr="009535C4">
        <w:rPr>
          <w:rFonts w:ascii="Times New Roman" w:hAnsi="Times New Roman" w:cs="Times New Roman"/>
          <w:sz w:val="28"/>
          <w:szCs w:val="28"/>
        </w:rPr>
        <w:t>недоосвоєння</w:t>
      </w:r>
      <w:proofErr w:type="spellEnd"/>
      <w:r w:rsidR="00CD2A1D" w:rsidRPr="009535C4">
        <w:rPr>
          <w:rFonts w:ascii="Times New Roman" w:hAnsi="Times New Roman" w:cs="Times New Roman"/>
          <w:sz w:val="28"/>
          <w:szCs w:val="28"/>
        </w:rPr>
        <w:t xml:space="preserve"> суми грошей, які виділялись від </w:t>
      </w:r>
      <w:proofErr w:type="spellStart"/>
      <w:r w:rsidR="00CD2A1D" w:rsidRPr="009535C4"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 w:rsidR="00CD2A1D" w:rsidRPr="009535C4">
        <w:rPr>
          <w:rFonts w:ascii="Times New Roman" w:hAnsi="Times New Roman" w:cs="Times New Roman"/>
          <w:sz w:val="28"/>
          <w:szCs w:val="28"/>
        </w:rPr>
        <w:t xml:space="preserve">, в минулому році і їх використання лише на 82%. Тому </w:t>
      </w:r>
      <w:r w:rsidR="000804D0" w:rsidRPr="009535C4">
        <w:rPr>
          <w:rFonts w:ascii="Times New Roman" w:hAnsi="Times New Roman" w:cs="Times New Roman"/>
          <w:sz w:val="28"/>
          <w:szCs w:val="28"/>
        </w:rPr>
        <w:t>доповідач</w:t>
      </w:r>
      <w:r w:rsidR="00DB4008" w:rsidRPr="009535C4">
        <w:rPr>
          <w:rFonts w:ascii="Times New Roman" w:hAnsi="Times New Roman" w:cs="Times New Roman"/>
          <w:sz w:val="28"/>
          <w:szCs w:val="28"/>
        </w:rPr>
        <w:t>особливо підкреслювала цю</w:t>
      </w:r>
      <w:r w:rsidR="00CD2A1D" w:rsidRPr="009535C4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DB4008" w:rsidRPr="009535C4">
        <w:rPr>
          <w:rFonts w:ascii="Times New Roman" w:hAnsi="Times New Roman" w:cs="Times New Roman"/>
          <w:sz w:val="28"/>
          <w:szCs w:val="28"/>
        </w:rPr>
        <w:t>у</w:t>
      </w:r>
      <w:r w:rsidR="00CD2A1D" w:rsidRPr="009535C4">
        <w:rPr>
          <w:rFonts w:ascii="Times New Roman" w:hAnsi="Times New Roman" w:cs="Times New Roman"/>
          <w:sz w:val="28"/>
          <w:szCs w:val="28"/>
        </w:rPr>
        <w:t>, адже кошти, що виділяютьс</w:t>
      </w:r>
      <w:r w:rsidR="000804D0" w:rsidRPr="009535C4">
        <w:rPr>
          <w:rFonts w:ascii="Times New Roman" w:hAnsi="Times New Roman" w:cs="Times New Roman"/>
          <w:sz w:val="28"/>
          <w:szCs w:val="28"/>
        </w:rPr>
        <w:t>я цього року на розвиток ОТГ є чи</w:t>
      </w:r>
      <w:r w:rsidR="00CD2A1D" w:rsidRPr="009535C4">
        <w:rPr>
          <w:rFonts w:ascii="Times New Roman" w:hAnsi="Times New Roman" w:cs="Times New Roman"/>
          <w:sz w:val="28"/>
          <w:szCs w:val="28"/>
        </w:rPr>
        <w:t xml:space="preserve">малими (2 </w:t>
      </w:r>
      <w:proofErr w:type="spellStart"/>
      <w:r w:rsidR="00CD2A1D" w:rsidRPr="009535C4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="00C2725B">
        <w:rPr>
          <w:rFonts w:ascii="Times New Roman" w:hAnsi="Times New Roman" w:cs="Times New Roman"/>
          <w:sz w:val="28"/>
          <w:szCs w:val="28"/>
        </w:rPr>
        <w:pgNum/>
      </w:r>
      <w:proofErr w:type="spellStart"/>
      <w:r w:rsidR="00C2725B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C2725B">
        <w:rPr>
          <w:rFonts w:ascii="Times New Roman" w:hAnsi="Times New Roman" w:cs="Times New Roman"/>
          <w:sz w:val="28"/>
          <w:szCs w:val="28"/>
        </w:rPr>
        <w:t>.</w:t>
      </w:r>
      <w:r w:rsidR="00CD2A1D" w:rsidRPr="009535C4">
        <w:rPr>
          <w:rFonts w:ascii="Times New Roman" w:hAnsi="Times New Roman" w:cs="Times New Roman"/>
          <w:sz w:val="28"/>
          <w:szCs w:val="28"/>
        </w:rPr>
        <w:t xml:space="preserve">. з </w:t>
      </w:r>
      <w:r w:rsidR="00CD2A1D" w:rsidRPr="009535C4">
        <w:rPr>
          <w:rFonts w:ascii="Times New Roman" w:hAnsi="Times New Roman" w:cs="Times New Roman"/>
          <w:sz w:val="28"/>
          <w:szCs w:val="28"/>
        </w:rPr>
        <w:lastRenderedPageBreak/>
        <w:t xml:space="preserve">ДФРР та 1 </w:t>
      </w:r>
      <w:proofErr w:type="spellStart"/>
      <w:r w:rsidR="00CD2A1D" w:rsidRPr="009535C4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="00C2725B">
        <w:rPr>
          <w:rFonts w:ascii="Times New Roman" w:hAnsi="Times New Roman" w:cs="Times New Roman"/>
          <w:sz w:val="28"/>
          <w:szCs w:val="28"/>
        </w:rPr>
        <w:pgNum/>
      </w:r>
      <w:proofErr w:type="spellStart"/>
      <w:r w:rsidR="00C2725B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C2725B">
        <w:rPr>
          <w:rFonts w:ascii="Times New Roman" w:hAnsi="Times New Roman" w:cs="Times New Roman"/>
          <w:sz w:val="28"/>
          <w:szCs w:val="28"/>
        </w:rPr>
        <w:t>.</w:t>
      </w:r>
      <w:r w:rsidR="00CD2A1D" w:rsidRPr="009535C4">
        <w:rPr>
          <w:rFonts w:ascii="Times New Roman" w:hAnsi="Times New Roman" w:cs="Times New Roman"/>
          <w:sz w:val="28"/>
          <w:szCs w:val="28"/>
        </w:rPr>
        <w:t>. інфраструктурної субвенції),</w:t>
      </w:r>
      <w:r w:rsidR="000804D0" w:rsidRPr="009535C4">
        <w:rPr>
          <w:rFonts w:ascii="Times New Roman" w:hAnsi="Times New Roman" w:cs="Times New Roman"/>
          <w:sz w:val="28"/>
          <w:szCs w:val="28"/>
        </w:rPr>
        <w:t xml:space="preserve"> а для їх освоєння</w:t>
      </w:r>
      <w:r w:rsidR="00CD2A1D" w:rsidRPr="009535C4">
        <w:rPr>
          <w:rFonts w:ascii="Times New Roman" w:hAnsi="Times New Roman" w:cs="Times New Roman"/>
          <w:sz w:val="28"/>
          <w:szCs w:val="28"/>
        </w:rPr>
        <w:t xml:space="preserve"> потрібні лише якісні проекти.</w:t>
      </w:r>
    </w:p>
    <w:p w:rsidR="00DA7067" w:rsidRPr="009535C4" w:rsidRDefault="00CD2A1D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C4">
        <w:rPr>
          <w:rFonts w:ascii="Times New Roman" w:hAnsi="Times New Roman" w:cs="Times New Roman"/>
          <w:sz w:val="28"/>
          <w:szCs w:val="28"/>
        </w:rPr>
        <w:t xml:space="preserve">Наступним </w:t>
      </w:r>
      <w:proofErr w:type="spellStart"/>
      <w:r w:rsidR="000804D0" w:rsidRPr="009535C4">
        <w:rPr>
          <w:rFonts w:ascii="Times New Roman" w:hAnsi="Times New Roman" w:cs="Times New Roman"/>
          <w:sz w:val="28"/>
          <w:szCs w:val="28"/>
        </w:rPr>
        <w:t>виступив</w:t>
      </w:r>
      <w:r w:rsidR="00DA7067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експерт</w:t>
      </w:r>
      <w:proofErr w:type="spellEnd"/>
      <w:r w:rsidR="00DA7067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питань місцевого самоврядування та адміністративної реформи Ю.І. </w:t>
      </w:r>
      <w:proofErr w:type="spellStart"/>
      <w:r w:rsidR="00DA7067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Ганущак</w:t>
      </w:r>
      <w:proofErr w:type="spellEnd"/>
      <w:r w:rsidR="00DA7067" w:rsidRPr="009535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DA7067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Він </w:t>
      </w:r>
      <w:r w:rsidR="00FE65CD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вказав на </w:t>
      </w:r>
      <w:r w:rsidR="00DA7067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важливість об’єднання громад згідно Перспективного плану та створення спроможних громад. Серед обговорюваних тем піднімались і законопроекти, які необхідно прийняти, для нормального подальшого функціонування ОТГ, і реалізація інвестиційних проектів,і розроблення містобудівної документації та багато інших, але дуже важливих питань.</w:t>
      </w:r>
    </w:p>
    <w:p w:rsidR="00DA7067" w:rsidRPr="009535C4" w:rsidRDefault="00DA7067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Далі слово </w:t>
      </w:r>
      <w:r w:rsidR="000804D0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було надано</w:t>
      </w: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міжнародн</w:t>
      </w:r>
      <w:r w:rsidR="000804D0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експерт</w:t>
      </w:r>
      <w:r w:rsidR="000804D0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8D7040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в с</w:t>
      </w:r>
      <w:r w:rsidR="00DB4008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фері охорони здоров’я – </w:t>
      </w:r>
      <w:proofErr w:type="spellStart"/>
      <w:r w:rsidR="00DB4008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Кадировій</w:t>
      </w:r>
      <w:proofErr w:type="spellEnd"/>
      <w:r w:rsidR="008D7040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Нінель. Вона відзначала важливість пошуку підходів гармонізації реформи в сфері медицини та місцевого самоврядування. Результатом такого симбіозу, має стати мінімізація ризиків та своєчасність надання якісної допомоги на територіях громад.</w:t>
      </w:r>
    </w:p>
    <w:p w:rsidR="008D7040" w:rsidRPr="009535C4" w:rsidRDefault="00FE65CD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Серед виступаючих були і 2 представника від Міністерства охорони здоров’я </w:t>
      </w:r>
      <w:proofErr w:type="spellStart"/>
      <w:r w:rsidR="009535C4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Куплі</w:t>
      </w: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ванчук</w:t>
      </w:r>
      <w:proofErr w:type="spellEnd"/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Анжела Володимирівна та </w:t>
      </w:r>
      <w:proofErr w:type="spellStart"/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Ткаленко</w:t>
      </w:r>
      <w:proofErr w:type="spellEnd"/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Уляна Миронівна. Вони вказували представникам громад на </w:t>
      </w:r>
      <w:r w:rsidR="00032EE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те, що </w:t>
      </w: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доцільність </w:t>
      </w:r>
      <w:r w:rsidR="00032EE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створення в громаді ПМСД залежить від потужності об’єднаної територіальної громади. Надання медичної субвенції має на меті витрати на пото</w:t>
      </w:r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чні ви</w:t>
      </w:r>
      <w:r w:rsidR="00032EE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датки</w:t>
      </w:r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, тобто покращення матеріально-технічного обслуговування.</w:t>
      </w:r>
    </w:p>
    <w:p w:rsidR="00485216" w:rsidRPr="009535C4" w:rsidRDefault="000804D0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Під час наради до виступу</w:t>
      </w:r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був запрошений голова </w:t>
      </w:r>
      <w:proofErr w:type="spellStart"/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Чорноострівської</w:t>
      </w:r>
      <w:proofErr w:type="spellEnd"/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ОТГ, лікар – М.С. </w:t>
      </w:r>
      <w:proofErr w:type="spellStart"/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Дзісь</w:t>
      </w:r>
      <w:proofErr w:type="spellEnd"/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Він намагався донести до представників </w:t>
      </w:r>
      <w:proofErr w:type="spellStart"/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МОЗу</w:t>
      </w:r>
      <w:proofErr w:type="spellEnd"/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нагальні проблеми людей, які на собі відчувають важливість проведення реформи. На його думку</w:t>
      </w: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часу введення інституції ПМСД якісної допомоги на місцях не надано і люди не відчули покращення якості надання медичних послуг. Безпосередньо в </w:t>
      </w:r>
      <w:proofErr w:type="spellStart"/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Чорноострівській</w:t>
      </w:r>
      <w:proofErr w:type="spellEnd"/>
      <w:r w:rsidR="0048521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ОТГ на початку березня був створений Центр надання медичних послуг</w:t>
      </w:r>
      <w:r w:rsidR="0024403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. Михайло Семенович хотів наголосити, що МОЗ має працювати і призвичаюватись до нових умов і що зворотного шляху в реформі децентралізації не буде і бути не може.</w:t>
      </w:r>
    </w:p>
    <w:p w:rsidR="00244036" w:rsidRPr="009535C4" w:rsidRDefault="000804D0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Заключним етапом н</w:t>
      </w:r>
      <w:r w:rsidR="0024403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ара</w:t>
      </w:r>
      <w:r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дибуло</w:t>
      </w:r>
      <w:r w:rsidR="009535C4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проведенням</w:t>
      </w:r>
      <w:r w:rsidR="0024403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конструктивного ді</w:t>
      </w:r>
      <w:r w:rsidR="009535C4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алогу, відповідями на питання</w:t>
      </w:r>
      <w:r w:rsidR="00712ABD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r w:rsidR="0024403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визначення </w:t>
      </w:r>
      <w:r w:rsidR="00B224B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напрямків</w:t>
      </w:r>
      <w:r w:rsidR="00244036" w:rsidRPr="0095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подальших спільних дій.</w:t>
      </w:r>
    </w:p>
    <w:p w:rsidR="002B6C62" w:rsidRDefault="002B6C62" w:rsidP="0095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5C4" w:rsidRDefault="00C2725B" w:rsidP="00C272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Експерт з комунікацій</w:t>
      </w:r>
    </w:p>
    <w:p w:rsidR="00C2725B" w:rsidRPr="009535C4" w:rsidRDefault="00C2725B" w:rsidP="00C272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Вікторія</w:t>
      </w:r>
      <w:bookmarkStart w:id="0" w:name="_GoBack"/>
      <w:bookmarkEnd w:id="0"/>
    </w:p>
    <w:sectPr w:rsidR="00C2725B" w:rsidRPr="009535C4" w:rsidSect="00264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B7A0C"/>
    <w:rsid w:val="00032EE6"/>
    <w:rsid w:val="000804D0"/>
    <w:rsid w:val="00085278"/>
    <w:rsid w:val="00244036"/>
    <w:rsid w:val="0026418E"/>
    <w:rsid w:val="00297ADA"/>
    <w:rsid w:val="002B6C62"/>
    <w:rsid w:val="003D0EE8"/>
    <w:rsid w:val="00485216"/>
    <w:rsid w:val="00712ABD"/>
    <w:rsid w:val="0071487C"/>
    <w:rsid w:val="00717F6F"/>
    <w:rsid w:val="008B7A0C"/>
    <w:rsid w:val="008D7040"/>
    <w:rsid w:val="00947260"/>
    <w:rsid w:val="009535C4"/>
    <w:rsid w:val="00B224B6"/>
    <w:rsid w:val="00B45E08"/>
    <w:rsid w:val="00C2725B"/>
    <w:rsid w:val="00C52ED6"/>
    <w:rsid w:val="00C603D8"/>
    <w:rsid w:val="00CD2A1D"/>
    <w:rsid w:val="00D524D2"/>
    <w:rsid w:val="00DA7067"/>
    <w:rsid w:val="00DB4008"/>
    <w:rsid w:val="00F609EC"/>
    <w:rsid w:val="00FE6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3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2016-03-22T10:16:00Z</dcterms:created>
  <dcterms:modified xsi:type="dcterms:W3CDTF">2016-03-22T10:16:00Z</dcterms:modified>
</cp:coreProperties>
</file>