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1E" w:rsidRDefault="003C4A1E" w:rsidP="00E17876">
      <w:pPr>
        <w:pStyle w:val="a5"/>
        <w:ind w:firstLine="708"/>
        <w:jc w:val="center"/>
      </w:pPr>
      <w:r>
        <w:t>Звіт</w:t>
      </w:r>
    </w:p>
    <w:p w:rsidR="003C4A1E" w:rsidRDefault="003C4A1E" w:rsidP="00E17876">
      <w:pPr>
        <w:pStyle w:val="a5"/>
        <w:ind w:firstLine="708"/>
        <w:jc w:val="center"/>
        <w:rPr>
          <w:b/>
        </w:rPr>
      </w:pPr>
      <w:r>
        <w:t xml:space="preserve"> за результатами публічного громадського обговорення</w:t>
      </w:r>
    </w:p>
    <w:p w:rsidR="003C4A1E" w:rsidRDefault="003C4A1E" w:rsidP="00E17876">
      <w:pPr>
        <w:pStyle w:val="a5"/>
        <w:ind w:firstLine="708"/>
        <w:jc w:val="center"/>
        <w:rPr>
          <w:b/>
          <w:szCs w:val="24"/>
        </w:rPr>
      </w:pPr>
      <w:r>
        <w:rPr>
          <w:b/>
        </w:rPr>
        <w:t>Стратегії розвитку бібліотечної справи в Україні до 2025 року «Якісні зміни бібліотек задля забезпечення сталого розвитку України»».</w:t>
      </w: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15 червня 2016 року, </w:t>
      </w:r>
      <w:r>
        <w:rPr>
          <w:sz w:val="26"/>
          <w:szCs w:val="26"/>
        </w:rPr>
        <w:t xml:space="preserve">в рамках проведення консультацій з громадськістю в Хмельницькій обласній універсальній науковій бібліотеці імені Миколи Островського проведено круглий стіл за темою </w:t>
      </w:r>
      <w:r>
        <w:rPr>
          <w:b/>
          <w:sz w:val="26"/>
          <w:szCs w:val="26"/>
        </w:rPr>
        <w:t>«Реалізація Стратегії розвитку бібліотечної справи в Україні до 2025 року «Якісні зміни бібліотек задля забезпечення сталого розвитку України»».</w:t>
      </w:r>
    </w:p>
    <w:p w:rsidR="003C4A1E" w:rsidRDefault="003C4A1E" w:rsidP="00E17876">
      <w:pPr>
        <w:pStyle w:val="a5"/>
        <w:ind w:firstLine="708"/>
        <w:rPr>
          <w:b/>
        </w:rPr>
      </w:pP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Найменування органу виконавчої влади, який проводив обговорення</w:t>
      </w:r>
    </w:p>
    <w:p w:rsidR="003C4A1E" w:rsidRDefault="003C4A1E" w:rsidP="00E17876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>Управління культури, національностей, релігій та туризму Хмельницької обласної  державної адміністрації.</w:t>
      </w:r>
    </w:p>
    <w:p w:rsidR="003C4A1E" w:rsidRDefault="003C4A1E" w:rsidP="00E17876">
      <w:pPr>
        <w:pStyle w:val="a5"/>
        <w:ind w:firstLine="708"/>
        <w:rPr>
          <w:sz w:val="26"/>
          <w:szCs w:val="26"/>
        </w:rPr>
      </w:pP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Назва матеріалу,  винесеного на обговорення:</w:t>
      </w:r>
    </w:p>
    <w:p w:rsidR="003C4A1E" w:rsidRDefault="003C4A1E" w:rsidP="00E17876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>«Стратегії розвитку бібліотечної справи в Україні до 2025 року «Якісні зміни бібліотек задля забезпечення сталого розвитку України»».</w:t>
      </w: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Учасники обговорення:</w:t>
      </w: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  <w:r>
        <w:rPr>
          <w:sz w:val="26"/>
          <w:szCs w:val="26"/>
        </w:rPr>
        <w:t>Представники управління культури, національностей, релігій та туризму обласної державної адміністрації, Кам’янець-Подільського коледжу культури і мистецтв, молодіжних та творчих громадських організацій області; директори вузівських та обласних бібліотек; керівники та заступники по роботі з дітьми районних (міських) ЦБС області,  бібліотечні фахівці об’єднаних територіальних громад.</w:t>
      </w: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Інформація про пропозиції, що надійшли до органу виконавчої влади за результатами обговорення:</w:t>
      </w:r>
    </w:p>
    <w:p w:rsidR="003C4A1E" w:rsidRDefault="003C4A1E" w:rsidP="00E17876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>В ході обговорення було винесено проект рішення щодо розвитку бібліотечної справи в області на 2016-2017 роки. За таким планом дій.</w:t>
      </w:r>
    </w:p>
    <w:p w:rsidR="003C4A1E" w:rsidRDefault="003C4A1E" w:rsidP="00E17876">
      <w:pPr>
        <w:spacing w:after="0" w:line="360" w:lineRule="atLeast"/>
        <w:ind w:firstLine="540"/>
        <w:jc w:val="both"/>
        <w:textAlignment w:val="baseline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1. Створити координаційну раду з представників бібліотек різних систем та відомств для забезпечення реалізації Стратегії розвитку бібліотечної справи</w:t>
      </w:r>
    </w:p>
    <w:p w:rsidR="003C4A1E" w:rsidRDefault="003C4A1E" w:rsidP="00E17876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основ</w:t>
      </w:r>
      <w:proofErr w:type="gramEnd"/>
      <w:r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Положення про інтегровану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бібліотечну систему України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розробити та затвердити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Положення про інтегровану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бібліотечну систему Хмельниччин</w:t>
      </w:r>
      <w:r>
        <w:rPr>
          <w:rFonts w:ascii="Times New Roman" w:hAnsi="Times New Roman"/>
          <w:sz w:val="26"/>
          <w:szCs w:val="26"/>
          <w:lang w:val="uk-UA"/>
        </w:rPr>
        <w:t>и</w:t>
      </w:r>
    </w:p>
    <w:p w:rsidR="003C4A1E" w:rsidRDefault="003C4A1E" w:rsidP="009E45C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3. </w:t>
      </w:r>
      <w:r>
        <w:rPr>
          <w:rFonts w:ascii="Times New Roman" w:hAnsi="Times New Roman"/>
          <w:sz w:val="26"/>
          <w:szCs w:val="26"/>
        </w:rPr>
        <w:t>Розробити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варіанти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організації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мережі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публічних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бібліотек в умовах нового адміністративного устрою на базовому та регіональному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>івні.</w:t>
      </w:r>
    </w:p>
    <w:p w:rsidR="003C4A1E" w:rsidRDefault="003C4A1E" w:rsidP="009E45CB">
      <w:pPr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4. </w:t>
      </w:r>
      <w:r>
        <w:rPr>
          <w:rFonts w:ascii="Times New Roman" w:hAnsi="Times New Roman"/>
          <w:sz w:val="26"/>
          <w:szCs w:val="26"/>
          <w:lang w:eastAsia="ru-RU"/>
        </w:rPr>
        <w:t>Запровадити в практику роботи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бібліотек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області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оновлені та нові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національні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стандарти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бібліотечної статистики, каталогізації, бібліотечн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о-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інформаційного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обслуговування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громадян, що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побудовані на засадах інтелектуальної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свободи, доступності, якості, національної та релігійної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рівності.</w:t>
      </w:r>
    </w:p>
    <w:p w:rsidR="003C4A1E" w:rsidRDefault="003C4A1E" w:rsidP="009E45C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основі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національних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розробити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обласні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програми:</w:t>
      </w:r>
    </w:p>
    <w:p w:rsidR="003C4A1E" w:rsidRDefault="003C4A1E" w:rsidP="009E45CB">
      <w:pPr>
        <w:spacing w:after="0" w:line="240" w:lineRule="auto"/>
        <w:ind w:left="1416"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Модернізації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матеріально-технічної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бази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бібліотек;</w:t>
      </w:r>
    </w:p>
    <w:p w:rsidR="003C4A1E" w:rsidRDefault="003C4A1E" w:rsidP="009E45CB">
      <w:pPr>
        <w:spacing w:after="0" w:line="240" w:lineRule="auto"/>
        <w:ind w:left="1416"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Інформатизації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бібліотек;</w:t>
      </w:r>
    </w:p>
    <w:p w:rsidR="003C4A1E" w:rsidRDefault="003C4A1E" w:rsidP="009E45CB">
      <w:pPr>
        <w:spacing w:after="0" w:line="240" w:lineRule="auto"/>
        <w:ind w:left="1416"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Збереження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бібліотечних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фонді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3C4A1E" w:rsidRDefault="003C4A1E" w:rsidP="009E45C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6. Забезпечити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поданя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даних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вс</w:t>
      </w:r>
      <w:proofErr w:type="gramEnd"/>
      <w:r>
        <w:rPr>
          <w:rFonts w:ascii="Times New Roman" w:hAnsi="Times New Roman"/>
          <w:sz w:val="26"/>
          <w:szCs w:val="26"/>
        </w:rPr>
        <w:t>іх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публічних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бібліотек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області до  електронної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системи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моніторингу (ЕСМАР). </w:t>
      </w:r>
    </w:p>
    <w:p w:rsidR="003C4A1E" w:rsidRDefault="003C4A1E" w:rsidP="009E45C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Продовжити практику діяльності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щодо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корпоративної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співпраці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бібліотек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області у створенні та наповненні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спільногоі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нформаційного продукту «Зведений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електронний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краєзнавчий каталог Хмельницької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області».</w:t>
      </w:r>
    </w:p>
    <w:p w:rsidR="003C4A1E" w:rsidRDefault="003C4A1E" w:rsidP="009E45C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>Створити на базі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комп’ютеризованих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бібліотек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інформаційні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центри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обслуговування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громадян, пункти з доступом надання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електронних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послуг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державного</w:t>
      </w:r>
      <w:proofErr w:type="gramEnd"/>
      <w:r>
        <w:rPr>
          <w:rFonts w:ascii="Times New Roman" w:hAnsi="Times New Roman"/>
          <w:sz w:val="26"/>
          <w:szCs w:val="26"/>
        </w:rPr>
        <w:t xml:space="preserve"> і регіонального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значення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3C4A1E" w:rsidRDefault="003C4A1E" w:rsidP="009E45CB">
      <w:pPr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3C4A1E" w:rsidRDefault="003C4A1E" w:rsidP="009E45CB">
      <w:pPr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завершенні  було створено </w:t>
      </w:r>
      <w:r>
        <w:rPr>
          <w:rFonts w:ascii="Times New Roman" w:hAnsi="Times New Roman"/>
          <w:sz w:val="26"/>
          <w:szCs w:val="26"/>
          <w:lang w:val="uk-UA" w:eastAsia="ru-RU"/>
        </w:rPr>
        <w:t>координаційну раду з представників бібліотек різних систем та відомств для забезпечення реалізації та координації діяльності по Стратегії розвитку бібліотечної справи в регіоні.</w:t>
      </w:r>
    </w:p>
    <w:p w:rsidR="003C4A1E" w:rsidRDefault="003C4A1E" w:rsidP="00E178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C4A1E" w:rsidRDefault="003C4A1E" w:rsidP="00E17876">
      <w:pPr>
        <w:pStyle w:val="a5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Список  членів Координаційної ради:</w:t>
      </w:r>
    </w:p>
    <w:p w:rsidR="003C4A1E" w:rsidRDefault="003C4A1E" w:rsidP="00E17876">
      <w:pPr>
        <w:pStyle w:val="a5"/>
        <w:ind w:left="4500" w:hanging="3792"/>
        <w:rPr>
          <w:sz w:val="26"/>
          <w:szCs w:val="26"/>
        </w:rPr>
      </w:pPr>
      <w:r>
        <w:rPr>
          <w:sz w:val="26"/>
          <w:szCs w:val="26"/>
        </w:rPr>
        <w:t>Цимбалюк Світлана Дмитрівна, завідуюча сектору управління культури, національностей, релігій та туризму Хмельницької обласної  державної адміністрації.</w:t>
      </w:r>
    </w:p>
    <w:p w:rsidR="003C4A1E" w:rsidRDefault="003C4A1E" w:rsidP="00E17876">
      <w:pPr>
        <w:pStyle w:val="a5"/>
        <w:ind w:left="4500" w:hanging="3792"/>
        <w:rPr>
          <w:sz w:val="26"/>
          <w:szCs w:val="26"/>
        </w:rPr>
      </w:pPr>
      <w:r>
        <w:rPr>
          <w:sz w:val="26"/>
          <w:szCs w:val="26"/>
        </w:rPr>
        <w:t xml:space="preserve">Блажевич, Юрій Іванович, </w:t>
      </w:r>
      <w:r>
        <w:rPr>
          <w:sz w:val="26"/>
          <w:szCs w:val="26"/>
        </w:rPr>
        <w:tab/>
        <w:t>кандидат історичних наук, голова Хмельницької міської організації Національної спілки краєзнавців України.</w:t>
      </w:r>
    </w:p>
    <w:p w:rsidR="003C4A1E" w:rsidRDefault="003C4A1E" w:rsidP="00E17876">
      <w:pPr>
        <w:pStyle w:val="a5"/>
        <w:ind w:left="4500" w:hanging="3780"/>
        <w:rPr>
          <w:b/>
          <w:sz w:val="26"/>
          <w:szCs w:val="26"/>
        </w:rPr>
      </w:pPr>
      <w:r>
        <w:rPr>
          <w:sz w:val="26"/>
          <w:szCs w:val="26"/>
        </w:rPr>
        <w:t xml:space="preserve">Синиця Надія Миколаївна, </w:t>
      </w:r>
      <w:r>
        <w:rPr>
          <w:sz w:val="26"/>
          <w:szCs w:val="26"/>
        </w:rPr>
        <w:tab/>
        <w:t>директор Хмельницької обласної універсальної наукової бібліотеки імені Миколи Островського.</w:t>
      </w:r>
    </w:p>
    <w:p w:rsidR="003C4A1E" w:rsidRDefault="003C4A1E" w:rsidP="00E17876">
      <w:pPr>
        <w:pStyle w:val="a5"/>
        <w:ind w:left="4500" w:hanging="3792"/>
        <w:rPr>
          <w:sz w:val="26"/>
          <w:szCs w:val="26"/>
        </w:rPr>
      </w:pPr>
      <w:r>
        <w:rPr>
          <w:sz w:val="26"/>
          <w:szCs w:val="26"/>
        </w:rPr>
        <w:t xml:space="preserve">Черноус Валентина Юхимівна, </w:t>
      </w:r>
      <w:r>
        <w:rPr>
          <w:sz w:val="26"/>
          <w:szCs w:val="26"/>
        </w:rPr>
        <w:tab/>
        <w:t>директор обласної бібліотеки для дітей ім. Т.Г. Шевченка</w:t>
      </w:r>
    </w:p>
    <w:p w:rsidR="003C4A1E" w:rsidRDefault="003C4A1E" w:rsidP="00E17876">
      <w:pPr>
        <w:pStyle w:val="a5"/>
        <w:ind w:left="4500" w:hanging="3792"/>
        <w:rPr>
          <w:sz w:val="26"/>
          <w:szCs w:val="26"/>
        </w:rPr>
      </w:pPr>
      <w:r>
        <w:rPr>
          <w:sz w:val="26"/>
          <w:szCs w:val="26"/>
        </w:rPr>
        <w:t xml:space="preserve">Айвазян Олена Борисівна, </w:t>
      </w:r>
      <w:r>
        <w:rPr>
          <w:sz w:val="26"/>
          <w:szCs w:val="26"/>
        </w:rPr>
        <w:tab/>
        <w:t>кандидат історичних наук, директор бібліотеки Хмельницького національного університету.</w:t>
      </w:r>
    </w:p>
    <w:p w:rsidR="003C4A1E" w:rsidRDefault="003C4A1E" w:rsidP="00E17876">
      <w:pPr>
        <w:pStyle w:val="a5"/>
        <w:ind w:left="4500" w:hanging="3780"/>
        <w:rPr>
          <w:b/>
          <w:sz w:val="26"/>
          <w:szCs w:val="26"/>
        </w:rPr>
      </w:pPr>
      <w:r>
        <w:rPr>
          <w:sz w:val="26"/>
          <w:szCs w:val="26"/>
        </w:rPr>
        <w:t>Маковська Валентина Володимирівна, заступник директора з наукової роботи та інформатизації Хмельницької обласної універсальної наукової бібліотеки імені Миколи Островського.</w:t>
      </w:r>
    </w:p>
    <w:p w:rsidR="003C4A1E" w:rsidRDefault="003C4A1E" w:rsidP="00E17876">
      <w:pPr>
        <w:pStyle w:val="a5"/>
        <w:ind w:left="4500" w:hanging="3792"/>
        <w:rPr>
          <w:b/>
          <w:sz w:val="26"/>
          <w:szCs w:val="26"/>
        </w:rPr>
      </w:pPr>
      <w:r>
        <w:rPr>
          <w:sz w:val="26"/>
          <w:szCs w:val="26"/>
        </w:rPr>
        <w:t xml:space="preserve">Грудецька Тетяна Віталіївна, </w:t>
      </w:r>
      <w:r>
        <w:rPr>
          <w:sz w:val="26"/>
          <w:szCs w:val="26"/>
        </w:rPr>
        <w:tab/>
        <w:t>завідуюча науково-методичного відділу та інновацій у бібліотечній справі Хмельницької обласної універсальної наукової бібліотеки імені Миколи Островського.</w:t>
      </w:r>
    </w:p>
    <w:p w:rsidR="003C4A1E" w:rsidRDefault="003C4A1E" w:rsidP="00E17876">
      <w:pPr>
        <w:pStyle w:val="a5"/>
        <w:ind w:left="4500" w:hanging="3792"/>
        <w:rPr>
          <w:sz w:val="26"/>
          <w:szCs w:val="26"/>
        </w:rPr>
      </w:pPr>
      <w:r>
        <w:rPr>
          <w:sz w:val="26"/>
          <w:szCs w:val="26"/>
        </w:rPr>
        <w:t>Козицька Тамара Степанівна,  директор Хмельницької міської  централізованої бібліотечної системи.</w:t>
      </w:r>
    </w:p>
    <w:p w:rsidR="003C4A1E" w:rsidRDefault="003C4A1E" w:rsidP="00E17876">
      <w:pPr>
        <w:pStyle w:val="a5"/>
        <w:ind w:left="4500" w:hanging="3780"/>
        <w:rPr>
          <w:b/>
          <w:sz w:val="26"/>
          <w:szCs w:val="26"/>
        </w:rPr>
      </w:pPr>
      <w:r>
        <w:rPr>
          <w:sz w:val="26"/>
          <w:szCs w:val="26"/>
        </w:rPr>
        <w:t>Кульпінська Марія Михайлівна, директор Чемеровецької центральної районної бібліотеки.</w:t>
      </w:r>
    </w:p>
    <w:p w:rsidR="003C4A1E" w:rsidRDefault="003C4A1E" w:rsidP="00E17876">
      <w:pPr>
        <w:pStyle w:val="a5"/>
        <w:ind w:left="4500" w:hanging="3780"/>
        <w:rPr>
          <w:sz w:val="26"/>
          <w:szCs w:val="26"/>
        </w:rPr>
      </w:pPr>
      <w:r>
        <w:rPr>
          <w:sz w:val="26"/>
          <w:szCs w:val="26"/>
        </w:rPr>
        <w:t xml:space="preserve">Ржегак Оксана Миколаївна,  </w:t>
      </w:r>
      <w:r>
        <w:rPr>
          <w:sz w:val="26"/>
          <w:szCs w:val="26"/>
        </w:rPr>
        <w:tab/>
        <w:t>директор центральної бібліотеки Полонської міської ради.</w:t>
      </w:r>
    </w:p>
    <w:p w:rsidR="003C4A1E" w:rsidRDefault="003C4A1E">
      <w:pPr>
        <w:rPr>
          <w:lang w:val="uk-UA"/>
        </w:rPr>
      </w:pPr>
    </w:p>
    <w:p w:rsidR="003C4A1E" w:rsidRDefault="003C4A1E">
      <w:pPr>
        <w:rPr>
          <w:lang w:val="uk-UA"/>
        </w:rPr>
      </w:pPr>
    </w:p>
    <w:p w:rsidR="003C4A1E" w:rsidRDefault="003C4A1E">
      <w:pPr>
        <w:rPr>
          <w:lang w:val="uk-UA"/>
        </w:rPr>
      </w:pPr>
    </w:p>
    <w:p w:rsidR="003C4A1E" w:rsidRDefault="003C4A1E" w:rsidP="004926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ЗВІТ ПРО ПРОВЕДЕННЯ КОНСУЛЬТАЦІЇ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 ГРОМАДСЬКІСТЮ</w:t>
      </w:r>
    </w:p>
    <w:tbl>
      <w:tblPr>
        <w:tblW w:w="9945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562"/>
        <w:gridCol w:w="6383"/>
      </w:tblGrid>
      <w:tr w:rsidR="003C4A1E" w:rsidRPr="003D61BD" w:rsidTr="008658AC">
        <w:trPr>
          <w:trHeight w:hRule="exact" w:val="876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Найменування органу, що проводить консультацію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Default="003C4A1E">
            <w:pPr>
              <w:pStyle w:val="a5"/>
              <w:ind w:left="218" w:right="206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культури, національностей, релігій та туризму Хмельницької обласної державної адміністрації.</w:t>
            </w:r>
          </w:p>
          <w:p w:rsidR="003C4A1E" w:rsidRPr="003D61BD" w:rsidRDefault="003C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C4A1E" w:rsidRPr="003D61BD" w:rsidTr="008658AC">
        <w:trPr>
          <w:trHeight w:hRule="exact" w:val="895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Підстава проведення консультації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1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План роботи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Управліннякультури, національностей, релігій</w:t>
            </w:r>
          </w:p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та туризму Хмельницькоїобласної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державної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адміністрації</w:t>
            </w:r>
            <w:r w:rsidRPr="003D61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2016 </w:t>
            </w:r>
            <w:proofErr w:type="gramStart"/>
            <w:r w:rsidRPr="003D61B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gramEnd"/>
            <w:r w:rsidRPr="003D61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ік </w:t>
            </w:r>
          </w:p>
        </w:tc>
      </w:tr>
      <w:tr w:rsidR="003C4A1E" w:rsidRPr="003D61BD" w:rsidTr="008658AC">
        <w:trPr>
          <w:trHeight w:hRule="exact" w:val="1078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Питання/проект рішення, щодо якого проводиться консультація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Default="003C4A1E">
            <w:pPr>
              <w:pStyle w:val="a5"/>
              <w:ind w:left="218" w:right="206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«Стратегії розвитку бібліотечної справи в Україні до 2025 року «Якісні зміни бібліотек задля забезпечення сталого розвитку України»».</w:t>
            </w:r>
          </w:p>
          <w:p w:rsidR="003C4A1E" w:rsidRPr="003D61BD" w:rsidRDefault="003C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C4A1E" w:rsidRPr="003D61BD" w:rsidTr="008658AC">
        <w:trPr>
          <w:trHeight w:hRule="exact" w:val="274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Ключові заінтересовані сторони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Громадськістьобласті</w:t>
            </w:r>
          </w:p>
        </w:tc>
      </w:tr>
      <w:tr w:rsidR="003C4A1E" w:rsidRPr="009E45CB" w:rsidTr="008658AC">
        <w:trPr>
          <w:trHeight w:hRule="exact" w:val="2059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Очікувані результати консультації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Прийняття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Обласної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програми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бібліотек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3D61B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період до 2025 року.</w:t>
            </w:r>
          </w:p>
          <w:p w:rsidR="003C4A1E" w:rsidRPr="003D61BD" w:rsidRDefault="003C4A1E" w:rsidP="0049267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матеріально-технічної бази бібліотек області в т. ч. комп’ютеризація бібліотек та  відповідних бібліотечних сервісів.</w:t>
            </w:r>
          </w:p>
          <w:p w:rsidR="003C4A1E" w:rsidRPr="003D61BD" w:rsidRDefault="003C4A1E" w:rsidP="004926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E45C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E45CB">
              <w:rPr>
                <w:rFonts w:ascii="Times New Roman" w:hAnsi="Times New Roman"/>
                <w:sz w:val="24"/>
                <w:szCs w:val="24"/>
                <w:lang w:val="uk-UA"/>
              </w:rPr>
              <w:t>повноцінного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E45CB">
              <w:rPr>
                <w:rFonts w:ascii="Times New Roman" w:hAnsi="Times New Roman"/>
                <w:sz w:val="24"/>
                <w:szCs w:val="24"/>
                <w:lang w:val="uk-UA"/>
              </w:rPr>
              <w:t>комплектування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E45CB">
              <w:rPr>
                <w:rFonts w:ascii="Times New Roman" w:hAnsi="Times New Roman"/>
                <w:sz w:val="24"/>
                <w:szCs w:val="24"/>
                <w:lang w:val="uk-UA"/>
              </w:rPr>
              <w:t>фондів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E45CB">
              <w:rPr>
                <w:rFonts w:ascii="Times New Roman" w:hAnsi="Times New Roman"/>
                <w:sz w:val="24"/>
                <w:szCs w:val="24"/>
                <w:lang w:val="uk-UA"/>
              </w:rPr>
              <w:t>бібліотек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E45CB">
              <w:rPr>
                <w:rFonts w:ascii="Times New Roman" w:hAnsi="Times New Roman"/>
                <w:sz w:val="24"/>
                <w:szCs w:val="24"/>
                <w:lang w:val="uk-UA"/>
              </w:rPr>
              <w:t>області в т.ч. і періодичними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E45CB">
              <w:rPr>
                <w:rFonts w:ascii="Times New Roman" w:hAnsi="Times New Roman"/>
                <w:sz w:val="24"/>
                <w:szCs w:val="24"/>
                <w:lang w:val="uk-UA"/>
              </w:rPr>
              <w:t>виданнями.</w:t>
            </w:r>
          </w:p>
        </w:tc>
      </w:tr>
      <w:tr w:rsidR="003C4A1E" w:rsidRPr="003D61BD" w:rsidTr="008658AC">
        <w:trPr>
          <w:trHeight w:hRule="exact" w:val="1419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Дата і місце публікації інформаційного повідомлення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Default="003C4A1E">
            <w:pPr>
              <w:pStyle w:val="a5"/>
              <w:ind w:left="218" w:right="206" w:firstLine="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Опубліковано 13 травня 2016 року на офіційному веб-сайті управління культури, національностей, релігій та туризму Хмельницької обласної державної адміністрації (Розділ «Консультації з громадськістю»).http://kultura.km.ua/archives/category/koncultaciy/%D0%BEgolohenna</w:t>
            </w:r>
          </w:p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C4A1E" w:rsidRPr="003D61BD" w:rsidTr="008658AC">
        <w:trPr>
          <w:trHeight w:hRule="exact" w:val="54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Строки початку і закінчення проведення консультації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gramStart"/>
            <w:r w:rsidRPr="003D61B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3D61BD">
              <w:rPr>
                <w:rFonts w:ascii="Times New Roman" w:hAnsi="Times New Roman"/>
                <w:sz w:val="24"/>
                <w:szCs w:val="24"/>
              </w:rPr>
              <w:t xml:space="preserve"> 13 травня 2016  по 15 червня 2016 року </w:t>
            </w:r>
          </w:p>
        </w:tc>
      </w:tr>
      <w:tr w:rsidR="003C4A1E" w:rsidRPr="003D61BD" w:rsidTr="008658AC">
        <w:trPr>
          <w:trHeight w:hRule="exact" w:val="278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Форма проведення консультації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У форматі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3D61BD">
              <w:rPr>
                <w:rFonts w:ascii="Times New Roman" w:hAnsi="Times New Roman"/>
                <w:sz w:val="24"/>
                <w:szCs w:val="24"/>
              </w:rPr>
              <w:t>круглого</w:t>
            </w:r>
            <w:proofErr w:type="gramEnd"/>
            <w:r w:rsidRPr="003D61BD">
              <w:rPr>
                <w:rFonts w:ascii="Times New Roman" w:hAnsi="Times New Roman"/>
                <w:sz w:val="24"/>
                <w:szCs w:val="24"/>
              </w:rPr>
              <w:t xml:space="preserve"> столу</w:t>
            </w:r>
          </w:p>
        </w:tc>
      </w:tr>
      <w:tr w:rsidR="003C4A1E" w:rsidRPr="003D61BD" w:rsidTr="008658AC">
        <w:trPr>
          <w:trHeight w:hRule="exact" w:val="1707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Дата і місце проведення заходів (електронні консультації, групові консультації, дослідження громадської думки, фокус-групи, анкетування, інше)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15 червня 2016 року</w:t>
            </w:r>
          </w:p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ХмельницькаобласнауніверсальнанауковабібліотекаіменіМиколиОстровського</w:t>
            </w:r>
          </w:p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Круглий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3D61B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3D61BD">
              <w:rPr>
                <w:rFonts w:ascii="Times New Roman" w:hAnsi="Times New Roman"/>
                <w:sz w:val="24"/>
                <w:szCs w:val="24"/>
              </w:rPr>
              <w:t>іл.</w:t>
            </w:r>
          </w:p>
        </w:tc>
      </w:tr>
      <w:tr w:rsidR="003C4A1E" w:rsidRPr="003D61BD" w:rsidTr="008658AC">
        <w:trPr>
          <w:trHeight w:hRule="exact" w:val="547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Посадова особа, відповідальна за збір пропозицій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 w:right="206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Цимбалюк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3D61BD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3D61BD">
              <w:rPr>
                <w:rFonts w:ascii="Times New Roman" w:hAnsi="Times New Roman"/>
                <w:sz w:val="24"/>
                <w:szCs w:val="24"/>
              </w:rPr>
              <w:t>ітланаД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митрівна</w:t>
            </w:r>
          </w:p>
          <w:p w:rsidR="003C4A1E" w:rsidRPr="003D61BD" w:rsidRDefault="003C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</w:p>
        </w:tc>
      </w:tr>
      <w:tr w:rsidR="003C4A1E" w:rsidRPr="003D61BD" w:rsidTr="008658AC">
        <w:trPr>
          <w:trHeight w:hRule="exact" w:val="547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Поштова та електронна адреси для подання пропозицій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highlight w:val="yellow"/>
                <w:lang w:val="en-US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  <w:lang w:val="en-US"/>
              </w:rPr>
              <w:t>oblkultura@gmail.com</w:t>
            </w:r>
          </w:p>
        </w:tc>
      </w:tr>
      <w:tr w:rsidR="003C4A1E" w:rsidRPr="003D61BD" w:rsidTr="008658AC">
        <w:trPr>
          <w:trHeight w:hRule="exact" w:val="547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Кількість осіб, які подали пропозиції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proofErr w:type="gramStart"/>
            <w:r w:rsidRPr="003D61BD">
              <w:rPr>
                <w:rFonts w:ascii="Times New Roman" w:hAnsi="Times New Roman"/>
                <w:sz w:val="24"/>
                <w:szCs w:val="24"/>
              </w:rPr>
              <w:t>П’ять</w:t>
            </w:r>
            <w:proofErr w:type="gramEnd"/>
          </w:p>
        </w:tc>
      </w:tr>
      <w:tr w:rsidR="003C4A1E" w:rsidRPr="003D61BD" w:rsidTr="008658AC">
        <w:trPr>
          <w:trHeight w:hRule="exact" w:val="671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Кількість пропозицій, що підлягали розгляду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Десять пропозицій</w:t>
            </w:r>
          </w:p>
        </w:tc>
      </w:tr>
      <w:tr w:rsidR="003C4A1E" w:rsidRPr="003D61BD" w:rsidTr="008658AC">
        <w:trPr>
          <w:trHeight w:hRule="exact" w:val="1024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Кількість пропозицій, врахованих повністю або переважно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Вісі</w:t>
            </w:r>
            <w:proofErr w:type="gramStart"/>
            <w:r w:rsidRPr="003D61B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пропозицій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враховано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повністю</w:t>
            </w:r>
          </w:p>
          <w:p w:rsidR="003C4A1E" w:rsidRPr="003D61BD" w:rsidRDefault="003C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Відпрацьовано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/>
                <w:sz w:val="24"/>
                <w:szCs w:val="24"/>
              </w:rPr>
              <w:t>короткостроковий план дій на 2016-2017рр.</w:t>
            </w:r>
          </w:p>
        </w:tc>
      </w:tr>
      <w:tr w:rsidR="003C4A1E" w:rsidRPr="003D61BD" w:rsidTr="008658AC">
        <w:trPr>
          <w:trHeight w:hRule="exact" w:val="90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Кількість пропозицій, врахованих частково або редакційно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</w:rPr>
              <w:t>Дві</w:t>
            </w:r>
          </w:p>
        </w:tc>
      </w:tr>
      <w:tr w:rsidR="003C4A1E" w:rsidRPr="003D61BD" w:rsidTr="008658AC">
        <w:trPr>
          <w:trHeight w:hRule="exact" w:val="811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lastRenderedPageBreak/>
              <w:t>Узагальнені оцінки пропозицій, які надали/підтримали ключові заінтересовані сторони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 w:rsidP="009A64A8">
            <w:pPr>
              <w:pStyle w:val="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збалансованість інтересів</w:t>
            </w:r>
          </w:p>
        </w:tc>
      </w:tr>
      <w:tr w:rsidR="003C4A1E" w:rsidRPr="003D61BD" w:rsidTr="008658AC">
        <w:trPr>
          <w:trHeight w:hRule="exact" w:val="816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Рішення розробника щодо врахування результатів консультації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 w:rsidP="009A64A8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Результати консультацій будуть враховані при</w:t>
            </w:r>
            <w:r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 w:cs="Times New Roman"/>
                <w:sz w:val="24"/>
                <w:szCs w:val="24"/>
              </w:rPr>
              <w:t>Обласної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 w:cs="Times New Roman"/>
                <w:sz w:val="24"/>
                <w:szCs w:val="24"/>
              </w:rPr>
              <w:t>бібліотек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61BD">
              <w:rPr>
                <w:rFonts w:ascii="Times New Roman" w:hAnsi="Times New Roman" w:cs="Times New Roman"/>
                <w:sz w:val="24"/>
                <w:szCs w:val="24"/>
              </w:rPr>
              <w:t>області на період до 2025 року</w:t>
            </w:r>
          </w:p>
        </w:tc>
      </w:tr>
      <w:tr w:rsidR="003C4A1E" w:rsidRPr="003D61BD" w:rsidTr="008658AC">
        <w:trPr>
          <w:trHeight w:hRule="exact" w:val="54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Дата і місце публікації рішення розробника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Офіційний сайт Хмельницької обласної ради</w:t>
            </w:r>
          </w:p>
        </w:tc>
      </w:tr>
      <w:tr w:rsidR="003C4A1E" w:rsidRPr="003D61BD" w:rsidTr="008658AC">
        <w:trPr>
          <w:trHeight w:hRule="exact" w:val="547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Додаткові відомості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4A1E" w:rsidRPr="003D61BD" w:rsidTr="008658AC">
        <w:trPr>
          <w:trHeight w:hRule="exact" w:val="566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A1E" w:rsidRPr="003D61BD" w:rsidRDefault="003C4A1E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1BD">
              <w:rPr>
                <w:rStyle w:val="Calibri"/>
                <w:rFonts w:ascii="Times New Roman" w:hAnsi="Times New Roman"/>
                <w:sz w:val="24"/>
                <w:szCs w:val="24"/>
              </w:rPr>
              <w:t>Дата і місце публікації звіту про результати консультацій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1E" w:rsidRPr="003D61BD" w:rsidRDefault="003C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3D61B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21 червня 2016 року Офіційний сайт управління культури, національностей, релігій та туризму облдержадміністрації</w:t>
            </w:r>
          </w:p>
        </w:tc>
      </w:tr>
    </w:tbl>
    <w:p w:rsidR="003C4A1E" w:rsidRDefault="003C4A1E" w:rsidP="0049267D">
      <w:pPr>
        <w:rPr>
          <w:rFonts w:ascii="Times New Roman" w:hAnsi="Times New Roman"/>
          <w:sz w:val="24"/>
          <w:szCs w:val="24"/>
          <w:lang w:val="uk-UA" w:eastAsia="uk-UA"/>
        </w:rPr>
      </w:pPr>
    </w:p>
    <w:p w:rsidR="003C4A1E" w:rsidRDefault="003C4A1E" w:rsidP="0049267D">
      <w:pPr>
        <w:rPr>
          <w:rFonts w:cs="Calibri"/>
        </w:rPr>
      </w:pPr>
    </w:p>
    <w:p w:rsidR="003C4A1E" w:rsidRPr="0049267D" w:rsidRDefault="003C4A1E"/>
    <w:sectPr w:rsidR="003C4A1E" w:rsidRPr="0049267D" w:rsidSect="0098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B5EC4"/>
    <w:multiLevelType w:val="hybridMultilevel"/>
    <w:tmpl w:val="A064B1F2"/>
    <w:lvl w:ilvl="0" w:tplc="E64C9D3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>
    <w:nsid w:val="75B73C0F"/>
    <w:multiLevelType w:val="hybridMultilevel"/>
    <w:tmpl w:val="8120321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A8C"/>
    <w:rsid w:val="00002F51"/>
    <w:rsid w:val="0001002C"/>
    <w:rsid w:val="00011752"/>
    <w:rsid w:val="00015CF4"/>
    <w:rsid w:val="00021DD3"/>
    <w:rsid w:val="00034036"/>
    <w:rsid w:val="000358D3"/>
    <w:rsid w:val="00036030"/>
    <w:rsid w:val="00037D58"/>
    <w:rsid w:val="000415E4"/>
    <w:rsid w:val="000417AE"/>
    <w:rsid w:val="0004208B"/>
    <w:rsid w:val="00043376"/>
    <w:rsid w:val="0004470F"/>
    <w:rsid w:val="00046F71"/>
    <w:rsid w:val="00050588"/>
    <w:rsid w:val="0005739D"/>
    <w:rsid w:val="000657A2"/>
    <w:rsid w:val="00070688"/>
    <w:rsid w:val="000714C1"/>
    <w:rsid w:val="00074551"/>
    <w:rsid w:val="000758FB"/>
    <w:rsid w:val="00081B25"/>
    <w:rsid w:val="000851BB"/>
    <w:rsid w:val="00086721"/>
    <w:rsid w:val="000A0B04"/>
    <w:rsid w:val="000A1111"/>
    <w:rsid w:val="000A44F5"/>
    <w:rsid w:val="000A4EF8"/>
    <w:rsid w:val="000B4006"/>
    <w:rsid w:val="000C38EE"/>
    <w:rsid w:val="000C58BA"/>
    <w:rsid w:val="000C6E5F"/>
    <w:rsid w:val="000D12F6"/>
    <w:rsid w:val="000D1867"/>
    <w:rsid w:val="000D7AFD"/>
    <w:rsid w:val="000E003D"/>
    <w:rsid w:val="000E11A0"/>
    <w:rsid w:val="000E1C3A"/>
    <w:rsid w:val="000E2463"/>
    <w:rsid w:val="000E42AE"/>
    <w:rsid w:val="000E51E7"/>
    <w:rsid w:val="000E6845"/>
    <w:rsid w:val="000E7EE0"/>
    <w:rsid w:val="000E7FDD"/>
    <w:rsid w:val="000F5F40"/>
    <w:rsid w:val="000F6CA6"/>
    <w:rsid w:val="000F7A26"/>
    <w:rsid w:val="00103193"/>
    <w:rsid w:val="00104525"/>
    <w:rsid w:val="00114276"/>
    <w:rsid w:val="00114C9B"/>
    <w:rsid w:val="00122D59"/>
    <w:rsid w:val="00122D71"/>
    <w:rsid w:val="00123C6C"/>
    <w:rsid w:val="00134B96"/>
    <w:rsid w:val="00140446"/>
    <w:rsid w:val="00141814"/>
    <w:rsid w:val="00144533"/>
    <w:rsid w:val="00146F1C"/>
    <w:rsid w:val="001533EC"/>
    <w:rsid w:val="00163CA8"/>
    <w:rsid w:val="00163CC9"/>
    <w:rsid w:val="00166005"/>
    <w:rsid w:val="00170A58"/>
    <w:rsid w:val="00182B2B"/>
    <w:rsid w:val="00184B1F"/>
    <w:rsid w:val="0018539E"/>
    <w:rsid w:val="00195413"/>
    <w:rsid w:val="001A0BC0"/>
    <w:rsid w:val="001A1258"/>
    <w:rsid w:val="001A39D2"/>
    <w:rsid w:val="001B1578"/>
    <w:rsid w:val="001B1998"/>
    <w:rsid w:val="001B26F3"/>
    <w:rsid w:val="001B4F17"/>
    <w:rsid w:val="001C181B"/>
    <w:rsid w:val="001C40F2"/>
    <w:rsid w:val="001D5053"/>
    <w:rsid w:val="001D6E53"/>
    <w:rsid w:val="001E1740"/>
    <w:rsid w:val="001E51EE"/>
    <w:rsid w:val="001E6C16"/>
    <w:rsid w:val="001E7CCF"/>
    <w:rsid w:val="001F381F"/>
    <w:rsid w:val="00202B1C"/>
    <w:rsid w:val="00205DA8"/>
    <w:rsid w:val="00206563"/>
    <w:rsid w:val="00207509"/>
    <w:rsid w:val="00223B1A"/>
    <w:rsid w:val="00226FB7"/>
    <w:rsid w:val="00231148"/>
    <w:rsid w:val="00232737"/>
    <w:rsid w:val="00235283"/>
    <w:rsid w:val="00236BB4"/>
    <w:rsid w:val="00240421"/>
    <w:rsid w:val="0024598D"/>
    <w:rsid w:val="00245A3A"/>
    <w:rsid w:val="00246A44"/>
    <w:rsid w:val="00246D69"/>
    <w:rsid w:val="00247869"/>
    <w:rsid w:val="00247F45"/>
    <w:rsid w:val="00251C00"/>
    <w:rsid w:val="002537E0"/>
    <w:rsid w:val="00254AD3"/>
    <w:rsid w:val="00254BC1"/>
    <w:rsid w:val="00257FC2"/>
    <w:rsid w:val="00273B4B"/>
    <w:rsid w:val="002748BF"/>
    <w:rsid w:val="00282B2B"/>
    <w:rsid w:val="002869DE"/>
    <w:rsid w:val="002879E8"/>
    <w:rsid w:val="00292F77"/>
    <w:rsid w:val="002948EA"/>
    <w:rsid w:val="00297A9A"/>
    <w:rsid w:val="002A10ED"/>
    <w:rsid w:val="002A2E06"/>
    <w:rsid w:val="002A2FE2"/>
    <w:rsid w:val="002A49FF"/>
    <w:rsid w:val="002A60D9"/>
    <w:rsid w:val="002A6152"/>
    <w:rsid w:val="002B3204"/>
    <w:rsid w:val="002C075D"/>
    <w:rsid w:val="002C30EA"/>
    <w:rsid w:val="002D3CC7"/>
    <w:rsid w:val="002E26E5"/>
    <w:rsid w:val="002F590A"/>
    <w:rsid w:val="002F76F3"/>
    <w:rsid w:val="00300BD0"/>
    <w:rsid w:val="00302015"/>
    <w:rsid w:val="00303566"/>
    <w:rsid w:val="003054F7"/>
    <w:rsid w:val="00307AF7"/>
    <w:rsid w:val="003156E1"/>
    <w:rsid w:val="003161F3"/>
    <w:rsid w:val="0031760B"/>
    <w:rsid w:val="00320275"/>
    <w:rsid w:val="00321B29"/>
    <w:rsid w:val="003326B3"/>
    <w:rsid w:val="003408B2"/>
    <w:rsid w:val="00343E22"/>
    <w:rsid w:val="00343F5D"/>
    <w:rsid w:val="00345CF9"/>
    <w:rsid w:val="003669BE"/>
    <w:rsid w:val="00370054"/>
    <w:rsid w:val="00371643"/>
    <w:rsid w:val="003719BE"/>
    <w:rsid w:val="0037366A"/>
    <w:rsid w:val="003772E2"/>
    <w:rsid w:val="00380EF4"/>
    <w:rsid w:val="00380F2A"/>
    <w:rsid w:val="003965CD"/>
    <w:rsid w:val="003A28F4"/>
    <w:rsid w:val="003A6C9D"/>
    <w:rsid w:val="003B2103"/>
    <w:rsid w:val="003B2AE7"/>
    <w:rsid w:val="003B4553"/>
    <w:rsid w:val="003B7673"/>
    <w:rsid w:val="003B7A22"/>
    <w:rsid w:val="003C0315"/>
    <w:rsid w:val="003C1D9E"/>
    <w:rsid w:val="003C20FD"/>
    <w:rsid w:val="003C27FE"/>
    <w:rsid w:val="003C2A6D"/>
    <w:rsid w:val="003C48DA"/>
    <w:rsid w:val="003C4A1E"/>
    <w:rsid w:val="003C50F0"/>
    <w:rsid w:val="003D5558"/>
    <w:rsid w:val="003D61BD"/>
    <w:rsid w:val="003D6C5A"/>
    <w:rsid w:val="003E187F"/>
    <w:rsid w:val="003F0FF8"/>
    <w:rsid w:val="003F6007"/>
    <w:rsid w:val="003F7461"/>
    <w:rsid w:val="00402442"/>
    <w:rsid w:val="00402533"/>
    <w:rsid w:val="004078B5"/>
    <w:rsid w:val="004108EE"/>
    <w:rsid w:val="00413225"/>
    <w:rsid w:val="00413356"/>
    <w:rsid w:val="004144C8"/>
    <w:rsid w:val="004161DF"/>
    <w:rsid w:val="004233E3"/>
    <w:rsid w:val="00431F47"/>
    <w:rsid w:val="0043255C"/>
    <w:rsid w:val="0043456A"/>
    <w:rsid w:val="00435C7D"/>
    <w:rsid w:val="00444EE5"/>
    <w:rsid w:val="004472A6"/>
    <w:rsid w:val="00447410"/>
    <w:rsid w:val="00447E00"/>
    <w:rsid w:val="0045386C"/>
    <w:rsid w:val="00464514"/>
    <w:rsid w:val="00467BB2"/>
    <w:rsid w:val="00472753"/>
    <w:rsid w:val="00474C3D"/>
    <w:rsid w:val="00476567"/>
    <w:rsid w:val="00486594"/>
    <w:rsid w:val="004915E5"/>
    <w:rsid w:val="00491B5D"/>
    <w:rsid w:val="0049267D"/>
    <w:rsid w:val="00493E81"/>
    <w:rsid w:val="004A1083"/>
    <w:rsid w:val="004A446B"/>
    <w:rsid w:val="004A48DF"/>
    <w:rsid w:val="004A5269"/>
    <w:rsid w:val="004A5676"/>
    <w:rsid w:val="004B29D4"/>
    <w:rsid w:val="004B533F"/>
    <w:rsid w:val="004B5D84"/>
    <w:rsid w:val="004D07F5"/>
    <w:rsid w:val="004D103B"/>
    <w:rsid w:val="004D32CB"/>
    <w:rsid w:val="004E02AC"/>
    <w:rsid w:val="004E30DC"/>
    <w:rsid w:val="004E31B5"/>
    <w:rsid w:val="004F30E9"/>
    <w:rsid w:val="004F6C60"/>
    <w:rsid w:val="004F7ED5"/>
    <w:rsid w:val="00502C45"/>
    <w:rsid w:val="00506079"/>
    <w:rsid w:val="00510017"/>
    <w:rsid w:val="00523572"/>
    <w:rsid w:val="005248AB"/>
    <w:rsid w:val="005266F1"/>
    <w:rsid w:val="00531FC3"/>
    <w:rsid w:val="00532111"/>
    <w:rsid w:val="0054146D"/>
    <w:rsid w:val="00541672"/>
    <w:rsid w:val="00547B2D"/>
    <w:rsid w:val="00553506"/>
    <w:rsid w:val="00556A14"/>
    <w:rsid w:val="00560537"/>
    <w:rsid w:val="0057102B"/>
    <w:rsid w:val="00571DD4"/>
    <w:rsid w:val="005729B0"/>
    <w:rsid w:val="00576A80"/>
    <w:rsid w:val="0058320C"/>
    <w:rsid w:val="00585228"/>
    <w:rsid w:val="005869DA"/>
    <w:rsid w:val="00592D52"/>
    <w:rsid w:val="00596DB6"/>
    <w:rsid w:val="005A3489"/>
    <w:rsid w:val="005A4CA2"/>
    <w:rsid w:val="005C064E"/>
    <w:rsid w:val="005C59D1"/>
    <w:rsid w:val="005D76BA"/>
    <w:rsid w:val="005D7E0D"/>
    <w:rsid w:val="005E08C2"/>
    <w:rsid w:val="005E5E48"/>
    <w:rsid w:val="005E7AD3"/>
    <w:rsid w:val="005F109E"/>
    <w:rsid w:val="005F327A"/>
    <w:rsid w:val="005F50FA"/>
    <w:rsid w:val="005F510B"/>
    <w:rsid w:val="005F65D6"/>
    <w:rsid w:val="00601B59"/>
    <w:rsid w:val="00602B59"/>
    <w:rsid w:val="0060315A"/>
    <w:rsid w:val="006050CA"/>
    <w:rsid w:val="006063B0"/>
    <w:rsid w:val="006155E3"/>
    <w:rsid w:val="006201B7"/>
    <w:rsid w:val="0062082E"/>
    <w:rsid w:val="00623BC6"/>
    <w:rsid w:val="006265C6"/>
    <w:rsid w:val="006269B0"/>
    <w:rsid w:val="00627BFE"/>
    <w:rsid w:val="0063122C"/>
    <w:rsid w:val="00636294"/>
    <w:rsid w:val="00636949"/>
    <w:rsid w:val="00637AA4"/>
    <w:rsid w:val="00640F79"/>
    <w:rsid w:val="00643F3F"/>
    <w:rsid w:val="006454A6"/>
    <w:rsid w:val="00655116"/>
    <w:rsid w:val="00657FE0"/>
    <w:rsid w:val="00660CD0"/>
    <w:rsid w:val="00664F89"/>
    <w:rsid w:val="00667C39"/>
    <w:rsid w:val="00670043"/>
    <w:rsid w:val="006808B5"/>
    <w:rsid w:val="00681EE3"/>
    <w:rsid w:val="006A287A"/>
    <w:rsid w:val="006A54F7"/>
    <w:rsid w:val="006A7D3F"/>
    <w:rsid w:val="006B1489"/>
    <w:rsid w:val="006B66CA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700073"/>
    <w:rsid w:val="00706104"/>
    <w:rsid w:val="00710085"/>
    <w:rsid w:val="0071294C"/>
    <w:rsid w:val="007146F2"/>
    <w:rsid w:val="00716A90"/>
    <w:rsid w:val="00716D4E"/>
    <w:rsid w:val="00717551"/>
    <w:rsid w:val="00726524"/>
    <w:rsid w:val="00733F9A"/>
    <w:rsid w:val="007428F9"/>
    <w:rsid w:val="00743573"/>
    <w:rsid w:val="00750B3E"/>
    <w:rsid w:val="00757944"/>
    <w:rsid w:val="00760BCE"/>
    <w:rsid w:val="007611DA"/>
    <w:rsid w:val="007619E2"/>
    <w:rsid w:val="00762A16"/>
    <w:rsid w:val="0076394B"/>
    <w:rsid w:val="00767BED"/>
    <w:rsid w:val="00773F20"/>
    <w:rsid w:val="00774251"/>
    <w:rsid w:val="00776493"/>
    <w:rsid w:val="00780244"/>
    <w:rsid w:val="00782920"/>
    <w:rsid w:val="0079565C"/>
    <w:rsid w:val="007A0497"/>
    <w:rsid w:val="007B0885"/>
    <w:rsid w:val="007B6A02"/>
    <w:rsid w:val="007C7409"/>
    <w:rsid w:val="007D10EB"/>
    <w:rsid w:val="007D673B"/>
    <w:rsid w:val="007E00F6"/>
    <w:rsid w:val="007E7EC0"/>
    <w:rsid w:val="007F2D49"/>
    <w:rsid w:val="007F5D83"/>
    <w:rsid w:val="007F7CD5"/>
    <w:rsid w:val="00814895"/>
    <w:rsid w:val="0081630E"/>
    <w:rsid w:val="00816FCE"/>
    <w:rsid w:val="00821347"/>
    <w:rsid w:val="00823621"/>
    <w:rsid w:val="0082597C"/>
    <w:rsid w:val="0082799D"/>
    <w:rsid w:val="008316B8"/>
    <w:rsid w:val="008341CB"/>
    <w:rsid w:val="00835F79"/>
    <w:rsid w:val="00842D01"/>
    <w:rsid w:val="008460AB"/>
    <w:rsid w:val="0084745E"/>
    <w:rsid w:val="00852588"/>
    <w:rsid w:val="0086359D"/>
    <w:rsid w:val="00864D40"/>
    <w:rsid w:val="008658AC"/>
    <w:rsid w:val="00865AAD"/>
    <w:rsid w:val="00867A37"/>
    <w:rsid w:val="0087273C"/>
    <w:rsid w:val="008812D4"/>
    <w:rsid w:val="00886538"/>
    <w:rsid w:val="00892526"/>
    <w:rsid w:val="008932A7"/>
    <w:rsid w:val="008A7630"/>
    <w:rsid w:val="008B59C1"/>
    <w:rsid w:val="008B5BF2"/>
    <w:rsid w:val="008B7304"/>
    <w:rsid w:val="008B759D"/>
    <w:rsid w:val="008C0A8C"/>
    <w:rsid w:val="008C20B8"/>
    <w:rsid w:val="008C21EB"/>
    <w:rsid w:val="008D2315"/>
    <w:rsid w:val="008D5AB4"/>
    <w:rsid w:val="008E1C1A"/>
    <w:rsid w:val="008E7AD6"/>
    <w:rsid w:val="008F209A"/>
    <w:rsid w:val="008F5189"/>
    <w:rsid w:val="008F740D"/>
    <w:rsid w:val="00900AA5"/>
    <w:rsid w:val="00902468"/>
    <w:rsid w:val="00904DBD"/>
    <w:rsid w:val="00907479"/>
    <w:rsid w:val="00910596"/>
    <w:rsid w:val="00914381"/>
    <w:rsid w:val="009207E9"/>
    <w:rsid w:val="00922A32"/>
    <w:rsid w:val="00924B82"/>
    <w:rsid w:val="0092538F"/>
    <w:rsid w:val="00927928"/>
    <w:rsid w:val="009303B6"/>
    <w:rsid w:val="00931AC3"/>
    <w:rsid w:val="00937120"/>
    <w:rsid w:val="00937F25"/>
    <w:rsid w:val="0094206F"/>
    <w:rsid w:val="00946262"/>
    <w:rsid w:val="00947C1D"/>
    <w:rsid w:val="009639C3"/>
    <w:rsid w:val="00970DB1"/>
    <w:rsid w:val="00971799"/>
    <w:rsid w:val="00975636"/>
    <w:rsid w:val="00983CD4"/>
    <w:rsid w:val="00983E28"/>
    <w:rsid w:val="0098458D"/>
    <w:rsid w:val="00990442"/>
    <w:rsid w:val="009909EA"/>
    <w:rsid w:val="00994ABB"/>
    <w:rsid w:val="00995484"/>
    <w:rsid w:val="00997533"/>
    <w:rsid w:val="009A221C"/>
    <w:rsid w:val="009A2BE4"/>
    <w:rsid w:val="009A64A8"/>
    <w:rsid w:val="009A6B72"/>
    <w:rsid w:val="009A76F0"/>
    <w:rsid w:val="009B7790"/>
    <w:rsid w:val="009C1A46"/>
    <w:rsid w:val="009C2B4E"/>
    <w:rsid w:val="009C7AA7"/>
    <w:rsid w:val="009D03B8"/>
    <w:rsid w:val="009D164C"/>
    <w:rsid w:val="009D55C4"/>
    <w:rsid w:val="009D5B0F"/>
    <w:rsid w:val="009D6CA8"/>
    <w:rsid w:val="009E3401"/>
    <w:rsid w:val="009E45CB"/>
    <w:rsid w:val="00A01194"/>
    <w:rsid w:val="00A07E95"/>
    <w:rsid w:val="00A1253D"/>
    <w:rsid w:val="00A160D6"/>
    <w:rsid w:val="00A1716E"/>
    <w:rsid w:val="00A174D6"/>
    <w:rsid w:val="00A31624"/>
    <w:rsid w:val="00A34663"/>
    <w:rsid w:val="00A501DE"/>
    <w:rsid w:val="00A531CC"/>
    <w:rsid w:val="00A53B5C"/>
    <w:rsid w:val="00A550A6"/>
    <w:rsid w:val="00A63078"/>
    <w:rsid w:val="00A63699"/>
    <w:rsid w:val="00A67097"/>
    <w:rsid w:val="00A76555"/>
    <w:rsid w:val="00A849E6"/>
    <w:rsid w:val="00A877D9"/>
    <w:rsid w:val="00A97427"/>
    <w:rsid w:val="00AA77E1"/>
    <w:rsid w:val="00AA7E02"/>
    <w:rsid w:val="00AB18FD"/>
    <w:rsid w:val="00AB2E0B"/>
    <w:rsid w:val="00AB5D64"/>
    <w:rsid w:val="00AB7FA4"/>
    <w:rsid w:val="00AC0E05"/>
    <w:rsid w:val="00AC0F34"/>
    <w:rsid w:val="00AC1B22"/>
    <w:rsid w:val="00AC353E"/>
    <w:rsid w:val="00AD0989"/>
    <w:rsid w:val="00AE0447"/>
    <w:rsid w:val="00AE61E8"/>
    <w:rsid w:val="00AE7CCB"/>
    <w:rsid w:val="00AF7052"/>
    <w:rsid w:val="00B0082E"/>
    <w:rsid w:val="00B030D7"/>
    <w:rsid w:val="00B0578F"/>
    <w:rsid w:val="00B058DA"/>
    <w:rsid w:val="00B05E4A"/>
    <w:rsid w:val="00B126C0"/>
    <w:rsid w:val="00B22365"/>
    <w:rsid w:val="00B22827"/>
    <w:rsid w:val="00B236DC"/>
    <w:rsid w:val="00B23F75"/>
    <w:rsid w:val="00B4293B"/>
    <w:rsid w:val="00B467F5"/>
    <w:rsid w:val="00B52A07"/>
    <w:rsid w:val="00B54DAF"/>
    <w:rsid w:val="00B54EC9"/>
    <w:rsid w:val="00B66A41"/>
    <w:rsid w:val="00B83D97"/>
    <w:rsid w:val="00B87033"/>
    <w:rsid w:val="00B919E2"/>
    <w:rsid w:val="00B9392E"/>
    <w:rsid w:val="00BA5A6E"/>
    <w:rsid w:val="00BA7AD8"/>
    <w:rsid w:val="00BB006B"/>
    <w:rsid w:val="00BB10CA"/>
    <w:rsid w:val="00BB282D"/>
    <w:rsid w:val="00BB6C35"/>
    <w:rsid w:val="00BE15F4"/>
    <w:rsid w:val="00BE280A"/>
    <w:rsid w:val="00BE376C"/>
    <w:rsid w:val="00BE4D57"/>
    <w:rsid w:val="00BF010F"/>
    <w:rsid w:val="00BF2DCA"/>
    <w:rsid w:val="00BF5A8C"/>
    <w:rsid w:val="00BF6468"/>
    <w:rsid w:val="00C04201"/>
    <w:rsid w:val="00C07F5A"/>
    <w:rsid w:val="00C111B3"/>
    <w:rsid w:val="00C12F08"/>
    <w:rsid w:val="00C1446E"/>
    <w:rsid w:val="00C217CF"/>
    <w:rsid w:val="00C23114"/>
    <w:rsid w:val="00C2603A"/>
    <w:rsid w:val="00C41333"/>
    <w:rsid w:val="00C44034"/>
    <w:rsid w:val="00C45F3B"/>
    <w:rsid w:val="00C500CB"/>
    <w:rsid w:val="00C5162C"/>
    <w:rsid w:val="00C6006D"/>
    <w:rsid w:val="00C600F2"/>
    <w:rsid w:val="00C607F4"/>
    <w:rsid w:val="00C62396"/>
    <w:rsid w:val="00C64CF6"/>
    <w:rsid w:val="00C7329A"/>
    <w:rsid w:val="00C7339B"/>
    <w:rsid w:val="00C768BF"/>
    <w:rsid w:val="00C9406D"/>
    <w:rsid w:val="00CA06BF"/>
    <w:rsid w:val="00CA0D11"/>
    <w:rsid w:val="00CA120D"/>
    <w:rsid w:val="00CB1123"/>
    <w:rsid w:val="00CB1623"/>
    <w:rsid w:val="00CB4B5D"/>
    <w:rsid w:val="00CB5852"/>
    <w:rsid w:val="00CC4D2E"/>
    <w:rsid w:val="00CC742E"/>
    <w:rsid w:val="00CD476F"/>
    <w:rsid w:val="00CE5AF0"/>
    <w:rsid w:val="00CE7E20"/>
    <w:rsid w:val="00CF20C1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3F92"/>
    <w:rsid w:val="00D17B60"/>
    <w:rsid w:val="00D21791"/>
    <w:rsid w:val="00D31B90"/>
    <w:rsid w:val="00D46068"/>
    <w:rsid w:val="00D47247"/>
    <w:rsid w:val="00D477DA"/>
    <w:rsid w:val="00D5553B"/>
    <w:rsid w:val="00D55609"/>
    <w:rsid w:val="00D56A8D"/>
    <w:rsid w:val="00D56F31"/>
    <w:rsid w:val="00D60AB5"/>
    <w:rsid w:val="00D651E5"/>
    <w:rsid w:val="00D700EF"/>
    <w:rsid w:val="00D7272D"/>
    <w:rsid w:val="00D72767"/>
    <w:rsid w:val="00D72841"/>
    <w:rsid w:val="00D728E6"/>
    <w:rsid w:val="00D815BF"/>
    <w:rsid w:val="00D838C9"/>
    <w:rsid w:val="00D8390D"/>
    <w:rsid w:val="00D867CB"/>
    <w:rsid w:val="00D907BB"/>
    <w:rsid w:val="00D90836"/>
    <w:rsid w:val="00D90F7C"/>
    <w:rsid w:val="00D94660"/>
    <w:rsid w:val="00DA0400"/>
    <w:rsid w:val="00DA186B"/>
    <w:rsid w:val="00DA21E4"/>
    <w:rsid w:val="00DA4104"/>
    <w:rsid w:val="00DB5983"/>
    <w:rsid w:val="00DB5F0B"/>
    <w:rsid w:val="00DB7559"/>
    <w:rsid w:val="00DC61A4"/>
    <w:rsid w:val="00DC7C8E"/>
    <w:rsid w:val="00DC7D3D"/>
    <w:rsid w:val="00DD06E4"/>
    <w:rsid w:val="00DD2994"/>
    <w:rsid w:val="00DE3D89"/>
    <w:rsid w:val="00DE4D08"/>
    <w:rsid w:val="00DF4857"/>
    <w:rsid w:val="00E0213D"/>
    <w:rsid w:val="00E03E77"/>
    <w:rsid w:val="00E06D83"/>
    <w:rsid w:val="00E07EAB"/>
    <w:rsid w:val="00E17876"/>
    <w:rsid w:val="00E2034F"/>
    <w:rsid w:val="00E27C9F"/>
    <w:rsid w:val="00E336F7"/>
    <w:rsid w:val="00E366B0"/>
    <w:rsid w:val="00E430B1"/>
    <w:rsid w:val="00E43E02"/>
    <w:rsid w:val="00E45A22"/>
    <w:rsid w:val="00E52939"/>
    <w:rsid w:val="00E533C3"/>
    <w:rsid w:val="00E562E4"/>
    <w:rsid w:val="00E6076C"/>
    <w:rsid w:val="00E6134C"/>
    <w:rsid w:val="00E61D66"/>
    <w:rsid w:val="00E64C37"/>
    <w:rsid w:val="00E65C7C"/>
    <w:rsid w:val="00E762D1"/>
    <w:rsid w:val="00E84BA8"/>
    <w:rsid w:val="00E86C0C"/>
    <w:rsid w:val="00E90174"/>
    <w:rsid w:val="00E97AC3"/>
    <w:rsid w:val="00EA327E"/>
    <w:rsid w:val="00EA352D"/>
    <w:rsid w:val="00EB5EF8"/>
    <w:rsid w:val="00EC2EBD"/>
    <w:rsid w:val="00EC74DA"/>
    <w:rsid w:val="00ED0009"/>
    <w:rsid w:val="00ED08C8"/>
    <w:rsid w:val="00ED4195"/>
    <w:rsid w:val="00ED5F90"/>
    <w:rsid w:val="00EE0A49"/>
    <w:rsid w:val="00EE1F68"/>
    <w:rsid w:val="00EE3157"/>
    <w:rsid w:val="00EE55BA"/>
    <w:rsid w:val="00EE7458"/>
    <w:rsid w:val="00EF5584"/>
    <w:rsid w:val="00EF7748"/>
    <w:rsid w:val="00F02046"/>
    <w:rsid w:val="00F05438"/>
    <w:rsid w:val="00F10BB1"/>
    <w:rsid w:val="00F12F06"/>
    <w:rsid w:val="00F131CD"/>
    <w:rsid w:val="00F14C5A"/>
    <w:rsid w:val="00F178E2"/>
    <w:rsid w:val="00F22016"/>
    <w:rsid w:val="00F22FBE"/>
    <w:rsid w:val="00F40C36"/>
    <w:rsid w:val="00F44CA1"/>
    <w:rsid w:val="00F45030"/>
    <w:rsid w:val="00F54D4C"/>
    <w:rsid w:val="00F62B9C"/>
    <w:rsid w:val="00F64191"/>
    <w:rsid w:val="00F6601D"/>
    <w:rsid w:val="00F66C84"/>
    <w:rsid w:val="00F676E8"/>
    <w:rsid w:val="00F7193B"/>
    <w:rsid w:val="00F7244D"/>
    <w:rsid w:val="00F72C1C"/>
    <w:rsid w:val="00F77053"/>
    <w:rsid w:val="00F77462"/>
    <w:rsid w:val="00FA0496"/>
    <w:rsid w:val="00FA141A"/>
    <w:rsid w:val="00FA282C"/>
    <w:rsid w:val="00FA43B3"/>
    <w:rsid w:val="00FA5316"/>
    <w:rsid w:val="00FB66E7"/>
    <w:rsid w:val="00FC0D00"/>
    <w:rsid w:val="00FC2A40"/>
    <w:rsid w:val="00FC655F"/>
    <w:rsid w:val="00FC6DB2"/>
    <w:rsid w:val="00FD3FBC"/>
    <w:rsid w:val="00FD42B4"/>
    <w:rsid w:val="00FE6FD1"/>
    <w:rsid w:val="00FE7641"/>
    <w:rsid w:val="00FF1D00"/>
    <w:rsid w:val="00FF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8C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9D55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  <w:lang w:val="uk-UA" w:eastAsia="ru-RU" w:bidi="ur-P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17876"/>
    <w:rPr>
      <w:rFonts w:ascii="Times New Roman" w:hAnsi="Times New Roman" w:cs="Times New Roman"/>
      <w:b/>
      <w:bCs/>
    </w:rPr>
  </w:style>
  <w:style w:type="character" w:styleId="a4">
    <w:name w:val="Hyperlink"/>
    <w:basedOn w:val="a0"/>
    <w:uiPriority w:val="99"/>
    <w:rsid w:val="00E1787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semiHidden/>
    <w:rsid w:val="00E1787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17876"/>
    <w:rPr>
      <w:rFonts w:ascii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Без интервала1"/>
    <w:uiPriority w:val="99"/>
    <w:rsid w:val="00E17876"/>
    <w:rPr>
      <w:rFonts w:eastAsia="Times New Roman" w:cs="Calibri"/>
      <w:sz w:val="22"/>
      <w:szCs w:val="22"/>
    </w:rPr>
  </w:style>
  <w:style w:type="character" w:customStyle="1" w:styleId="a7">
    <w:name w:val="Основной текст + Полужирный"/>
    <w:basedOn w:val="a0"/>
    <w:uiPriority w:val="99"/>
    <w:rsid w:val="00E17876"/>
    <w:rPr>
      <w:rFonts w:ascii="Segoe UI" w:hAnsi="Segoe UI" w:cs="Segoe UI"/>
      <w:b/>
      <w:bCs/>
      <w:color w:val="000000"/>
      <w:spacing w:val="-4"/>
      <w:w w:val="100"/>
      <w:position w:val="0"/>
      <w:sz w:val="13"/>
      <w:szCs w:val="13"/>
      <w:shd w:val="clear" w:color="auto" w:fill="FFFFFF"/>
      <w:lang w:val="uk-UA"/>
    </w:rPr>
  </w:style>
  <w:style w:type="character" w:customStyle="1" w:styleId="79">
    <w:name w:val="Основной текст (7) + 9"/>
    <w:aliases w:val="5 pt,Не полужирный,Интервал 0 pt"/>
    <w:basedOn w:val="a0"/>
    <w:uiPriority w:val="99"/>
    <w:rsid w:val="00E17876"/>
    <w:rPr>
      <w:rFonts w:ascii="Calibri" w:hAnsi="Calibri" w:cs="Calibri"/>
      <w:b/>
      <w:bCs/>
      <w:color w:val="000000"/>
      <w:spacing w:val="1"/>
      <w:w w:val="100"/>
      <w:position w:val="0"/>
      <w:sz w:val="19"/>
      <w:szCs w:val="19"/>
      <w:u w:val="single"/>
      <w:lang w:val="uk-UA"/>
    </w:rPr>
  </w:style>
  <w:style w:type="character" w:customStyle="1" w:styleId="7">
    <w:name w:val="Основной текст (7)"/>
    <w:basedOn w:val="a0"/>
    <w:uiPriority w:val="99"/>
    <w:rsid w:val="00E17876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u w:val="single"/>
      <w:lang w:val="uk-UA"/>
    </w:rPr>
  </w:style>
  <w:style w:type="character" w:customStyle="1" w:styleId="810pt">
    <w:name w:val="Основной текст (8) + 10 pt"/>
    <w:aliases w:val="Полужирный,Интервал 0 pt7"/>
    <w:basedOn w:val="a0"/>
    <w:uiPriority w:val="99"/>
    <w:rsid w:val="00E17876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uk-UA"/>
    </w:rPr>
  </w:style>
  <w:style w:type="character" w:customStyle="1" w:styleId="a8">
    <w:name w:val="Основной текст_"/>
    <w:basedOn w:val="a0"/>
    <w:link w:val="2"/>
    <w:uiPriority w:val="99"/>
    <w:locked/>
    <w:rsid w:val="0049267D"/>
    <w:rPr>
      <w:rFonts w:ascii="Segoe UI" w:hAnsi="Segoe UI" w:cs="Segoe UI"/>
      <w:spacing w:val="-4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49267D"/>
    <w:pPr>
      <w:widowControl w:val="0"/>
      <w:shd w:val="clear" w:color="auto" w:fill="FFFFFF"/>
      <w:spacing w:before="120" w:after="60" w:line="240" w:lineRule="atLeast"/>
      <w:ind w:hanging="240"/>
      <w:jc w:val="both"/>
    </w:pPr>
    <w:rPr>
      <w:rFonts w:ascii="Segoe UI" w:hAnsi="Segoe UI" w:cs="Segoe UI"/>
      <w:spacing w:val="-4"/>
      <w:sz w:val="13"/>
      <w:szCs w:val="13"/>
    </w:rPr>
  </w:style>
  <w:style w:type="character" w:customStyle="1" w:styleId="Calibri">
    <w:name w:val="Основной текст + Calibri"/>
    <w:aliases w:val="9,5 pt1,Интервал 0 pt1"/>
    <w:basedOn w:val="a8"/>
    <w:uiPriority w:val="99"/>
    <w:rsid w:val="0049267D"/>
    <w:rPr>
      <w:rFonts w:ascii="Calibri" w:hAnsi="Calibri" w:cs="Calibri"/>
      <w:color w:val="000000"/>
      <w:spacing w:val="1"/>
      <w:w w:val="100"/>
      <w:position w:val="0"/>
      <w:sz w:val="19"/>
      <w:szCs w:val="19"/>
      <w:u w:val="none"/>
      <w:effect w:val="none"/>
      <w:lang w:val="uk-UA"/>
    </w:rPr>
  </w:style>
  <w:style w:type="paragraph" w:styleId="a9">
    <w:name w:val="Balloon Text"/>
    <w:basedOn w:val="a"/>
    <w:link w:val="aa"/>
    <w:uiPriority w:val="99"/>
    <w:semiHidden/>
    <w:rsid w:val="009E45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6BEE"/>
    <w:rPr>
      <w:rFonts w:ascii="Times New Roman" w:hAnsi="Times New Roman"/>
      <w:sz w:val="0"/>
      <w:szCs w:val="0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9D55C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D55C4"/>
    <w:rPr>
      <w:lang w:eastAsia="en-US"/>
    </w:rPr>
  </w:style>
  <w:style w:type="character" w:customStyle="1" w:styleId="10">
    <w:name w:val="Заголовок 1 Знак"/>
    <w:basedOn w:val="a0"/>
    <w:link w:val="1"/>
    <w:rsid w:val="009D55C4"/>
    <w:rPr>
      <w:rFonts w:ascii="Times New Roman" w:eastAsia="Times New Roman" w:hAnsi="Times New Roman"/>
      <w:b/>
      <w:bCs/>
      <w:sz w:val="34"/>
      <w:szCs w:val="24"/>
      <w:lang w:val="uk-UA" w:bidi="ur-P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2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4517</Words>
  <Characters>2576</Characters>
  <Application>Microsoft Office Word</Application>
  <DocSecurity>0</DocSecurity>
  <Lines>21</Lines>
  <Paragraphs>14</Paragraphs>
  <ScaleCrop>false</ScaleCrop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Андрій</cp:lastModifiedBy>
  <cp:revision>2</cp:revision>
  <cp:lastPrinted>2016-06-24T12:21:00Z</cp:lastPrinted>
  <dcterms:created xsi:type="dcterms:W3CDTF">2016-12-06T08:58:00Z</dcterms:created>
  <dcterms:modified xsi:type="dcterms:W3CDTF">2016-12-06T08:58:00Z</dcterms:modified>
</cp:coreProperties>
</file>