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78F" w:rsidRPr="00A543A4" w:rsidRDefault="007A378F" w:rsidP="00A543A4">
      <w:pPr>
        <w:shd w:val="clear" w:color="auto" w:fill="FFFFFF"/>
        <w:spacing w:after="0" w:line="240" w:lineRule="auto"/>
        <w:ind w:firstLine="851"/>
        <w:jc w:val="center"/>
        <w:rPr>
          <w:rFonts w:ascii="Times New Roman" w:eastAsia="Times New Roman" w:hAnsi="Times New Roman" w:cs="Times New Roman"/>
          <w:sz w:val="28"/>
          <w:szCs w:val="28"/>
          <w:lang w:eastAsia="uk-UA"/>
        </w:rPr>
      </w:pPr>
      <w:r w:rsidRPr="00A543A4">
        <w:rPr>
          <w:rFonts w:ascii="Times New Roman" w:eastAsia="Times New Roman" w:hAnsi="Times New Roman" w:cs="Times New Roman"/>
          <w:b/>
          <w:bCs/>
          <w:sz w:val="28"/>
          <w:szCs w:val="28"/>
          <w:lang w:eastAsia="uk-UA"/>
        </w:rPr>
        <w:t>ІНФОРМАЦІЯ</w:t>
      </w:r>
    </w:p>
    <w:p w:rsidR="007A378F" w:rsidRPr="00A543A4" w:rsidRDefault="007A378F" w:rsidP="00A543A4">
      <w:pPr>
        <w:shd w:val="clear" w:color="auto" w:fill="FFFFFF"/>
        <w:spacing w:after="0" w:line="240" w:lineRule="auto"/>
        <w:ind w:firstLine="851"/>
        <w:jc w:val="center"/>
        <w:rPr>
          <w:rFonts w:ascii="Times New Roman" w:eastAsia="Times New Roman" w:hAnsi="Times New Roman" w:cs="Times New Roman"/>
          <w:sz w:val="28"/>
          <w:szCs w:val="28"/>
          <w:lang w:eastAsia="uk-UA"/>
        </w:rPr>
      </w:pPr>
      <w:r w:rsidRPr="00A543A4">
        <w:rPr>
          <w:rFonts w:ascii="Times New Roman" w:eastAsia="Times New Roman" w:hAnsi="Times New Roman" w:cs="Times New Roman"/>
          <w:b/>
          <w:bCs/>
          <w:sz w:val="28"/>
          <w:szCs w:val="28"/>
          <w:lang w:eastAsia="uk-UA"/>
        </w:rPr>
        <w:t>щодо</w:t>
      </w:r>
      <w:r w:rsidRPr="00A543A4">
        <w:rPr>
          <w:rFonts w:ascii="Times New Roman" w:eastAsia="Times New Roman" w:hAnsi="Times New Roman" w:cs="Times New Roman"/>
          <w:b/>
          <w:bCs/>
          <w:sz w:val="28"/>
          <w:szCs w:val="28"/>
          <w:lang w:val="ru-RU" w:eastAsia="uk-UA"/>
        </w:rPr>
        <w:t> </w:t>
      </w:r>
      <w:proofErr w:type="spellStart"/>
      <w:r w:rsidRPr="00A543A4">
        <w:rPr>
          <w:rFonts w:ascii="Times New Roman" w:eastAsia="Times New Roman" w:hAnsi="Times New Roman" w:cs="Times New Roman"/>
          <w:b/>
          <w:bCs/>
          <w:sz w:val="28"/>
          <w:szCs w:val="28"/>
          <w:lang w:val="ru-RU" w:eastAsia="uk-UA"/>
        </w:rPr>
        <w:t>приведення</w:t>
      </w:r>
      <w:proofErr w:type="spellEnd"/>
      <w:r w:rsidR="00A543A4" w:rsidRPr="00A543A4">
        <w:rPr>
          <w:rFonts w:ascii="Times New Roman" w:eastAsia="Times New Roman" w:hAnsi="Times New Roman" w:cs="Times New Roman"/>
          <w:b/>
          <w:bCs/>
          <w:sz w:val="28"/>
          <w:szCs w:val="28"/>
          <w:lang w:val="ru-RU" w:eastAsia="uk-UA"/>
        </w:rPr>
        <w:t xml:space="preserve"> </w:t>
      </w:r>
      <w:proofErr w:type="spellStart"/>
      <w:r w:rsidRPr="00A543A4">
        <w:rPr>
          <w:rFonts w:ascii="Times New Roman" w:eastAsia="Times New Roman" w:hAnsi="Times New Roman" w:cs="Times New Roman"/>
          <w:b/>
          <w:bCs/>
          <w:sz w:val="28"/>
          <w:szCs w:val="28"/>
          <w:lang w:val="ru-RU" w:eastAsia="uk-UA"/>
        </w:rPr>
        <w:t>установчих</w:t>
      </w:r>
      <w:proofErr w:type="spellEnd"/>
      <w:r w:rsidR="00A543A4" w:rsidRPr="00A543A4">
        <w:rPr>
          <w:rFonts w:ascii="Times New Roman" w:eastAsia="Times New Roman" w:hAnsi="Times New Roman" w:cs="Times New Roman"/>
          <w:b/>
          <w:bCs/>
          <w:sz w:val="28"/>
          <w:szCs w:val="28"/>
          <w:lang w:val="ru-RU" w:eastAsia="uk-UA"/>
        </w:rPr>
        <w:t xml:space="preserve"> </w:t>
      </w:r>
      <w:proofErr w:type="spellStart"/>
      <w:r w:rsidRPr="00A543A4">
        <w:rPr>
          <w:rFonts w:ascii="Times New Roman" w:eastAsia="Times New Roman" w:hAnsi="Times New Roman" w:cs="Times New Roman"/>
          <w:b/>
          <w:bCs/>
          <w:sz w:val="28"/>
          <w:szCs w:val="28"/>
          <w:lang w:val="ru-RU" w:eastAsia="uk-UA"/>
        </w:rPr>
        <w:t>документів</w:t>
      </w:r>
      <w:proofErr w:type="spellEnd"/>
      <w:r w:rsidR="00A543A4" w:rsidRPr="00A543A4">
        <w:rPr>
          <w:rFonts w:ascii="Times New Roman" w:eastAsia="Times New Roman" w:hAnsi="Times New Roman" w:cs="Times New Roman"/>
          <w:b/>
          <w:bCs/>
          <w:sz w:val="28"/>
          <w:szCs w:val="28"/>
          <w:lang w:val="ru-RU" w:eastAsia="uk-UA"/>
        </w:rPr>
        <w:t xml:space="preserve"> </w:t>
      </w:r>
      <w:proofErr w:type="spellStart"/>
      <w:r w:rsidRPr="00A543A4">
        <w:rPr>
          <w:rFonts w:ascii="Times New Roman" w:eastAsia="Times New Roman" w:hAnsi="Times New Roman" w:cs="Times New Roman"/>
          <w:b/>
          <w:bCs/>
          <w:sz w:val="28"/>
          <w:szCs w:val="28"/>
          <w:lang w:val="ru-RU" w:eastAsia="uk-UA"/>
        </w:rPr>
        <w:t>неприбуткових</w:t>
      </w:r>
      <w:proofErr w:type="spellEnd"/>
      <w:r w:rsidR="00A543A4" w:rsidRPr="00A543A4">
        <w:rPr>
          <w:rFonts w:ascii="Times New Roman" w:eastAsia="Times New Roman" w:hAnsi="Times New Roman" w:cs="Times New Roman"/>
          <w:b/>
          <w:bCs/>
          <w:sz w:val="28"/>
          <w:szCs w:val="28"/>
          <w:lang w:val="ru-RU" w:eastAsia="uk-UA"/>
        </w:rPr>
        <w:t xml:space="preserve"> </w:t>
      </w:r>
      <w:proofErr w:type="spellStart"/>
      <w:r w:rsidRPr="00A543A4">
        <w:rPr>
          <w:rFonts w:ascii="Times New Roman" w:eastAsia="Times New Roman" w:hAnsi="Times New Roman" w:cs="Times New Roman"/>
          <w:b/>
          <w:bCs/>
          <w:sz w:val="28"/>
          <w:szCs w:val="28"/>
          <w:lang w:val="ru-RU" w:eastAsia="uk-UA"/>
        </w:rPr>
        <w:t>організацій</w:t>
      </w:r>
      <w:proofErr w:type="spellEnd"/>
    </w:p>
    <w:p w:rsidR="007A378F" w:rsidRPr="00A543A4" w:rsidRDefault="007A378F" w:rsidP="00A543A4">
      <w:pPr>
        <w:shd w:val="clear" w:color="auto" w:fill="FFFFFF"/>
        <w:spacing w:after="0" w:line="240" w:lineRule="auto"/>
        <w:ind w:firstLine="851"/>
        <w:jc w:val="center"/>
        <w:rPr>
          <w:rFonts w:ascii="Times New Roman" w:eastAsia="Times New Roman" w:hAnsi="Times New Roman" w:cs="Times New Roman"/>
          <w:sz w:val="28"/>
          <w:szCs w:val="28"/>
          <w:lang w:eastAsia="uk-UA"/>
        </w:rPr>
      </w:pPr>
      <w:r w:rsidRPr="00A543A4">
        <w:rPr>
          <w:rFonts w:ascii="Times New Roman" w:eastAsia="Times New Roman" w:hAnsi="Times New Roman" w:cs="Times New Roman"/>
          <w:b/>
          <w:bCs/>
          <w:sz w:val="28"/>
          <w:szCs w:val="28"/>
          <w:lang w:val="ru-RU" w:eastAsia="uk-UA"/>
        </w:rPr>
        <w:t>у</w:t>
      </w:r>
      <w:r w:rsidR="00A543A4" w:rsidRPr="00A543A4">
        <w:rPr>
          <w:rFonts w:ascii="Times New Roman" w:eastAsia="Times New Roman" w:hAnsi="Times New Roman" w:cs="Times New Roman"/>
          <w:b/>
          <w:bCs/>
          <w:sz w:val="28"/>
          <w:szCs w:val="28"/>
          <w:lang w:val="ru-RU" w:eastAsia="uk-UA"/>
        </w:rPr>
        <w:t xml:space="preserve"> </w:t>
      </w:r>
      <w:proofErr w:type="spellStart"/>
      <w:r w:rsidRPr="00A543A4">
        <w:rPr>
          <w:rFonts w:ascii="Times New Roman" w:eastAsia="Times New Roman" w:hAnsi="Times New Roman" w:cs="Times New Roman"/>
          <w:b/>
          <w:bCs/>
          <w:sz w:val="28"/>
          <w:szCs w:val="28"/>
          <w:lang w:val="ru-RU" w:eastAsia="uk-UA"/>
        </w:rPr>
        <w:t>відповідність</w:t>
      </w:r>
      <w:proofErr w:type="spellEnd"/>
      <w:r w:rsidRPr="00A543A4">
        <w:rPr>
          <w:rFonts w:ascii="Times New Roman" w:eastAsia="Times New Roman" w:hAnsi="Times New Roman" w:cs="Times New Roman"/>
          <w:b/>
          <w:bCs/>
          <w:sz w:val="28"/>
          <w:szCs w:val="28"/>
          <w:lang w:val="ru-RU" w:eastAsia="uk-UA"/>
        </w:rPr>
        <w:t xml:space="preserve"> до </w:t>
      </w:r>
      <w:r w:rsidRPr="00A543A4">
        <w:rPr>
          <w:rFonts w:ascii="Times New Roman" w:eastAsia="Times New Roman" w:hAnsi="Times New Roman" w:cs="Times New Roman"/>
          <w:b/>
          <w:bCs/>
          <w:sz w:val="28"/>
          <w:szCs w:val="28"/>
          <w:lang w:eastAsia="uk-UA"/>
        </w:rPr>
        <w:t>вимог </w:t>
      </w:r>
      <w:proofErr w:type="spellStart"/>
      <w:r w:rsidRPr="00A543A4">
        <w:rPr>
          <w:rFonts w:ascii="Times New Roman" w:eastAsia="Times New Roman" w:hAnsi="Times New Roman" w:cs="Times New Roman"/>
          <w:b/>
          <w:bCs/>
          <w:sz w:val="28"/>
          <w:szCs w:val="28"/>
          <w:lang w:val="ru-RU" w:eastAsia="uk-UA"/>
        </w:rPr>
        <w:t>Податкового</w:t>
      </w:r>
      <w:proofErr w:type="spellEnd"/>
      <w:r w:rsidRPr="00A543A4">
        <w:rPr>
          <w:rFonts w:ascii="Times New Roman" w:eastAsia="Times New Roman" w:hAnsi="Times New Roman" w:cs="Times New Roman"/>
          <w:b/>
          <w:bCs/>
          <w:sz w:val="28"/>
          <w:szCs w:val="28"/>
          <w:lang w:val="ru-RU" w:eastAsia="uk-UA"/>
        </w:rPr>
        <w:t xml:space="preserve"> кодексу </w:t>
      </w:r>
      <w:proofErr w:type="spellStart"/>
      <w:r w:rsidRPr="00A543A4">
        <w:rPr>
          <w:rFonts w:ascii="Times New Roman" w:eastAsia="Times New Roman" w:hAnsi="Times New Roman" w:cs="Times New Roman"/>
          <w:b/>
          <w:bCs/>
          <w:sz w:val="28"/>
          <w:szCs w:val="28"/>
          <w:lang w:val="ru-RU" w:eastAsia="uk-UA"/>
        </w:rPr>
        <w:t>України</w:t>
      </w:r>
      <w:proofErr w:type="spellEnd"/>
      <w:r w:rsidRPr="00A543A4">
        <w:rPr>
          <w:rFonts w:ascii="Times New Roman" w:eastAsia="Times New Roman" w:hAnsi="Times New Roman" w:cs="Times New Roman"/>
          <w:sz w:val="28"/>
          <w:szCs w:val="28"/>
          <w:lang w:eastAsia="uk-UA"/>
        </w:rPr>
        <w:t> </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 </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Згідно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w:t>
      </w:r>
      <w:r w:rsidRPr="00A543A4">
        <w:rPr>
          <w:rFonts w:ascii="Times New Roman" w:eastAsia="Times New Roman" w:hAnsi="Times New Roman" w:cs="Times New Roman"/>
          <w:b/>
          <w:bCs/>
          <w:sz w:val="28"/>
          <w:szCs w:val="28"/>
          <w:lang w:eastAsia="uk-UA"/>
        </w:rPr>
        <w:t>усі неприбуткові організації до 01.01.2017 повинні привести свої установчі документи у відповідність до пункту 133.4 статті 133 Податкового кодексу України. </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Зокрема, </w:t>
      </w:r>
      <w:r w:rsidRPr="00A543A4">
        <w:rPr>
          <w:rFonts w:ascii="Times New Roman" w:eastAsia="Times New Roman" w:hAnsi="Times New Roman" w:cs="Times New Roman"/>
          <w:sz w:val="28"/>
          <w:szCs w:val="28"/>
          <w:u w:val="single"/>
          <w:lang w:eastAsia="uk-UA"/>
        </w:rPr>
        <w:t>установчий документ обов'язково має містити положення про:</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 заборону розподілу отриманих доходів (прибутків) або їх частин серед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 використання доходів (прибутків) виключно для фінансування видатків на утримання такої неприбуткової організації, реалізації мети (цілей, завдань) та напрямків діяльності, визначених її установчими документами;</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 у разі припинення діяльності громадського формування її активи передаються одній або кільком неприбутковим організаціям відповідного виду або зараховуються до доходу бюджету.</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Для </w:t>
      </w:r>
      <w:r w:rsidRPr="00A543A4">
        <w:rPr>
          <w:rFonts w:ascii="Times New Roman" w:eastAsia="Times New Roman" w:hAnsi="Times New Roman" w:cs="Times New Roman"/>
          <w:b/>
          <w:bCs/>
          <w:sz w:val="28"/>
          <w:szCs w:val="28"/>
          <w:lang w:eastAsia="uk-UA"/>
        </w:rPr>
        <w:t>державної реєстрації змін</w:t>
      </w:r>
      <w:r w:rsidRPr="00A543A4">
        <w:rPr>
          <w:rFonts w:ascii="Times New Roman" w:eastAsia="Times New Roman" w:hAnsi="Times New Roman" w:cs="Times New Roman"/>
          <w:sz w:val="28"/>
          <w:szCs w:val="28"/>
          <w:lang w:eastAsia="uk-UA"/>
        </w:rPr>
        <w:t> керівнику громадського формування або уповноваженій особі,  відповідно до  частини 4 статті 17 Закону України «Про державну реєстрацію юридичних осіб, фізичних осіб - підприємців та громадських формувань» </w:t>
      </w:r>
      <w:r w:rsidRPr="00A543A4">
        <w:rPr>
          <w:rFonts w:ascii="Times New Roman" w:eastAsia="Times New Roman" w:hAnsi="Times New Roman" w:cs="Times New Roman"/>
          <w:b/>
          <w:bCs/>
          <w:sz w:val="28"/>
          <w:szCs w:val="28"/>
          <w:lang w:eastAsia="uk-UA"/>
        </w:rPr>
        <w:t>необхідно подати наступні документи</w:t>
      </w:r>
      <w:r w:rsidRPr="00A543A4">
        <w:rPr>
          <w:rFonts w:ascii="Times New Roman" w:eastAsia="Times New Roman" w:hAnsi="Times New Roman" w:cs="Times New Roman"/>
          <w:sz w:val="28"/>
          <w:szCs w:val="28"/>
          <w:lang w:eastAsia="uk-UA"/>
        </w:rPr>
        <w:t>:</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1.  </w:t>
      </w:r>
      <w:r w:rsidRPr="00A543A4">
        <w:rPr>
          <w:rFonts w:ascii="Times New Roman" w:eastAsia="Times New Roman" w:hAnsi="Times New Roman" w:cs="Times New Roman"/>
          <w:b/>
          <w:bCs/>
          <w:sz w:val="28"/>
          <w:szCs w:val="28"/>
          <w:lang w:eastAsia="uk-UA"/>
        </w:rPr>
        <w:t>Заява про державну реєстрацію змін до відомостей про юридичну особу, що містяться у Єдиному державному реєстрі</w:t>
      </w:r>
      <w:r w:rsidRPr="00A543A4">
        <w:rPr>
          <w:rFonts w:ascii="Times New Roman" w:eastAsia="Times New Roman" w:hAnsi="Times New Roman" w:cs="Times New Roman"/>
          <w:sz w:val="28"/>
          <w:szCs w:val="28"/>
          <w:lang w:eastAsia="uk-UA"/>
        </w:rPr>
        <w:t xml:space="preserve"> (форма заяви затверджена наказом Міністерства юстиції України від 18.11.2016 №3268/5).  </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2. </w:t>
      </w:r>
      <w:r w:rsidRPr="00A543A4">
        <w:rPr>
          <w:rFonts w:ascii="Times New Roman" w:eastAsia="Times New Roman" w:hAnsi="Times New Roman" w:cs="Times New Roman"/>
          <w:b/>
          <w:bCs/>
          <w:sz w:val="28"/>
          <w:szCs w:val="28"/>
          <w:lang w:eastAsia="uk-UA"/>
        </w:rPr>
        <w:t>Примірник оригіналу (нотаріально засвідчена копія) рішення уповноваженого органу управління громадського формування про зміни</w:t>
      </w:r>
      <w:r w:rsidRPr="00A543A4">
        <w:rPr>
          <w:rFonts w:ascii="Times New Roman" w:eastAsia="Times New Roman" w:hAnsi="Times New Roman" w:cs="Times New Roman"/>
          <w:sz w:val="28"/>
          <w:szCs w:val="28"/>
          <w:lang w:eastAsia="uk-UA"/>
        </w:rPr>
        <w:t>, що вносяться до Єдиного державного реєстру, з дотриманням вимог статті 15 Закону України «Про державну реєстрацію юридичних осіб, фізичних осіб - підприємців та громадських формувань», а саме, протокол вищих органів управління громадських формувань </w:t>
      </w:r>
      <w:r w:rsidRPr="00A543A4">
        <w:rPr>
          <w:rFonts w:ascii="Times New Roman" w:eastAsia="Times New Roman" w:hAnsi="Times New Roman" w:cs="Times New Roman"/>
          <w:sz w:val="28"/>
          <w:szCs w:val="28"/>
          <w:u w:val="single"/>
          <w:lang w:eastAsia="uk-UA"/>
        </w:rPr>
        <w:t>підписується та прошивається</w:t>
      </w:r>
      <w:r w:rsidRPr="00A543A4">
        <w:rPr>
          <w:rFonts w:ascii="Times New Roman" w:eastAsia="Times New Roman" w:hAnsi="Times New Roman" w:cs="Times New Roman"/>
          <w:sz w:val="28"/>
          <w:szCs w:val="28"/>
          <w:lang w:eastAsia="uk-UA"/>
        </w:rPr>
        <w:t>. Для творчих спілок, їх організацій, організацій роботодавців, професійних спілок, крім їх організаційних ланок, підписи на рішенні таких організацій </w:t>
      </w:r>
      <w:r w:rsidRPr="00A543A4">
        <w:rPr>
          <w:rFonts w:ascii="Times New Roman" w:eastAsia="Times New Roman" w:hAnsi="Times New Roman" w:cs="Times New Roman"/>
          <w:sz w:val="28"/>
          <w:szCs w:val="28"/>
          <w:u w:val="single"/>
          <w:lang w:eastAsia="uk-UA"/>
        </w:rPr>
        <w:t>завіряються нотаріально</w:t>
      </w:r>
      <w:r w:rsidRPr="00A543A4">
        <w:rPr>
          <w:rFonts w:ascii="Times New Roman" w:eastAsia="Times New Roman" w:hAnsi="Times New Roman" w:cs="Times New Roman"/>
          <w:sz w:val="28"/>
          <w:szCs w:val="28"/>
          <w:lang w:eastAsia="uk-UA"/>
        </w:rPr>
        <w:t xml:space="preserve">.  </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3. </w:t>
      </w:r>
      <w:r w:rsidRPr="00A543A4">
        <w:rPr>
          <w:rFonts w:ascii="Times New Roman" w:eastAsia="Times New Roman" w:hAnsi="Times New Roman" w:cs="Times New Roman"/>
          <w:b/>
          <w:bCs/>
          <w:sz w:val="28"/>
          <w:szCs w:val="28"/>
          <w:lang w:eastAsia="uk-UA"/>
        </w:rPr>
        <w:t>Реєстр осіб (громадян), які брали участь в засіданні уповноваженого органу управління юридичної особи</w:t>
      </w:r>
      <w:r w:rsidRPr="00A543A4">
        <w:rPr>
          <w:rFonts w:ascii="Times New Roman" w:eastAsia="Times New Roman" w:hAnsi="Times New Roman" w:cs="Times New Roman"/>
          <w:sz w:val="28"/>
          <w:szCs w:val="28"/>
          <w:lang w:eastAsia="uk-UA"/>
        </w:rPr>
        <w:t>, який є невід'ємною частиною протоколу загальних зборів (конференції). Відомості, які зазначаються в реєстрі, визначено спеціальними законами – «Про громадські об'єднання» (частина 11 стаття 9), «Про організації роботодавців, їх об'єднання, права і гарантії їх діяльності» (стаття 15), «Про професійних творчих працівників та творчі спілки» (стаття 8), тощо. </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b/>
          <w:bCs/>
          <w:sz w:val="28"/>
          <w:szCs w:val="28"/>
          <w:u w:val="single"/>
          <w:lang w:eastAsia="uk-UA"/>
        </w:rPr>
        <w:t>Примітка:</w:t>
      </w:r>
      <w:r w:rsidRPr="00A543A4">
        <w:rPr>
          <w:rFonts w:ascii="Times New Roman" w:eastAsia="Times New Roman" w:hAnsi="Times New Roman" w:cs="Times New Roman"/>
          <w:sz w:val="28"/>
          <w:szCs w:val="28"/>
          <w:lang w:eastAsia="uk-UA"/>
        </w:rPr>
        <w:t> згідно вимог частини 11 статті 9 Закону України «Про громадські об'єднання» у реєстрі зазначаються відомості:</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i/>
          <w:iCs/>
          <w:sz w:val="28"/>
          <w:szCs w:val="28"/>
          <w:lang w:eastAsia="uk-UA"/>
        </w:rPr>
        <w:t>1) щодо фізичних осіб:</w:t>
      </w:r>
      <w:r w:rsidRPr="00A543A4">
        <w:rPr>
          <w:rFonts w:ascii="Times New Roman" w:eastAsia="Times New Roman" w:hAnsi="Times New Roman" w:cs="Times New Roman"/>
          <w:sz w:val="28"/>
          <w:szCs w:val="28"/>
          <w:lang w:eastAsia="uk-UA"/>
        </w:rPr>
        <w:t xml:space="preserve">  </w:t>
      </w:r>
    </w:p>
    <w:p w:rsidR="007A378F" w:rsidRPr="00A543A4" w:rsidRDefault="00A543A4"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007A378F" w:rsidRPr="00A543A4">
        <w:rPr>
          <w:rFonts w:ascii="Times New Roman" w:eastAsia="Times New Roman" w:hAnsi="Times New Roman" w:cs="Times New Roman"/>
          <w:sz w:val="28"/>
          <w:szCs w:val="28"/>
          <w:lang w:eastAsia="uk-UA"/>
        </w:rPr>
        <w:t> прізвище, ім'я та по батькові особи;</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lastRenderedPageBreak/>
        <w:t>- дата народження;</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 </w:t>
      </w:r>
      <w:r w:rsidRPr="00A543A4">
        <w:rPr>
          <w:rFonts w:ascii="Times New Roman" w:eastAsia="Times New Roman" w:hAnsi="Times New Roman" w:cs="Times New Roman"/>
          <w:i/>
          <w:iCs/>
          <w:sz w:val="28"/>
          <w:szCs w:val="28"/>
          <w:u w:val="single"/>
          <w:lang w:eastAsia="uk-UA"/>
        </w:rPr>
        <w:t>для іноземців та осіб без громадянства</w:t>
      </w:r>
      <w:r w:rsidRPr="00A543A4">
        <w:rPr>
          <w:rFonts w:ascii="Times New Roman" w:eastAsia="Times New Roman" w:hAnsi="Times New Roman" w:cs="Times New Roman"/>
          <w:sz w:val="28"/>
          <w:szCs w:val="28"/>
          <w:lang w:eastAsia="uk-UA"/>
        </w:rPr>
        <w:t> також дані національного паспорта або документа, що його замінює.</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u w:val="single"/>
          <w:lang w:eastAsia="uk-UA"/>
        </w:rPr>
        <w:t>Дані про особу засвідчуються її особистим підписом.</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i/>
          <w:iCs/>
          <w:sz w:val="28"/>
          <w:szCs w:val="28"/>
          <w:lang w:eastAsia="uk-UA"/>
        </w:rPr>
        <w:t>2) щодо юридичних осіб:</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 повне найменування;</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 ідентифікаційний код;</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 юридична адреса;</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 прізвище, ім'я та по батькові особи, яка уповноважена брати участь у зборах.</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u w:val="single"/>
          <w:lang w:eastAsia="uk-UA"/>
        </w:rPr>
        <w:t>Ці дані засвідчуються підписом особи, уповноваженої брати участь у зборах.</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b/>
          <w:bCs/>
          <w:sz w:val="28"/>
          <w:szCs w:val="28"/>
          <w:u w:val="single"/>
          <w:lang w:eastAsia="uk-UA"/>
        </w:rPr>
        <w:t>Примітка:</w:t>
      </w:r>
      <w:r w:rsidRPr="00A543A4">
        <w:rPr>
          <w:rFonts w:ascii="Times New Roman" w:eastAsia="Times New Roman" w:hAnsi="Times New Roman" w:cs="Times New Roman"/>
          <w:sz w:val="28"/>
          <w:szCs w:val="28"/>
          <w:lang w:eastAsia="uk-UA"/>
        </w:rPr>
        <w:t> згідно вимог статті 8 Закону України «Про професійних творчих працівників та творчі спілки» в реєстрі зазначаються дані щодо учасників загальних зборів (конференції)  творчої спілки:</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 прізвище, ім'я та по батькові особи;</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 дані паспорта особи (серія, номер, ким та коли виданий); </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 реєстраційний  номер облікової картки платника податків або серія та номер паспорта (</w:t>
      </w:r>
      <w:r w:rsidRPr="00A543A4">
        <w:rPr>
          <w:rFonts w:ascii="Times New Roman" w:eastAsia="Times New Roman" w:hAnsi="Times New Roman" w:cs="Times New Roman"/>
          <w:i/>
          <w:iCs/>
          <w:sz w:val="28"/>
          <w:szCs w:val="28"/>
          <w:lang w:eastAsia="uk-UA"/>
        </w:rPr>
        <w:t>для фізичних осіб, які</w:t>
      </w:r>
      <w:r w:rsidRPr="00A543A4">
        <w:rPr>
          <w:rFonts w:ascii="Times New Roman" w:eastAsia="Times New Roman" w:hAnsi="Times New Roman" w:cs="Times New Roman"/>
          <w:sz w:val="28"/>
          <w:szCs w:val="28"/>
          <w:lang w:eastAsia="uk-UA"/>
        </w:rPr>
        <w:t> </w:t>
      </w:r>
      <w:r w:rsidRPr="00A543A4">
        <w:rPr>
          <w:rFonts w:ascii="Times New Roman" w:eastAsia="Times New Roman" w:hAnsi="Times New Roman" w:cs="Times New Roman"/>
          <w:i/>
          <w:iCs/>
          <w:sz w:val="28"/>
          <w:szCs w:val="28"/>
          <w:lang w:eastAsia="uk-UA"/>
        </w:rPr>
        <w:t>через</w:t>
      </w:r>
      <w:r w:rsidRPr="00A543A4">
        <w:rPr>
          <w:rFonts w:ascii="Times New Roman" w:eastAsia="Times New Roman" w:hAnsi="Times New Roman" w:cs="Times New Roman"/>
          <w:sz w:val="28"/>
          <w:szCs w:val="28"/>
          <w:lang w:eastAsia="uk-UA"/>
        </w:rPr>
        <w:t> </w:t>
      </w:r>
      <w:r w:rsidRPr="00A543A4">
        <w:rPr>
          <w:rFonts w:ascii="Times New Roman" w:eastAsia="Times New Roman" w:hAnsi="Times New Roman" w:cs="Times New Roman"/>
          <w:i/>
          <w:iCs/>
          <w:sz w:val="28"/>
          <w:szCs w:val="28"/>
          <w:lang w:eastAsia="uk-UA"/>
        </w:rPr>
        <w:t>свої</w:t>
      </w:r>
      <w:r w:rsidRPr="00A543A4">
        <w:rPr>
          <w:rFonts w:ascii="Times New Roman" w:eastAsia="Times New Roman" w:hAnsi="Times New Roman" w:cs="Times New Roman"/>
          <w:sz w:val="28"/>
          <w:szCs w:val="28"/>
          <w:lang w:eastAsia="uk-UA"/>
        </w:rPr>
        <w:t> </w:t>
      </w:r>
      <w:r w:rsidRPr="00A543A4">
        <w:rPr>
          <w:rFonts w:ascii="Times New Roman" w:eastAsia="Times New Roman" w:hAnsi="Times New Roman" w:cs="Times New Roman"/>
          <w:i/>
          <w:iCs/>
          <w:sz w:val="28"/>
          <w:szCs w:val="28"/>
          <w:lang w:eastAsia="uk-UA"/>
        </w:rPr>
        <w:t>релігійні</w:t>
      </w:r>
      <w:r w:rsidRPr="00A543A4">
        <w:rPr>
          <w:rFonts w:ascii="Times New Roman" w:eastAsia="Times New Roman" w:hAnsi="Times New Roman" w:cs="Times New Roman"/>
          <w:sz w:val="28"/>
          <w:szCs w:val="28"/>
          <w:lang w:eastAsia="uk-UA"/>
        </w:rPr>
        <w:t> </w:t>
      </w:r>
      <w:r w:rsidRPr="00A543A4">
        <w:rPr>
          <w:rFonts w:ascii="Times New Roman" w:eastAsia="Times New Roman" w:hAnsi="Times New Roman" w:cs="Times New Roman"/>
          <w:i/>
          <w:iCs/>
          <w:sz w:val="28"/>
          <w:szCs w:val="28"/>
          <w:lang w:eastAsia="uk-UA"/>
        </w:rPr>
        <w:t>переконання</w:t>
      </w:r>
      <w:r w:rsidR="00A543A4">
        <w:rPr>
          <w:rFonts w:ascii="Times New Roman" w:eastAsia="Times New Roman" w:hAnsi="Times New Roman" w:cs="Times New Roman"/>
          <w:i/>
          <w:iCs/>
          <w:sz w:val="28"/>
          <w:szCs w:val="28"/>
          <w:lang w:eastAsia="uk-UA"/>
        </w:rPr>
        <w:t xml:space="preserve"> </w:t>
      </w:r>
      <w:r w:rsidRPr="00A543A4">
        <w:rPr>
          <w:rFonts w:ascii="Times New Roman" w:eastAsia="Times New Roman" w:hAnsi="Times New Roman" w:cs="Times New Roman"/>
          <w:i/>
          <w:iCs/>
          <w:sz w:val="28"/>
          <w:szCs w:val="28"/>
          <w:lang w:eastAsia="uk-UA"/>
        </w:rPr>
        <w:t>відмовилися від прийняття</w:t>
      </w:r>
      <w:r w:rsidR="00A543A4">
        <w:rPr>
          <w:rFonts w:ascii="Times New Roman" w:eastAsia="Times New Roman" w:hAnsi="Times New Roman" w:cs="Times New Roman"/>
          <w:i/>
          <w:iCs/>
          <w:sz w:val="28"/>
          <w:szCs w:val="28"/>
          <w:lang w:eastAsia="uk-UA"/>
        </w:rPr>
        <w:t xml:space="preserve"> </w:t>
      </w:r>
      <w:r w:rsidRPr="00A543A4">
        <w:rPr>
          <w:rFonts w:ascii="Times New Roman" w:eastAsia="Times New Roman" w:hAnsi="Times New Roman" w:cs="Times New Roman"/>
          <w:i/>
          <w:iCs/>
          <w:sz w:val="28"/>
          <w:szCs w:val="28"/>
          <w:lang w:eastAsia="uk-UA"/>
        </w:rPr>
        <w:t>реєстраційного</w:t>
      </w:r>
      <w:r w:rsidRPr="00A543A4">
        <w:rPr>
          <w:rFonts w:ascii="Times New Roman" w:eastAsia="Times New Roman" w:hAnsi="Times New Roman" w:cs="Times New Roman"/>
          <w:sz w:val="28"/>
          <w:szCs w:val="28"/>
          <w:lang w:eastAsia="uk-UA"/>
        </w:rPr>
        <w:t>  </w:t>
      </w:r>
      <w:r w:rsidR="00A543A4">
        <w:rPr>
          <w:rFonts w:ascii="Times New Roman" w:eastAsia="Times New Roman" w:hAnsi="Times New Roman" w:cs="Times New Roman"/>
          <w:sz w:val="28"/>
          <w:szCs w:val="28"/>
          <w:lang w:eastAsia="uk-UA"/>
        </w:rPr>
        <w:t xml:space="preserve"> </w:t>
      </w:r>
      <w:r w:rsidRPr="00A543A4">
        <w:rPr>
          <w:rFonts w:ascii="Times New Roman" w:eastAsia="Times New Roman" w:hAnsi="Times New Roman" w:cs="Times New Roman"/>
          <w:i/>
          <w:iCs/>
          <w:sz w:val="28"/>
          <w:szCs w:val="28"/>
          <w:lang w:eastAsia="uk-UA"/>
        </w:rPr>
        <w:t>номера</w:t>
      </w:r>
      <w:r w:rsidRPr="00A543A4">
        <w:rPr>
          <w:rFonts w:ascii="Times New Roman" w:eastAsia="Times New Roman" w:hAnsi="Times New Roman" w:cs="Times New Roman"/>
          <w:sz w:val="28"/>
          <w:szCs w:val="28"/>
          <w:lang w:eastAsia="uk-UA"/>
        </w:rPr>
        <w:t>  </w:t>
      </w:r>
      <w:r w:rsidR="00A543A4">
        <w:rPr>
          <w:rFonts w:ascii="Times New Roman" w:eastAsia="Times New Roman" w:hAnsi="Times New Roman" w:cs="Times New Roman"/>
          <w:sz w:val="28"/>
          <w:szCs w:val="28"/>
          <w:lang w:eastAsia="uk-UA"/>
        </w:rPr>
        <w:t xml:space="preserve"> </w:t>
      </w:r>
      <w:r w:rsidRPr="00A543A4">
        <w:rPr>
          <w:rFonts w:ascii="Times New Roman" w:eastAsia="Times New Roman" w:hAnsi="Times New Roman" w:cs="Times New Roman"/>
          <w:i/>
          <w:iCs/>
          <w:sz w:val="28"/>
          <w:szCs w:val="28"/>
          <w:lang w:eastAsia="uk-UA"/>
        </w:rPr>
        <w:t>облікової</w:t>
      </w:r>
      <w:r w:rsidRPr="00A543A4">
        <w:rPr>
          <w:rFonts w:ascii="Times New Roman" w:eastAsia="Times New Roman" w:hAnsi="Times New Roman" w:cs="Times New Roman"/>
          <w:sz w:val="28"/>
          <w:szCs w:val="28"/>
          <w:lang w:eastAsia="uk-UA"/>
        </w:rPr>
        <w:t>  </w:t>
      </w:r>
      <w:r w:rsidR="00A543A4">
        <w:rPr>
          <w:rFonts w:ascii="Times New Roman" w:eastAsia="Times New Roman" w:hAnsi="Times New Roman" w:cs="Times New Roman"/>
          <w:sz w:val="28"/>
          <w:szCs w:val="28"/>
          <w:lang w:eastAsia="uk-UA"/>
        </w:rPr>
        <w:t xml:space="preserve"> </w:t>
      </w:r>
      <w:r w:rsidRPr="00A543A4">
        <w:rPr>
          <w:rFonts w:ascii="Times New Roman" w:eastAsia="Times New Roman" w:hAnsi="Times New Roman" w:cs="Times New Roman"/>
          <w:i/>
          <w:iCs/>
          <w:sz w:val="28"/>
          <w:szCs w:val="28"/>
          <w:lang w:eastAsia="uk-UA"/>
        </w:rPr>
        <w:t>картки</w:t>
      </w:r>
      <w:r w:rsidRPr="00A543A4">
        <w:rPr>
          <w:rFonts w:ascii="Times New Roman" w:eastAsia="Times New Roman" w:hAnsi="Times New Roman" w:cs="Times New Roman"/>
          <w:sz w:val="28"/>
          <w:szCs w:val="28"/>
          <w:lang w:eastAsia="uk-UA"/>
        </w:rPr>
        <w:t> </w:t>
      </w:r>
      <w:r w:rsidR="00A543A4">
        <w:rPr>
          <w:rFonts w:ascii="Times New Roman" w:eastAsia="Times New Roman" w:hAnsi="Times New Roman" w:cs="Times New Roman"/>
          <w:sz w:val="28"/>
          <w:szCs w:val="28"/>
          <w:lang w:eastAsia="uk-UA"/>
        </w:rPr>
        <w:t xml:space="preserve"> </w:t>
      </w:r>
      <w:r w:rsidRPr="00A543A4">
        <w:rPr>
          <w:rFonts w:ascii="Times New Roman" w:eastAsia="Times New Roman" w:hAnsi="Times New Roman" w:cs="Times New Roman"/>
          <w:i/>
          <w:iCs/>
          <w:sz w:val="28"/>
          <w:szCs w:val="28"/>
          <w:lang w:eastAsia="uk-UA"/>
        </w:rPr>
        <w:t>платника</w:t>
      </w:r>
      <w:r w:rsidRPr="00A543A4">
        <w:rPr>
          <w:rFonts w:ascii="Times New Roman" w:eastAsia="Times New Roman" w:hAnsi="Times New Roman" w:cs="Times New Roman"/>
          <w:sz w:val="28"/>
          <w:szCs w:val="28"/>
          <w:lang w:eastAsia="uk-UA"/>
        </w:rPr>
        <w:t> </w:t>
      </w:r>
      <w:r w:rsidRPr="00A543A4">
        <w:rPr>
          <w:rFonts w:ascii="Times New Roman" w:eastAsia="Times New Roman" w:hAnsi="Times New Roman" w:cs="Times New Roman"/>
          <w:i/>
          <w:iCs/>
          <w:sz w:val="28"/>
          <w:szCs w:val="28"/>
          <w:lang w:eastAsia="uk-UA"/>
        </w:rPr>
        <w:t>податків, повідомили</w:t>
      </w:r>
      <w:r w:rsidRPr="00A543A4">
        <w:rPr>
          <w:rFonts w:ascii="Times New Roman" w:eastAsia="Times New Roman" w:hAnsi="Times New Roman" w:cs="Times New Roman"/>
          <w:sz w:val="28"/>
          <w:szCs w:val="28"/>
          <w:lang w:eastAsia="uk-UA"/>
        </w:rPr>
        <w:t> </w:t>
      </w:r>
      <w:r w:rsidRPr="00A543A4">
        <w:rPr>
          <w:rFonts w:ascii="Times New Roman" w:eastAsia="Times New Roman" w:hAnsi="Times New Roman" w:cs="Times New Roman"/>
          <w:i/>
          <w:iCs/>
          <w:sz w:val="28"/>
          <w:szCs w:val="28"/>
          <w:lang w:eastAsia="uk-UA"/>
        </w:rPr>
        <w:t>про це відповідний контролюючий орган і мають відмітку в</w:t>
      </w:r>
      <w:r w:rsidRPr="00A543A4">
        <w:rPr>
          <w:rFonts w:ascii="Times New Roman" w:eastAsia="Times New Roman" w:hAnsi="Times New Roman" w:cs="Times New Roman"/>
          <w:sz w:val="28"/>
          <w:szCs w:val="28"/>
          <w:lang w:eastAsia="uk-UA"/>
        </w:rPr>
        <w:t> </w:t>
      </w:r>
      <w:r w:rsidRPr="00A543A4">
        <w:rPr>
          <w:rFonts w:ascii="Times New Roman" w:eastAsia="Times New Roman" w:hAnsi="Times New Roman" w:cs="Times New Roman"/>
          <w:i/>
          <w:iCs/>
          <w:sz w:val="28"/>
          <w:szCs w:val="28"/>
          <w:lang w:eastAsia="uk-UA"/>
        </w:rPr>
        <w:t>паспорті</w:t>
      </w:r>
      <w:r w:rsidRPr="00A543A4">
        <w:rPr>
          <w:rFonts w:ascii="Times New Roman" w:eastAsia="Times New Roman" w:hAnsi="Times New Roman" w:cs="Times New Roman"/>
          <w:sz w:val="28"/>
          <w:szCs w:val="28"/>
          <w:lang w:eastAsia="uk-UA"/>
        </w:rPr>
        <w:t> </w:t>
      </w:r>
      <w:r w:rsidRPr="00A543A4">
        <w:rPr>
          <w:rFonts w:ascii="Times New Roman" w:eastAsia="Times New Roman" w:hAnsi="Times New Roman" w:cs="Times New Roman"/>
          <w:i/>
          <w:iCs/>
          <w:sz w:val="28"/>
          <w:szCs w:val="28"/>
          <w:lang w:eastAsia="uk-UA"/>
        </w:rPr>
        <w:t>про</w:t>
      </w:r>
      <w:r w:rsidRPr="00A543A4">
        <w:rPr>
          <w:rFonts w:ascii="Times New Roman" w:eastAsia="Times New Roman" w:hAnsi="Times New Roman" w:cs="Times New Roman"/>
          <w:sz w:val="28"/>
          <w:szCs w:val="28"/>
          <w:lang w:eastAsia="uk-UA"/>
        </w:rPr>
        <w:t> </w:t>
      </w:r>
      <w:r w:rsidRPr="00A543A4">
        <w:rPr>
          <w:rFonts w:ascii="Times New Roman" w:eastAsia="Times New Roman" w:hAnsi="Times New Roman" w:cs="Times New Roman"/>
          <w:i/>
          <w:iCs/>
          <w:sz w:val="28"/>
          <w:szCs w:val="28"/>
          <w:lang w:eastAsia="uk-UA"/>
        </w:rPr>
        <w:t>право</w:t>
      </w:r>
      <w:r w:rsidRPr="00A543A4">
        <w:rPr>
          <w:rFonts w:ascii="Times New Roman" w:eastAsia="Times New Roman" w:hAnsi="Times New Roman" w:cs="Times New Roman"/>
          <w:sz w:val="28"/>
          <w:szCs w:val="28"/>
          <w:lang w:eastAsia="uk-UA"/>
        </w:rPr>
        <w:t> </w:t>
      </w:r>
      <w:r w:rsidRPr="00A543A4">
        <w:rPr>
          <w:rFonts w:ascii="Times New Roman" w:eastAsia="Times New Roman" w:hAnsi="Times New Roman" w:cs="Times New Roman"/>
          <w:i/>
          <w:iCs/>
          <w:sz w:val="28"/>
          <w:szCs w:val="28"/>
          <w:lang w:eastAsia="uk-UA"/>
        </w:rPr>
        <w:t>здійснювати</w:t>
      </w:r>
      <w:r w:rsidRPr="00A543A4">
        <w:rPr>
          <w:rFonts w:ascii="Times New Roman" w:eastAsia="Times New Roman" w:hAnsi="Times New Roman" w:cs="Times New Roman"/>
          <w:sz w:val="28"/>
          <w:szCs w:val="28"/>
          <w:lang w:eastAsia="uk-UA"/>
        </w:rPr>
        <w:t> </w:t>
      </w:r>
      <w:r w:rsidRPr="00A543A4">
        <w:rPr>
          <w:rFonts w:ascii="Times New Roman" w:eastAsia="Times New Roman" w:hAnsi="Times New Roman" w:cs="Times New Roman"/>
          <w:i/>
          <w:iCs/>
          <w:sz w:val="28"/>
          <w:szCs w:val="28"/>
          <w:lang w:eastAsia="uk-UA"/>
        </w:rPr>
        <w:t>платежі за серією та номером паспорта</w:t>
      </w:r>
      <w:r w:rsidRPr="00A543A4">
        <w:rPr>
          <w:rFonts w:ascii="Times New Roman" w:eastAsia="Times New Roman" w:hAnsi="Times New Roman" w:cs="Times New Roman"/>
          <w:sz w:val="28"/>
          <w:szCs w:val="28"/>
          <w:lang w:eastAsia="uk-UA"/>
        </w:rPr>
        <w:t>).</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u w:val="single"/>
          <w:lang w:eastAsia="uk-UA"/>
        </w:rPr>
        <w:t>Дані про особу засвідчуються її особистим підписом.</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b/>
          <w:bCs/>
          <w:sz w:val="28"/>
          <w:szCs w:val="28"/>
          <w:u w:val="single"/>
          <w:lang w:eastAsia="uk-UA"/>
        </w:rPr>
        <w:t>Примітка:</w:t>
      </w:r>
      <w:r w:rsidRPr="00A543A4">
        <w:rPr>
          <w:rFonts w:ascii="Times New Roman" w:eastAsia="Times New Roman" w:hAnsi="Times New Roman" w:cs="Times New Roman"/>
          <w:sz w:val="28"/>
          <w:szCs w:val="28"/>
          <w:lang w:eastAsia="uk-UA"/>
        </w:rPr>
        <w:t> згідно вимог статті 15 Закону України «Про організації роботодавців, їх об'єднання, права і гарантії їх діяльності» в реєстрі учасників зазначаються дані про:</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1)    фізичних осіб:</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 прізвище, ім'я, по батькові особи;</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 дані паспорта особи;</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  реєстраційний номер облікової картки платника податків або серія та номер паспорта </w:t>
      </w:r>
      <w:r w:rsidRPr="00A543A4">
        <w:rPr>
          <w:rFonts w:ascii="Times New Roman" w:eastAsia="Times New Roman" w:hAnsi="Times New Roman" w:cs="Times New Roman"/>
          <w:i/>
          <w:iCs/>
          <w:sz w:val="28"/>
          <w:szCs w:val="28"/>
          <w:lang w:eastAsia="uk-UA"/>
        </w:rPr>
        <w:t>(для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w:t>
      </w:r>
      <w:r w:rsidRPr="00A543A4">
        <w:rPr>
          <w:rFonts w:ascii="Times New Roman" w:eastAsia="Times New Roman" w:hAnsi="Times New Roman" w:cs="Times New Roman"/>
          <w:sz w:val="28"/>
          <w:szCs w:val="28"/>
          <w:lang w:eastAsia="uk-UA"/>
        </w:rPr>
        <w:t>;</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 адреса та відомості про кількість найманих працівників.</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u w:val="single"/>
          <w:lang w:eastAsia="uk-UA"/>
        </w:rPr>
        <w:t>Дані про особу засвідчуються її особистим підписом;</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2)    юридичних осіб:</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 повне найменування;</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 ідентифікаційний код Єдиного державного реєстру підприємств та організацій України;</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 юридична адреса;</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 прізвище, ім'я, по батькові особи, яка уповноважена брати участь у засіданні уповноваженого органу організації роботодавців;</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 дані паспорта цієї особи </w:t>
      </w:r>
      <w:r w:rsidRPr="00A543A4">
        <w:rPr>
          <w:rFonts w:ascii="Times New Roman" w:eastAsia="Times New Roman" w:hAnsi="Times New Roman" w:cs="Times New Roman"/>
          <w:i/>
          <w:iCs/>
          <w:sz w:val="28"/>
          <w:szCs w:val="28"/>
          <w:lang w:eastAsia="uk-UA"/>
        </w:rPr>
        <w:t>(а для іноземців та осіб без громадянства - дані національного паспорта або документа, що його замінює)</w:t>
      </w:r>
      <w:r w:rsidRPr="00A543A4">
        <w:rPr>
          <w:rFonts w:ascii="Times New Roman" w:eastAsia="Times New Roman" w:hAnsi="Times New Roman" w:cs="Times New Roman"/>
          <w:sz w:val="28"/>
          <w:szCs w:val="28"/>
          <w:lang w:eastAsia="uk-UA"/>
        </w:rPr>
        <w:t>.</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u w:val="single"/>
          <w:lang w:eastAsia="uk-UA"/>
        </w:rPr>
        <w:lastRenderedPageBreak/>
        <w:t>Ці дані засвідчуються підписом особи, яка уповноважена брати участь у засіданні уповноваженого органу організації роботодавців.</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b/>
          <w:bCs/>
          <w:i/>
          <w:iCs/>
          <w:sz w:val="28"/>
          <w:szCs w:val="28"/>
          <w:lang w:eastAsia="uk-UA"/>
        </w:rPr>
        <w:t>В інших випадках, реєстр осіб повинен містити відомості про прізвище, ім'я та по-батькові особи, які засвідчуються її особистим підписом.</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4. </w:t>
      </w:r>
      <w:r w:rsidRPr="00A543A4">
        <w:rPr>
          <w:rFonts w:ascii="Times New Roman" w:eastAsia="Times New Roman" w:hAnsi="Times New Roman" w:cs="Times New Roman"/>
          <w:b/>
          <w:bCs/>
          <w:sz w:val="28"/>
          <w:szCs w:val="28"/>
          <w:lang w:eastAsia="uk-UA"/>
        </w:rPr>
        <w:t>Документ, що підтверджує правомочність прийняття рішення</w:t>
      </w:r>
      <w:r w:rsidRPr="00A543A4">
        <w:rPr>
          <w:rFonts w:ascii="Times New Roman" w:eastAsia="Times New Roman" w:hAnsi="Times New Roman" w:cs="Times New Roman"/>
          <w:sz w:val="28"/>
          <w:szCs w:val="28"/>
          <w:lang w:eastAsia="uk-UA"/>
        </w:rPr>
        <w:t> відповідно до статуту громадського формування про внесення змін до Єдиного державного реєстру.</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u w:val="single"/>
          <w:lang w:eastAsia="uk-UA"/>
        </w:rPr>
        <w:t>Такими документами можуть бути:</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1) протокол засідання </w:t>
      </w:r>
      <w:r w:rsidRPr="00A543A4">
        <w:rPr>
          <w:rFonts w:ascii="Times New Roman" w:eastAsia="Times New Roman" w:hAnsi="Times New Roman" w:cs="Times New Roman"/>
          <w:sz w:val="28"/>
          <w:szCs w:val="28"/>
          <w:u w:val="single"/>
          <w:lang w:eastAsia="uk-UA"/>
        </w:rPr>
        <w:t>керівного органу </w:t>
      </w:r>
      <w:r w:rsidRPr="00A543A4">
        <w:rPr>
          <w:rFonts w:ascii="Times New Roman" w:eastAsia="Times New Roman" w:hAnsi="Times New Roman" w:cs="Times New Roman"/>
          <w:sz w:val="28"/>
          <w:szCs w:val="28"/>
          <w:lang w:eastAsia="uk-UA"/>
        </w:rPr>
        <w:t xml:space="preserve">громадського формування, на якому відповідно до положень статуту було скликано засідання вищого органу управління організації </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i/>
          <w:iCs/>
          <w:sz w:val="28"/>
          <w:szCs w:val="28"/>
          <w:lang w:eastAsia="uk-UA"/>
        </w:rPr>
      </w:pPr>
      <w:r w:rsidRPr="00A543A4">
        <w:rPr>
          <w:rFonts w:ascii="Times New Roman" w:eastAsia="Times New Roman" w:hAnsi="Times New Roman" w:cs="Times New Roman"/>
          <w:sz w:val="28"/>
          <w:szCs w:val="28"/>
          <w:lang w:eastAsia="uk-UA"/>
        </w:rPr>
        <w:t>2) протокол засідання</w:t>
      </w:r>
      <w:r w:rsidRPr="00A543A4">
        <w:rPr>
          <w:rFonts w:ascii="Times New Roman" w:eastAsia="Times New Roman" w:hAnsi="Times New Roman" w:cs="Times New Roman"/>
          <w:sz w:val="28"/>
          <w:szCs w:val="28"/>
          <w:u w:val="single"/>
          <w:lang w:eastAsia="uk-UA"/>
        </w:rPr>
        <w:t> мандатної комісії загальних зборів (конференції) </w:t>
      </w:r>
      <w:r w:rsidRPr="00A543A4">
        <w:rPr>
          <w:rFonts w:ascii="Times New Roman" w:eastAsia="Times New Roman" w:hAnsi="Times New Roman" w:cs="Times New Roman"/>
          <w:sz w:val="28"/>
          <w:szCs w:val="28"/>
          <w:lang w:eastAsia="uk-UA"/>
        </w:rPr>
        <w:t> громадського формування, якщо </w:t>
      </w:r>
      <w:r w:rsidRPr="00A543A4">
        <w:rPr>
          <w:rFonts w:ascii="Times New Roman" w:eastAsia="Times New Roman" w:hAnsi="Times New Roman" w:cs="Times New Roman"/>
          <w:i/>
          <w:iCs/>
          <w:sz w:val="28"/>
          <w:szCs w:val="28"/>
          <w:lang w:eastAsia="uk-UA"/>
        </w:rPr>
        <w:t>статутом передбачено обрання делегатів від підпорядкованих такому громадському формуванню організацій </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3) додаткові рішення, передбачені статутом громадського формування, які свідчать про дотримання положень статуту під час прийняття рішення щодо змін до відомостей про громадське формування  (наприклад, рішення вищестоящого органу про затвердження, погодження рішення про зміни до статуту);</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5. </w:t>
      </w:r>
      <w:r w:rsidRPr="00A543A4">
        <w:rPr>
          <w:rFonts w:ascii="Times New Roman" w:eastAsia="Times New Roman" w:hAnsi="Times New Roman" w:cs="Times New Roman"/>
          <w:b/>
          <w:bCs/>
          <w:sz w:val="28"/>
          <w:szCs w:val="28"/>
          <w:lang w:eastAsia="uk-UA"/>
        </w:rPr>
        <w:t>Статут громадського формування</w:t>
      </w:r>
      <w:r w:rsidRPr="00A543A4">
        <w:rPr>
          <w:rFonts w:ascii="Times New Roman" w:eastAsia="Times New Roman" w:hAnsi="Times New Roman" w:cs="Times New Roman"/>
          <w:sz w:val="28"/>
          <w:szCs w:val="28"/>
          <w:lang w:eastAsia="uk-UA"/>
        </w:rPr>
        <w:t> </w:t>
      </w:r>
      <w:r w:rsidRPr="00A543A4">
        <w:rPr>
          <w:rFonts w:ascii="Times New Roman" w:eastAsia="Times New Roman" w:hAnsi="Times New Roman" w:cs="Times New Roman"/>
          <w:b/>
          <w:bCs/>
          <w:sz w:val="28"/>
          <w:szCs w:val="28"/>
          <w:lang w:eastAsia="uk-UA"/>
        </w:rPr>
        <w:t>у новій редакції</w:t>
      </w:r>
      <w:r w:rsidRPr="00A543A4">
        <w:rPr>
          <w:rFonts w:ascii="Times New Roman" w:eastAsia="Times New Roman" w:hAnsi="Times New Roman" w:cs="Times New Roman"/>
          <w:sz w:val="28"/>
          <w:szCs w:val="28"/>
          <w:lang w:eastAsia="uk-UA"/>
        </w:rPr>
        <w:t>, який повинен бути викладений у письмовій формі, </w:t>
      </w:r>
      <w:r w:rsidRPr="00A543A4">
        <w:rPr>
          <w:rFonts w:ascii="Times New Roman" w:eastAsia="Times New Roman" w:hAnsi="Times New Roman" w:cs="Times New Roman"/>
          <w:sz w:val="28"/>
          <w:szCs w:val="28"/>
          <w:u w:val="single"/>
          <w:lang w:eastAsia="uk-UA"/>
        </w:rPr>
        <w:t>прошитий, пронумерований та підписаний засновниками, уповноваженими ними особами або головою та секретарем загальних зборів (у разі прийняття такого рішення загальними зборами)</w:t>
      </w:r>
      <w:r w:rsidRPr="00A543A4">
        <w:rPr>
          <w:rFonts w:ascii="Times New Roman" w:eastAsia="Times New Roman" w:hAnsi="Times New Roman" w:cs="Times New Roman"/>
          <w:sz w:val="28"/>
          <w:szCs w:val="28"/>
          <w:lang w:eastAsia="uk-UA"/>
        </w:rPr>
        <w:t>. </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b/>
          <w:bCs/>
          <w:sz w:val="28"/>
          <w:szCs w:val="28"/>
          <w:lang w:eastAsia="uk-UA"/>
        </w:rPr>
        <w:t>УВАГА! </w:t>
      </w:r>
      <w:r w:rsidRPr="00A543A4">
        <w:rPr>
          <w:rFonts w:ascii="Times New Roman" w:eastAsia="Times New Roman" w:hAnsi="Times New Roman" w:cs="Times New Roman"/>
          <w:sz w:val="28"/>
          <w:szCs w:val="28"/>
          <w:lang w:eastAsia="uk-UA"/>
        </w:rPr>
        <w:t>Згідно вимог частини 12 статті 9 Закону України «Про громадські об'єднання» </w:t>
      </w:r>
      <w:r w:rsidRPr="00A543A4">
        <w:rPr>
          <w:rFonts w:ascii="Times New Roman" w:eastAsia="Times New Roman" w:hAnsi="Times New Roman" w:cs="Times New Roman"/>
          <w:b/>
          <w:bCs/>
          <w:sz w:val="28"/>
          <w:szCs w:val="28"/>
          <w:lang w:eastAsia="uk-UA"/>
        </w:rPr>
        <w:t>громадське об'єднання</w:t>
      </w:r>
      <w:r w:rsidR="00624D90">
        <w:rPr>
          <w:rFonts w:ascii="Times New Roman" w:eastAsia="Times New Roman" w:hAnsi="Times New Roman" w:cs="Times New Roman"/>
          <w:b/>
          <w:bCs/>
          <w:sz w:val="28"/>
          <w:szCs w:val="28"/>
          <w:lang w:eastAsia="uk-UA"/>
        </w:rPr>
        <w:t xml:space="preserve"> </w:t>
      </w:r>
      <w:r w:rsidRPr="00A543A4">
        <w:rPr>
          <w:rFonts w:ascii="Times New Roman" w:eastAsia="Times New Roman" w:hAnsi="Times New Roman" w:cs="Times New Roman"/>
          <w:sz w:val="28"/>
          <w:szCs w:val="28"/>
          <w:lang w:eastAsia="uk-UA"/>
        </w:rPr>
        <w:t>повідомляє про внесення змін до статуту громадського об'єднання, зміни у складі керівних органів громадського об'єднання, зміну особи (осіб), уповноваженої представляти громадське об'єднання, зміну місцезнаходження громадського об'єднання </w:t>
      </w:r>
      <w:r w:rsidRPr="00A543A4">
        <w:rPr>
          <w:rFonts w:ascii="Times New Roman" w:eastAsia="Times New Roman" w:hAnsi="Times New Roman" w:cs="Times New Roman"/>
          <w:b/>
          <w:bCs/>
          <w:sz w:val="28"/>
          <w:szCs w:val="28"/>
          <w:u w:val="single"/>
          <w:lang w:eastAsia="uk-UA"/>
        </w:rPr>
        <w:t>протягом 60 днів з дня прийняття відповідного рішення</w:t>
      </w:r>
      <w:r w:rsidRPr="00A543A4">
        <w:rPr>
          <w:rFonts w:ascii="Times New Roman" w:eastAsia="Times New Roman" w:hAnsi="Times New Roman" w:cs="Times New Roman"/>
          <w:sz w:val="28"/>
          <w:szCs w:val="28"/>
          <w:lang w:eastAsia="uk-UA"/>
        </w:rPr>
        <w:t>.</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Згідно вимог статті 10 Закону України «Про професійних творчих працівників та творчі спілки» </w:t>
      </w:r>
      <w:r w:rsidRPr="00A543A4">
        <w:rPr>
          <w:rFonts w:ascii="Times New Roman" w:eastAsia="Times New Roman" w:hAnsi="Times New Roman" w:cs="Times New Roman"/>
          <w:b/>
          <w:bCs/>
          <w:sz w:val="28"/>
          <w:szCs w:val="28"/>
          <w:lang w:eastAsia="uk-UA"/>
        </w:rPr>
        <w:t>творча  спілка </w:t>
      </w:r>
      <w:r w:rsidRPr="00A543A4">
        <w:rPr>
          <w:rFonts w:ascii="Times New Roman" w:eastAsia="Times New Roman" w:hAnsi="Times New Roman" w:cs="Times New Roman"/>
          <w:sz w:val="28"/>
          <w:szCs w:val="28"/>
          <w:lang w:eastAsia="uk-UA"/>
        </w:rPr>
        <w:t>про  прийняте  рішення </w:t>
      </w:r>
      <w:r w:rsidRPr="00A543A4">
        <w:rPr>
          <w:rFonts w:ascii="Times New Roman" w:eastAsia="Times New Roman" w:hAnsi="Times New Roman" w:cs="Times New Roman"/>
          <w:b/>
          <w:bCs/>
          <w:sz w:val="28"/>
          <w:szCs w:val="28"/>
          <w:u w:val="single"/>
          <w:lang w:eastAsia="uk-UA"/>
        </w:rPr>
        <w:t>у  60-денний  строк повідомляє суб'єкт державної реєстрації</w:t>
      </w:r>
      <w:r w:rsidRPr="00A543A4">
        <w:rPr>
          <w:rFonts w:ascii="Times New Roman" w:eastAsia="Times New Roman" w:hAnsi="Times New Roman" w:cs="Times New Roman"/>
          <w:sz w:val="28"/>
          <w:szCs w:val="28"/>
          <w:lang w:eastAsia="uk-UA"/>
        </w:rPr>
        <w:t>. </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Згідно вимог частини 3 статті 15 Закону України  «Про організації роботодавців, їх об'єднання, права і гарантії їх діяльності» про прийняте уповноваженим органом </w:t>
      </w:r>
      <w:r w:rsidRPr="00A543A4">
        <w:rPr>
          <w:rFonts w:ascii="Times New Roman" w:eastAsia="Times New Roman" w:hAnsi="Times New Roman" w:cs="Times New Roman"/>
          <w:b/>
          <w:bCs/>
          <w:sz w:val="28"/>
          <w:szCs w:val="28"/>
          <w:lang w:eastAsia="uk-UA"/>
        </w:rPr>
        <w:t>організації роботодавців, об'єднання організацій роботодавців</w:t>
      </w:r>
      <w:r w:rsidRPr="00A543A4">
        <w:rPr>
          <w:rFonts w:ascii="Times New Roman" w:eastAsia="Times New Roman" w:hAnsi="Times New Roman" w:cs="Times New Roman"/>
          <w:sz w:val="28"/>
          <w:szCs w:val="28"/>
          <w:lang w:eastAsia="uk-UA"/>
        </w:rPr>
        <w:t> рішення </w:t>
      </w:r>
      <w:r w:rsidRPr="00A543A4">
        <w:rPr>
          <w:rFonts w:ascii="Times New Roman" w:eastAsia="Times New Roman" w:hAnsi="Times New Roman" w:cs="Times New Roman"/>
          <w:b/>
          <w:bCs/>
          <w:sz w:val="28"/>
          <w:szCs w:val="28"/>
          <w:u w:val="single"/>
          <w:lang w:eastAsia="uk-UA"/>
        </w:rPr>
        <w:t>повідомляється в 60-денний термін суб'єкт державної реєстрації</w:t>
      </w:r>
      <w:r w:rsidRPr="00A543A4">
        <w:rPr>
          <w:rFonts w:ascii="Times New Roman" w:eastAsia="Times New Roman" w:hAnsi="Times New Roman" w:cs="Times New Roman"/>
          <w:sz w:val="28"/>
          <w:szCs w:val="28"/>
          <w:lang w:eastAsia="uk-UA"/>
        </w:rPr>
        <w:t>.</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 </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b/>
          <w:bCs/>
          <w:sz w:val="28"/>
          <w:szCs w:val="28"/>
          <w:lang w:eastAsia="uk-UA"/>
        </w:rPr>
        <w:t>Для державної реєстрації змін документи подаються до:</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 </w:t>
      </w:r>
      <w:r w:rsidRPr="00A543A4">
        <w:rPr>
          <w:rFonts w:ascii="Times New Roman" w:eastAsia="Times New Roman" w:hAnsi="Times New Roman" w:cs="Times New Roman"/>
          <w:i/>
          <w:iCs/>
          <w:sz w:val="28"/>
          <w:szCs w:val="28"/>
          <w:lang w:eastAsia="uk-UA"/>
        </w:rPr>
        <w:t>Головного територіального управління юстиції у Хмельницькій області за адресою</w:t>
      </w:r>
      <w:r w:rsidRPr="00A543A4">
        <w:rPr>
          <w:rFonts w:ascii="Times New Roman" w:eastAsia="Times New Roman" w:hAnsi="Times New Roman" w:cs="Times New Roman"/>
          <w:sz w:val="28"/>
          <w:szCs w:val="28"/>
          <w:lang w:eastAsia="uk-UA"/>
        </w:rPr>
        <w:t>: м. Хмельницькій, вул. Грушевського, 87 (кабінети № № 301, 404)</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b/>
          <w:bCs/>
          <w:sz w:val="28"/>
          <w:szCs w:val="28"/>
          <w:lang w:eastAsia="uk-UA"/>
        </w:rPr>
        <w:t>понеділок – четвер </w:t>
      </w:r>
      <w:r w:rsidRPr="00A543A4">
        <w:rPr>
          <w:rFonts w:ascii="Times New Roman" w:eastAsia="Times New Roman" w:hAnsi="Times New Roman" w:cs="Times New Roman"/>
          <w:sz w:val="28"/>
          <w:szCs w:val="28"/>
          <w:lang w:eastAsia="uk-UA"/>
        </w:rPr>
        <w:t>з 8.30 до 18.00 години</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b/>
          <w:bCs/>
          <w:sz w:val="28"/>
          <w:szCs w:val="28"/>
          <w:lang w:eastAsia="uk-UA"/>
        </w:rPr>
        <w:t>п'ятниця</w:t>
      </w:r>
      <w:r w:rsidRPr="00A543A4">
        <w:rPr>
          <w:rFonts w:ascii="Times New Roman" w:eastAsia="Times New Roman" w:hAnsi="Times New Roman" w:cs="Times New Roman"/>
          <w:sz w:val="28"/>
          <w:szCs w:val="28"/>
          <w:lang w:eastAsia="uk-UA"/>
        </w:rPr>
        <w:t>  з 8.30 до 16.45 годин</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b/>
          <w:bCs/>
          <w:sz w:val="28"/>
          <w:szCs w:val="28"/>
          <w:lang w:eastAsia="uk-UA"/>
        </w:rPr>
        <w:t>обідня перерва </w:t>
      </w:r>
      <w:r w:rsidRPr="00A543A4">
        <w:rPr>
          <w:rFonts w:ascii="Times New Roman" w:eastAsia="Times New Roman" w:hAnsi="Times New Roman" w:cs="Times New Roman"/>
          <w:sz w:val="28"/>
          <w:szCs w:val="28"/>
          <w:lang w:eastAsia="uk-UA"/>
        </w:rPr>
        <w:t>з 13.00 до 13.45 години</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lastRenderedPageBreak/>
        <w:t>Телефони </w:t>
      </w:r>
      <w:r w:rsidRPr="00A543A4">
        <w:rPr>
          <w:rFonts w:ascii="Times New Roman" w:eastAsia="Times New Roman" w:hAnsi="Times New Roman" w:cs="Times New Roman"/>
          <w:b/>
          <w:bCs/>
          <w:sz w:val="28"/>
          <w:szCs w:val="28"/>
          <w:lang w:eastAsia="uk-UA"/>
        </w:rPr>
        <w:t>«гарячої лінії»</w:t>
      </w:r>
      <w:r w:rsidRPr="00A543A4">
        <w:rPr>
          <w:rFonts w:ascii="Times New Roman" w:eastAsia="Times New Roman" w:hAnsi="Times New Roman" w:cs="Times New Roman"/>
          <w:sz w:val="28"/>
          <w:szCs w:val="28"/>
          <w:lang w:eastAsia="uk-UA"/>
        </w:rPr>
        <w:t> ГТУЮ з питань реєстрації - </w:t>
      </w:r>
      <w:r w:rsidRPr="00A543A4">
        <w:rPr>
          <w:rFonts w:ascii="Times New Roman" w:eastAsia="Times New Roman" w:hAnsi="Times New Roman" w:cs="Times New Roman"/>
          <w:b/>
          <w:bCs/>
          <w:sz w:val="28"/>
          <w:szCs w:val="28"/>
          <w:u w:val="single"/>
          <w:lang w:eastAsia="uk-UA"/>
        </w:rPr>
        <w:t>65-87-01; 79-53-79</w:t>
      </w:r>
      <w:r w:rsidRPr="00A543A4">
        <w:rPr>
          <w:rFonts w:ascii="Times New Roman" w:eastAsia="Times New Roman" w:hAnsi="Times New Roman" w:cs="Times New Roman"/>
          <w:sz w:val="28"/>
          <w:szCs w:val="28"/>
          <w:lang w:eastAsia="uk-UA"/>
        </w:rPr>
        <w:t>.</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 </w:t>
      </w:r>
      <w:r w:rsidRPr="00A543A4">
        <w:rPr>
          <w:rFonts w:ascii="Times New Roman" w:eastAsia="Times New Roman" w:hAnsi="Times New Roman" w:cs="Times New Roman"/>
          <w:i/>
          <w:iCs/>
          <w:sz w:val="28"/>
          <w:szCs w:val="28"/>
          <w:lang w:eastAsia="uk-UA"/>
        </w:rPr>
        <w:t>до  центрів надання адміністративних послуг</w:t>
      </w:r>
      <w:r w:rsidRPr="00A543A4">
        <w:rPr>
          <w:rFonts w:ascii="Times New Roman" w:eastAsia="Times New Roman" w:hAnsi="Times New Roman" w:cs="Times New Roman"/>
          <w:sz w:val="28"/>
          <w:szCs w:val="28"/>
          <w:lang w:eastAsia="uk-UA"/>
        </w:rPr>
        <w:t>, утворених при виконавчих комітетах міських рад та районних державних адміністрацій ;</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 </w:t>
      </w:r>
      <w:r w:rsidRPr="00A543A4">
        <w:rPr>
          <w:rFonts w:ascii="Times New Roman" w:eastAsia="Times New Roman" w:hAnsi="Times New Roman" w:cs="Times New Roman"/>
          <w:i/>
          <w:iCs/>
          <w:sz w:val="28"/>
          <w:szCs w:val="28"/>
          <w:lang w:eastAsia="uk-UA"/>
        </w:rPr>
        <w:t>Хмельницького, Кам'янець-Подільського, Шепетівського, Старокостянтинівського</w:t>
      </w:r>
      <w:r w:rsidRPr="00A543A4">
        <w:rPr>
          <w:rFonts w:ascii="Times New Roman" w:eastAsia="Times New Roman" w:hAnsi="Times New Roman" w:cs="Times New Roman"/>
          <w:sz w:val="28"/>
          <w:szCs w:val="28"/>
          <w:lang w:eastAsia="uk-UA"/>
        </w:rPr>
        <w:t> </w:t>
      </w:r>
      <w:r w:rsidRPr="00A543A4">
        <w:rPr>
          <w:rFonts w:ascii="Times New Roman" w:eastAsia="Times New Roman" w:hAnsi="Times New Roman" w:cs="Times New Roman"/>
          <w:i/>
          <w:iCs/>
          <w:sz w:val="28"/>
          <w:szCs w:val="28"/>
          <w:lang w:eastAsia="uk-UA"/>
        </w:rPr>
        <w:t>місцевих центрів з надання безоплатної вторинної правової допомоги</w:t>
      </w:r>
      <w:bookmarkStart w:id="0" w:name="_GoBack"/>
      <w:bookmarkEnd w:id="0"/>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Документи подаються </w:t>
      </w:r>
      <w:r w:rsidRPr="00A543A4">
        <w:rPr>
          <w:rFonts w:ascii="Times New Roman" w:eastAsia="Times New Roman" w:hAnsi="Times New Roman" w:cs="Times New Roman"/>
          <w:b/>
          <w:bCs/>
          <w:sz w:val="28"/>
          <w:szCs w:val="28"/>
          <w:lang w:eastAsia="uk-UA"/>
        </w:rPr>
        <w:t>особисто</w:t>
      </w:r>
      <w:r w:rsidRPr="00A543A4">
        <w:rPr>
          <w:rFonts w:ascii="Times New Roman" w:eastAsia="Times New Roman" w:hAnsi="Times New Roman" w:cs="Times New Roman"/>
          <w:sz w:val="28"/>
          <w:szCs w:val="28"/>
          <w:lang w:eastAsia="uk-UA"/>
        </w:rPr>
        <w:t> (керівником організації, відомості щодо якого містяться у Єдиному державному реєстрі,  чи уповноваженою особою)  або </w:t>
      </w:r>
      <w:r w:rsidRPr="00A543A4">
        <w:rPr>
          <w:rFonts w:ascii="Times New Roman" w:eastAsia="Times New Roman" w:hAnsi="Times New Roman" w:cs="Times New Roman"/>
          <w:b/>
          <w:bCs/>
          <w:sz w:val="28"/>
          <w:szCs w:val="28"/>
          <w:lang w:eastAsia="uk-UA"/>
        </w:rPr>
        <w:t>надсилаються поштою</w:t>
      </w:r>
      <w:r w:rsidRPr="00A543A4">
        <w:rPr>
          <w:rFonts w:ascii="Times New Roman" w:eastAsia="Times New Roman" w:hAnsi="Times New Roman" w:cs="Times New Roman"/>
          <w:sz w:val="28"/>
          <w:szCs w:val="28"/>
          <w:lang w:eastAsia="uk-UA"/>
        </w:rPr>
        <w:t> (у такому випадку підпис заявника на заяві про реєстрацію посвідчується нотаріально).</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Заявник зобов'язаний пред'явити документ, що засвідчує особу, визначений частиною 1 статті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У разі подання документів </w:t>
      </w:r>
      <w:r w:rsidRPr="00A543A4">
        <w:rPr>
          <w:rFonts w:ascii="Times New Roman" w:eastAsia="Times New Roman" w:hAnsi="Times New Roman" w:cs="Times New Roman"/>
          <w:sz w:val="28"/>
          <w:szCs w:val="28"/>
          <w:u w:val="single"/>
          <w:lang w:eastAsia="uk-UA"/>
        </w:rPr>
        <w:t>представником додатково подається</w:t>
      </w:r>
      <w:r w:rsidRPr="00A543A4">
        <w:rPr>
          <w:rFonts w:ascii="Times New Roman" w:eastAsia="Times New Roman" w:hAnsi="Times New Roman" w:cs="Times New Roman"/>
          <w:sz w:val="28"/>
          <w:szCs w:val="28"/>
          <w:lang w:eastAsia="uk-UA"/>
        </w:rPr>
        <w:t> оригінал або нотаріально засвідчена копія документа, що засвідчує його повноваження.</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sz w:val="28"/>
          <w:szCs w:val="28"/>
          <w:lang w:eastAsia="uk-UA"/>
        </w:rPr>
        <w:t>Приведення установчих документів у відповідність до вимог </w:t>
      </w:r>
      <w:r w:rsidRPr="00A543A4">
        <w:rPr>
          <w:rFonts w:ascii="Times New Roman" w:eastAsia="Times New Roman" w:hAnsi="Times New Roman" w:cs="Times New Roman"/>
          <w:b/>
          <w:bCs/>
          <w:sz w:val="28"/>
          <w:szCs w:val="28"/>
          <w:lang w:eastAsia="uk-UA"/>
        </w:rPr>
        <w:t>Податкового кодексу України</w:t>
      </w:r>
      <w:r w:rsidRPr="00A543A4">
        <w:rPr>
          <w:rFonts w:ascii="Times New Roman" w:eastAsia="Times New Roman" w:hAnsi="Times New Roman" w:cs="Times New Roman"/>
          <w:sz w:val="28"/>
          <w:szCs w:val="28"/>
          <w:lang w:eastAsia="uk-UA"/>
        </w:rPr>
        <w:t> </w:t>
      </w:r>
      <w:r w:rsidRPr="00A543A4">
        <w:rPr>
          <w:rFonts w:ascii="Times New Roman" w:eastAsia="Times New Roman" w:hAnsi="Times New Roman" w:cs="Times New Roman"/>
          <w:b/>
          <w:bCs/>
          <w:sz w:val="28"/>
          <w:szCs w:val="28"/>
          <w:u w:val="single"/>
          <w:lang w:eastAsia="uk-UA"/>
        </w:rPr>
        <w:t>є безкоштовним до 01.01.2017 строку</w:t>
      </w:r>
      <w:r w:rsidRPr="00A543A4">
        <w:rPr>
          <w:rFonts w:ascii="Times New Roman" w:eastAsia="Times New Roman" w:hAnsi="Times New Roman" w:cs="Times New Roman"/>
          <w:b/>
          <w:bCs/>
          <w:sz w:val="28"/>
          <w:szCs w:val="28"/>
          <w:lang w:eastAsia="uk-UA"/>
        </w:rPr>
        <w:t>.</w:t>
      </w:r>
    </w:p>
    <w:p w:rsidR="007A378F" w:rsidRPr="00A543A4" w:rsidRDefault="007A378F" w:rsidP="00A543A4">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A543A4">
        <w:rPr>
          <w:rFonts w:ascii="Times New Roman" w:eastAsia="Times New Roman" w:hAnsi="Times New Roman" w:cs="Times New Roman"/>
          <w:b/>
          <w:bCs/>
          <w:sz w:val="28"/>
          <w:szCs w:val="28"/>
          <w:lang w:eastAsia="uk-UA"/>
        </w:rPr>
        <w:t>Після спливу вказаного терміну за реєстрацію змін буде стягуватись адміністративний збір.</w:t>
      </w:r>
      <w:r w:rsidRPr="00A543A4">
        <w:rPr>
          <w:rFonts w:ascii="Times New Roman" w:eastAsia="Times New Roman" w:hAnsi="Times New Roman" w:cs="Times New Roman"/>
          <w:sz w:val="28"/>
          <w:szCs w:val="28"/>
          <w:lang w:eastAsia="uk-UA"/>
        </w:rPr>
        <w:t>      </w:t>
      </w:r>
    </w:p>
    <w:p w:rsidR="005B4490" w:rsidRPr="00A543A4" w:rsidRDefault="005B4490" w:rsidP="00A543A4">
      <w:pPr>
        <w:ind w:firstLine="851"/>
        <w:rPr>
          <w:rFonts w:ascii="Times New Roman" w:hAnsi="Times New Roman" w:cs="Times New Roman"/>
          <w:sz w:val="28"/>
          <w:szCs w:val="28"/>
        </w:rPr>
      </w:pPr>
    </w:p>
    <w:sectPr w:rsidR="005B4490" w:rsidRPr="00A543A4" w:rsidSect="00EF23B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A378F"/>
    <w:rsid w:val="005B4490"/>
    <w:rsid w:val="00624D90"/>
    <w:rsid w:val="007A378F"/>
    <w:rsid w:val="00A543A4"/>
    <w:rsid w:val="00EF23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3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A378F"/>
    <w:rPr>
      <w:b/>
      <w:bCs/>
    </w:rPr>
  </w:style>
  <w:style w:type="character" w:customStyle="1" w:styleId="apple-converted-space">
    <w:name w:val="apple-converted-space"/>
    <w:basedOn w:val="a0"/>
    <w:rsid w:val="007A378F"/>
  </w:style>
  <w:style w:type="character" w:styleId="a4">
    <w:name w:val="Hyperlink"/>
    <w:basedOn w:val="a0"/>
    <w:uiPriority w:val="99"/>
    <w:semiHidden/>
    <w:unhideWhenUsed/>
    <w:rsid w:val="007A378F"/>
    <w:rPr>
      <w:color w:val="0000FF"/>
      <w:u w:val="single"/>
    </w:rPr>
  </w:style>
  <w:style w:type="character" w:styleId="a5">
    <w:name w:val="Emphasis"/>
    <w:basedOn w:val="a0"/>
    <w:uiPriority w:val="20"/>
    <w:qFormat/>
    <w:rsid w:val="007A378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A378F"/>
    <w:rPr>
      <w:b/>
      <w:bCs/>
    </w:rPr>
  </w:style>
  <w:style w:type="character" w:customStyle="1" w:styleId="apple-converted-space">
    <w:name w:val="apple-converted-space"/>
    <w:basedOn w:val="a0"/>
    <w:rsid w:val="007A378F"/>
  </w:style>
  <w:style w:type="character" w:styleId="a4">
    <w:name w:val="Hyperlink"/>
    <w:basedOn w:val="a0"/>
    <w:uiPriority w:val="99"/>
    <w:semiHidden/>
    <w:unhideWhenUsed/>
    <w:rsid w:val="007A378F"/>
    <w:rPr>
      <w:color w:val="0000FF"/>
      <w:u w:val="single"/>
    </w:rPr>
  </w:style>
  <w:style w:type="character" w:styleId="a5">
    <w:name w:val="Emphasis"/>
    <w:basedOn w:val="a0"/>
    <w:uiPriority w:val="20"/>
    <w:qFormat/>
    <w:rsid w:val="007A378F"/>
    <w:rPr>
      <w:i/>
      <w:iCs/>
    </w:rPr>
  </w:style>
</w:styles>
</file>

<file path=word/webSettings.xml><?xml version="1.0" encoding="utf-8"?>
<w:webSettings xmlns:r="http://schemas.openxmlformats.org/officeDocument/2006/relationships" xmlns:w="http://schemas.openxmlformats.org/wordprocessingml/2006/main">
  <w:divs>
    <w:div w:id="59547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1334</Words>
  <Characters>7608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404r1</dc:creator>
  <cp:lastModifiedBy>user</cp:lastModifiedBy>
  <cp:revision>2</cp:revision>
  <dcterms:created xsi:type="dcterms:W3CDTF">2016-12-07T09:46:00Z</dcterms:created>
  <dcterms:modified xsi:type="dcterms:W3CDTF">2016-12-07T09:46:00Z</dcterms:modified>
</cp:coreProperties>
</file>