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DB" w:rsidRDefault="00C854DB" w:rsidP="00C854DB">
      <w:pPr>
        <w:framePr w:w="12490" w:h="395" w:hRule="exact" w:wrap="notBeside" w:vAnchor="text" w:hAnchor="text" w:xAlign="center" w:y="1" w:anchorLock="1"/>
      </w:pPr>
    </w:p>
    <w:p w:rsidR="00C854DB" w:rsidRPr="006659D4" w:rsidRDefault="00C854DB" w:rsidP="00C854DB">
      <w:pPr>
        <w:rPr>
          <w:sz w:val="24"/>
          <w:szCs w:val="24"/>
        </w:rPr>
        <w:sectPr w:rsidR="00C854DB" w:rsidRPr="006659D4" w:rsidSect="00C854D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43641" w:rsidRDefault="00C854DB" w:rsidP="00E43641">
      <w:pPr>
        <w:pStyle w:val="40"/>
        <w:shd w:val="clear" w:color="auto" w:fill="auto"/>
        <w:spacing w:after="0" w:line="240" w:lineRule="auto"/>
        <w:ind w:right="-50"/>
        <w:rPr>
          <w:b/>
          <w:color w:val="000000" w:themeColor="text1"/>
          <w:sz w:val="24"/>
          <w:szCs w:val="24"/>
          <w:lang w:val="uk-UA"/>
        </w:rPr>
      </w:pPr>
      <w:r w:rsidRPr="0002390C">
        <w:rPr>
          <w:b/>
          <w:sz w:val="24"/>
          <w:szCs w:val="24"/>
          <w:lang w:val="uk-UA"/>
        </w:rPr>
        <w:lastRenderedPageBreak/>
        <w:t xml:space="preserve">Про набрання чинності ДБН В.1.1-7:2016 </w:t>
      </w:r>
      <w:r w:rsidR="0002390C" w:rsidRPr="0002390C">
        <w:rPr>
          <w:b/>
          <w:color w:val="000000" w:themeColor="text1"/>
          <w:sz w:val="24"/>
          <w:szCs w:val="24"/>
          <w:lang w:val="uk-UA"/>
        </w:rPr>
        <w:t>«Пожежна безпека об'єктів будівництва. Загальні вимоги»</w:t>
      </w:r>
    </w:p>
    <w:p w:rsidR="0002390C" w:rsidRPr="0002390C" w:rsidRDefault="0002390C" w:rsidP="00E43641">
      <w:pPr>
        <w:pStyle w:val="40"/>
        <w:shd w:val="clear" w:color="auto" w:fill="auto"/>
        <w:spacing w:after="0" w:line="240" w:lineRule="auto"/>
        <w:ind w:right="-50"/>
        <w:rPr>
          <w:b/>
          <w:color w:val="000000" w:themeColor="text1"/>
          <w:sz w:val="24"/>
          <w:szCs w:val="24"/>
          <w:lang w:val="uk-UA"/>
        </w:rPr>
      </w:pPr>
    </w:p>
    <w:p w:rsidR="00C854DB" w:rsidRPr="006659D4" w:rsidRDefault="00C854DB" w:rsidP="006659D4">
      <w:pPr>
        <w:pStyle w:val="1"/>
        <w:shd w:val="clear" w:color="auto" w:fill="auto"/>
        <w:spacing w:before="0" w:line="240" w:lineRule="auto"/>
        <w:ind w:right="-50" w:firstLine="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1 червня 2017 </w:t>
      </w:r>
      <w:r w:rsidR="0002390C">
        <w:rPr>
          <w:color w:val="000000" w:themeColor="text1"/>
          <w:sz w:val="24"/>
          <w:szCs w:val="24"/>
          <w:lang w:val="uk-UA"/>
        </w:rPr>
        <w:t>року набирав</w:t>
      </w:r>
      <w:r w:rsidRPr="006659D4">
        <w:rPr>
          <w:color w:val="000000" w:themeColor="text1"/>
          <w:sz w:val="24"/>
          <w:szCs w:val="24"/>
          <w:lang w:val="uk-UA"/>
        </w:rPr>
        <w:t xml:space="preserve"> чинності новий нормативний акт ДБН В. 1.1-7:2016 «Пожежна безпека об'єкті</w:t>
      </w:r>
      <w:r w:rsidR="00CD778E">
        <w:rPr>
          <w:color w:val="000000" w:themeColor="text1"/>
          <w:sz w:val="24"/>
          <w:szCs w:val="24"/>
          <w:lang w:val="uk-UA"/>
        </w:rPr>
        <w:t xml:space="preserve">в будівництва. Загальні вимоги», </w:t>
      </w:r>
      <w:r w:rsidRPr="006659D4">
        <w:rPr>
          <w:color w:val="000000" w:themeColor="text1"/>
          <w:sz w:val="24"/>
          <w:szCs w:val="24"/>
          <w:lang w:val="uk-UA"/>
        </w:rPr>
        <w:t xml:space="preserve">що встановлює загальні вимоги пожежної безпеки до будинків, будівель </w:t>
      </w:r>
      <w:r w:rsidR="00CD778E">
        <w:rPr>
          <w:color w:val="000000" w:themeColor="text1"/>
          <w:sz w:val="24"/>
          <w:szCs w:val="24"/>
          <w:lang w:val="uk-UA"/>
        </w:rPr>
        <w:t>і споруд будь-якого призначення.</w:t>
      </w:r>
    </w:p>
    <w:p w:rsidR="00C854DB" w:rsidRPr="006659D4" w:rsidRDefault="00C854DB" w:rsidP="006659D4">
      <w:pPr>
        <w:pStyle w:val="1"/>
        <w:shd w:val="clear" w:color="auto" w:fill="auto"/>
        <w:spacing w:before="0" w:line="240" w:lineRule="auto"/>
        <w:ind w:right="-50" w:firstLine="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>ДБН В.1.1-7:2016 застосовують під час проектування і будівництва будинків, а також їх реконструкції, капітального ремонту, технічного переоснащення, реставрації.</w:t>
      </w:r>
    </w:p>
    <w:p w:rsidR="00C854DB" w:rsidRPr="006659D4" w:rsidRDefault="00C854DB" w:rsidP="006659D4">
      <w:pPr>
        <w:pStyle w:val="1"/>
        <w:shd w:val="clear" w:color="auto" w:fill="auto"/>
        <w:spacing w:before="0" w:line="240" w:lineRule="auto"/>
        <w:ind w:right="-50" w:firstLine="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>В ДБН В. 1.1-7:2016 встановлено обов'язкові вимоги до розрахункових методів оцінки вогнестійкості будівельних конструкцій (додаток В).</w:t>
      </w:r>
    </w:p>
    <w:p w:rsidR="00C854DB" w:rsidRPr="006659D4" w:rsidRDefault="00C854DB" w:rsidP="006659D4">
      <w:pPr>
        <w:pStyle w:val="1"/>
        <w:shd w:val="clear" w:color="auto" w:fill="auto"/>
        <w:spacing w:before="0" w:line="240" w:lineRule="auto"/>
        <w:ind w:right="-50" w:firstLine="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>Розрахункові методи необхідно</w:t>
      </w:r>
      <w:r w:rsidR="00CD778E">
        <w:rPr>
          <w:color w:val="000000" w:themeColor="text1"/>
          <w:sz w:val="24"/>
          <w:szCs w:val="24"/>
          <w:lang w:val="uk-UA"/>
        </w:rPr>
        <w:t xml:space="preserve"> використовувати для оцінки вогн</w:t>
      </w:r>
      <w:r w:rsidRPr="006659D4">
        <w:rPr>
          <w:color w:val="000000" w:themeColor="text1"/>
          <w:sz w:val="24"/>
          <w:szCs w:val="24"/>
          <w:lang w:val="uk-UA"/>
        </w:rPr>
        <w:t>естійкості конструк</w:t>
      </w:r>
      <w:r w:rsidR="00CD778E">
        <w:rPr>
          <w:color w:val="000000" w:themeColor="text1"/>
          <w:sz w:val="24"/>
          <w:szCs w:val="24"/>
          <w:lang w:val="uk-UA"/>
        </w:rPr>
        <w:t>тивної системи будинків, частини кон</w:t>
      </w:r>
      <w:r w:rsidRPr="006659D4">
        <w:rPr>
          <w:color w:val="000000" w:themeColor="text1"/>
          <w:sz w:val="24"/>
          <w:szCs w:val="24"/>
          <w:lang w:val="uk-UA"/>
        </w:rPr>
        <w:t>структивної системи та окремих будівельних конструкцій будь-яких видів, в тому числі для інтерполяції та екстраполяції результатів випробувань будівельних конструкцій на вогнестійкість, а також визначення сфери розширеного застосування цих результатів.</w:t>
      </w:r>
    </w:p>
    <w:p w:rsidR="00C854DB" w:rsidRPr="006659D4" w:rsidRDefault="00C854DB" w:rsidP="006659D4">
      <w:pPr>
        <w:pStyle w:val="1"/>
        <w:shd w:val="clear" w:color="auto" w:fill="auto"/>
        <w:spacing w:before="0" w:line="240" w:lineRule="auto"/>
        <w:ind w:right="-50" w:firstLine="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>Не допускається поширювати результати випробувань будівельних конструкцій на конструкції, прогони, поперечні перерізи та/або навантаження яких відрізняються від тих, що були при випробуваннях, без додаткових розрахунків.</w:t>
      </w:r>
    </w:p>
    <w:p w:rsidR="00C854DB" w:rsidRPr="006659D4" w:rsidRDefault="00C854DB" w:rsidP="006659D4">
      <w:pPr>
        <w:pStyle w:val="1"/>
        <w:shd w:val="clear" w:color="auto" w:fill="auto"/>
        <w:spacing w:before="0" w:line="240" w:lineRule="auto"/>
        <w:ind w:right="-50" w:firstLine="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Відповідно до </w:t>
      </w:r>
      <w:r w:rsidR="003937BD">
        <w:rPr>
          <w:color w:val="000000" w:themeColor="text1"/>
          <w:sz w:val="24"/>
          <w:szCs w:val="24"/>
          <w:lang w:val="uk-UA"/>
        </w:rPr>
        <w:t>п.</w:t>
      </w:r>
      <w:r w:rsidRPr="006659D4">
        <w:rPr>
          <w:color w:val="000000" w:themeColor="text1"/>
          <w:sz w:val="24"/>
          <w:szCs w:val="24"/>
          <w:lang w:val="uk-UA"/>
        </w:rPr>
        <w:t>4.2 ДБН В. 1.1 -7:2016 будинки класу наслідків ССЗ слід розраховув</w:t>
      </w:r>
      <w:r w:rsidR="00CD778E">
        <w:rPr>
          <w:color w:val="000000" w:themeColor="text1"/>
          <w:sz w:val="24"/>
          <w:szCs w:val="24"/>
          <w:lang w:val="uk-UA"/>
        </w:rPr>
        <w:t>ати на стійкість до прогресуючого обладнан</w:t>
      </w:r>
      <w:r w:rsidRPr="006659D4">
        <w:rPr>
          <w:color w:val="000000" w:themeColor="text1"/>
          <w:sz w:val="24"/>
          <w:szCs w:val="24"/>
          <w:lang w:val="uk-UA"/>
        </w:rPr>
        <w:t>ня в</w:t>
      </w:r>
      <w:r w:rsidR="003937BD">
        <w:rPr>
          <w:color w:val="000000" w:themeColor="text1"/>
          <w:sz w:val="24"/>
          <w:szCs w:val="24"/>
          <w:lang w:val="uk-UA"/>
        </w:rPr>
        <w:t>наслідок пожежі згідно з ДБН В.1.2-14:</w:t>
      </w:r>
      <w:r w:rsidRPr="006659D4">
        <w:rPr>
          <w:color w:val="000000" w:themeColor="text1"/>
          <w:sz w:val="24"/>
          <w:szCs w:val="24"/>
          <w:lang w:val="uk-UA"/>
        </w:rPr>
        <w:t>2009 «Система забезпечення надійності та безпеки будівельних об'єктів. Загальні принципи забезпечення надійності та конструктивної безпеки будівель, споруд, будівельних конструкцій та основ», ДБН В.2.2-24:2009 «Будинки і споруди. Проектування висотних житлових і громадських будинків» та відповідних чинних нормативних документів.</w:t>
      </w:r>
    </w:p>
    <w:p w:rsidR="00C854DB" w:rsidRPr="006659D4" w:rsidRDefault="00C854DB" w:rsidP="006659D4">
      <w:pPr>
        <w:pStyle w:val="1"/>
        <w:shd w:val="clear" w:color="auto" w:fill="auto"/>
        <w:spacing w:before="0" w:line="240" w:lineRule="auto"/>
        <w:ind w:right="-50" w:firstLine="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>Відповідно до</w:t>
      </w:r>
      <w:r w:rsidR="003937BD">
        <w:rPr>
          <w:color w:val="000000" w:themeColor="text1"/>
          <w:sz w:val="24"/>
          <w:szCs w:val="24"/>
          <w:lang w:val="uk-UA"/>
        </w:rPr>
        <w:t xml:space="preserve"> п.</w:t>
      </w:r>
      <w:r w:rsidRPr="006659D4">
        <w:rPr>
          <w:color w:val="000000" w:themeColor="text1"/>
          <w:sz w:val="24"/>
          <w:szCs w:val="24"/>
          <w:lang w:val="uk-UA"/>
        </w:rPr>
        <w:t>6.7 ДБН В.1.1-7:2016 слід забезпечувати непоширення пожежі в суміжні частини будинку у разі однобічного обвалення конструкцій, що прилягають до протипожежних стін.</w:t>
      </w:r>
    </w:p>
    <w:p w:rsidR="00C854DB" w:rsidRPr="006659D4" w:rsidRDefault="00C854DB" w:rsidP="006659D4">
      <w:pPr>
        <w:pStyle w:val="1"/>
        <w:shd w:val="clear" w:color="auto" w:fill="auto"/>
        <w:spacing w:before="0" w:line="240" w:lineRule="auto"/>
        <w:ind w:right="-50" w:firstLine="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Відповідно до </w:t>
      </w:r>
      <w:r w:rsidR="003937BD">
        <w:rPr>
          <w:color w:val="000000" w:themeColor="text1"/>
          <w:sz w:val="24"/>
          <w:szCs w:val="24"/>
          <w:lang w:val="uk-UA"/>
        </w:rPr>
        <w:t>п.</w:t>
      </w:r>
      <w:r w:rsidRPr="006659D4">
        <w:rPr>
          <w:color w:val="000000" w:themeColor="text1"/>
          <w:sz w:val="24"/>
          <w:szCs w:val="24"/>
          <w:lang w:val="uk-UA"/>
        </w:rPr>
        <w:t>6.18 ДБН В.1.1-7:2016 межа вогнестійкості вузла кріплення будівельної конструкції та місця її прилягання до інших конструкцій повинна бути не нижча за нормовану межу вогнестійкості самої конструкції.</w:t>
      </w:r>
    </w:p>
    <w:p w:rsidR="00C521D8" w:rsidRPr="006659D4" w:rsidRDefault="00C854DB" w:rsidP="003937BD">
      <w:pPr>
        <w:pStyle w:val="1"/>
        <w:shd w:val="clear" w:color="auto" w:fill="auto"/>
        <w:spacing w:before="0" w:line="240" w:lineRule="auto"/>
        <w:ind w:right="-50" w:firstLine="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Відповідно до В.1.4 ДБН В.1.1-7:2016 для будинків, що відносяться </w:t>
      </w:r>
      <w:r w:rsidR="003937BD">
        <w:rPr>
          <w:color w:val="000000" w:themeColor="text1"/>
          <w:sz w:val="24"/>
          <w:szCs w:val="24"/>
          <w:lang w:val="uk-UA"/>
        </w:rPr>
        <w:t xml:space="preserve">до категорій складності IV і V </w:t>
      </w:r>
      <w:r w:rsidRPr="006659D4">
        <w:rPr>
          <w:color w:val="000000" w:themeColor="text1"/>
          <w:sz w:val="24"/>
          <w:szCs w:val="24"/>
          <w:lang w:val="uk-UA"/>
        </w:rPr>
        <w:t>згідно з ДСТУ-Н Б В. 1.2-16:2013 «Визначення класу наслідків</w:t>
      </w:r>
      <w:r w:rsidR="003937BD">
        <w:rPr>
          <w:color w:val="000000" w:themeColor="text1"/>
          <w:sz w:val="24"/>
          <w:szCs w:val="24"/>
          <w:lang w:val="uk-UA"/>
        </w:rPr>
        <w:t xml:space="preserve"> </w:t>
      </w:r>
      <w:r w:rsidR="00C521D8" w:rsidRPr="006659D4">
        <w:rPr>
          <w:color w:val="000000" w:themeColor="text1"/>
          <w:sz w:val="24"/>
          <w:szCs w:val="24"/>
          <w:lang w:val="uk-UA"/>
        </w:rPr>
        <w:t>(відповідально</w:t>
      </w:r>
      <w:r w:rsidR="003937BD">
        <w:rPr>
          <w:color w:val="000000" w:themeColor="text1"/>
          <w:sz w:val="24"/>
          <w:szCs w:val="24"/>
          <w:lang w:val="uk-UA"/>
        </w:rPr>
        <w:t>сті) та категорії складності об’</w:t>
      </w:r>
      <w:r w:rsidR="00C521D8" w:rsidRPr="006659D4">
        <w:rPr>
          <w:color w:val="000000" w:themeColor="text1"/>
          <w:sz w:val="24"/>
          <w:szCs w:val="24"/>
          <w:lang w:val="uk-UA"/>
        </w:rPr>
        <w:t>єктів будівництва», слід розраховувати на вогнестійкість конструктивну систему в цілому.</w:t>
      </w:r>
    </w:p>
    <w:p w:rsidR="00C521D8" w:rsidRPr="006659D4" w:rsidRDefault="00C521D8" w:rsidP="006659D4">
      <w:pPr>
        <w:pStyle w:val="3"/>
        <w:shd w:val="clear" w:color="auto" w:fill="auto"/>
        <w:spacing w:line="240" w:lineRule="auto"/>
        <w:ind w:right="-5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В рамках діяльності ТК 304 </w:t>
      </w:r>
      <w:r w:rsidR="0002390C" w:rsidRPr="006659D4">
        <w:rPr>
          <w:color w:val="000000" w:themeColor="text1"/>
          <w:sz w:val="24"/>
          <w:szCs w:val="24"/>
          <w:lang w:val="uk-UA"/>
        </w:rPr>
        <w:t xml:space="preserve">«Захист будівель і споруд», </w:t>
      </w:r>
      <w:r w:rsidRPr="006659D4">
        <w:rPr>
          <w:color w:val="000000" w:themeColor="text1"/>
          <w:sz w:val="24"/>
          <w:szCs w:val="24"/>
          <w:lang w:val="uk-UA"/>
        </w:rPr>
        <w:t xml:space="preserve">було розроблено національні нормативні документи, в тому числі нормативні документи, гармонізовані з </w:t>
      </w:r>
      <w:proofErr w:type="spellStart"/>
      <w:r w:rsidRPr="006659D4">
        <w:rPr>
          <w:color w:val="000000" w:themeColor="text1"/>
          <w:sz w:val="24"/>
          <w:szCs w:val="24"/>
          <w:lang w:val="uk-UA"/>
        </w:rPr>
        <w:t>Єврокодами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>, що встановлюють вимоги до розрахунку будівельних конструкцій на вогнестійкість, а саме:</w:t>
      </w:r>
    </w:p>
    <w:p w:rsidR="00C521D8" w:rsidRPr="006659D4" w:rsidRDefault="00C521D8" w:rsidP="006659D4">
      <w:pPr>
        <w:pStyle w:val="3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right="-5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>ДСТУ-Н Б В.2.6-196:2014 Настанова з проектування залізобетонних балок. Розрахунок на вогнестійкість;</w:t>
      </w:r>
    </w:p>
    <w:p w:rsidR="00C521D8" w:rsidRPr="006659D4" w:rsidRDefault="00C521D8" w:rsidP="006659D4">
      <w:pPr>
        <w:pStyle w:val="3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right="-5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>ДСТУ-Н Б В.2.6-197:2014 Настанова з проектування залізобетонних колон. Розрахунок на вогнестійкість;</w:t>
      </w:r>
    </w:p>
    <w:p w:rsidR="00C521D8" w:rsidRPr="006659D4" w:rsidRDefault="00C521D8" w:rsidP="006659D4">
      <w:pPr>
        <w:pStyle w:val="3"/>
        <w:numPr>
          <w:ilvl w:val="0"/>
          <w:numId w:val="1"/>
        </w:numPr>
        <w:shd w:val="clear" w:color="auto" w:fill="auto"/>
        <w:tabs>
          <w:tab w:val="left" w:pos="699"/>
        </w:tabs>
        <w:spacing w:line="240" w:lineRule="auto"/>
        <w:ind w:right="-5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>ДСТУ-Н Б В.2.6-211:2016 Проектування сталевих конструкцій. Розрахунок конструкцій на вогнестійкість;</w:t>
      </w:r>
    </w:p>
    <w:p w:rsidR="00C521D8" w:rsidRPr="006659D4" w:rsidRDefault="00C521D8" w:rsidP="006659D4">
      <w:pPr>
        <w:pStyle w:val="3"/>
        <w:numPr>
          <w:ilvl w:val="0"/>
          <w:numId w:val="1"/>
        </w:numPr>
        <w:shd w:val="clear" w:color="auto" w:fill="auto"/>
        <w:tabs>
          <w:tab w:val="left" w:pos="603"/>
        </w:tabs>
        <w:spacing w:line="240" w:lineRule="auto"/>
        <w:ind w:right="-5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ДСТУ-Н Б EN 1991-1-2:2010 </w:t>
      </w:r>
      <w:proofErr w:type="spellStart"/>
      <w:r w:rsidRPr="006659D4">
        <w:rPr>
          <w:color w:val="000000" w:themeColor="text1"/>
          <w:sz w:val="24"/>
          <w:szCs w:val="24"/>
          <w:lang w:val="uk-UA"/>
        </w:rPr>
        <w:t>Єврокод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 xml:space="preserve"> 1. Дії на конструкції. Частина 1-2. Загальні дії. Дії на конструкції під час пожежі (EN 1991-1-2:2002, IDT);</w:t>
      </w:r>
    </w:p>
    <w:p w:rsidR="00C521D8" w:rsidRPr="006659D4" w:rsidRDefault="00C521D8" w:rsidP="006659D4">
      <w:pPr>
        <w:pStyle w:val="3"/>
        <w:numPr>
          <w:ilvl w:val="0"/>
          <w:numId w:val="1"/>
        </w:numPr>
        <w:shd w:val="clear" w:color="auto" w:fill="auto"/>
        <w:tabs>
          <w:tab w:val="left" w:pos="613"/>
        </w:tabs>
        <w:spacing w:line="240" w:lineRule="auto"/>
        <w:ind w:right="-5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Зміна № 1 ДСТУ-Н Б EN 1991-1-2:2010 </w:t>
      </w:r>
      <w:proofErr w:type="spellStart"/>
      <w:r w:rsidRPr="006659D4">
        <w:rPr>
          <w:color w:val="000000" w:themeColor="text1"/>
          <w:sz w:val="24"/>
          <w:szCs w:val="24"/>
          <w:lang w:val="uk-UA"/>
        </w:rPr>
        <w:t>Єврокод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 xml:space="preserve"> 1. Дії на конструкції. Частина 1-2. Загальні дії. Дії на конструкції під час пожежі (EN 1991-1-2:2002, IDT+ EN 1991 -1 -2:2002/АС:2013, IDT+NA:2013);</w:t>
      </w:r>
    </w:p>
    <w:p w:rsidR="00C521D8" w:rsidRPr="006659D4" w:rsidRDefault="00C521D8" w:rsidP="006659D4">
      <w:pPr>
        <w:pStyle w:val="3"/>
        <w:numPr>
          <w:ilvl w:val="0"/>
          <w:numId w:val="1"/>
        </w:numPr>
        <w:shd w:val="clear" w:color="auto" w:fill="auto"/>
        <w:tabs>
          <w:tab w:val="left" w:pos="613"/>
        </w:tabs>
        <w:spacing w:line="240" w:lineRule="auto"/>
        <w:ind w:right="-5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ДСТУ-Н Б EN 1992-1-2:2012 </w:t>
      </w:r>
      <w:proofErr w:type="spellStart"/>
      <w:r w:rsidRPr="006659D4">
        <w:rPr>
          <w:color w:val="000000" w:themeColor="text1"/>
          <w:sz w:val="24"/>
          <w:szCs w:val="24"/>
          <w:lang w:val="uk-UA"/>
        </w:rPr>
        <w:t>Єврокод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 xml:space="preserve"> 2. Проектування залізобетонних конструкцій. Частина 1-2. Загальні положення. Розрахунок конструкцій на вогнестійкість (EN 1992-1-2:2004, IDT);</w:t>
      </w:r>
    </w:p>
    <w:p w:rsidR="00C521D8" w:rsidRPr="006659D4" w:rsidRDefault="00C521D8" w:rsidP="006659D4">
      <w:pPr>
        <w:pStyle w:val="3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right="-5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Зміна № 1 ДСТУ-Н Б EN 1992-1-2:2012 </w:t>
      </w:r>
      <w:proofErr w:type="spellStart"/>
      <w:r w:rsidRPr="006659D4">
        <w:rPr>
          <w:color w:val="000000" w:themeColor="text1"/>
          <w:sz w:val="24"/>
          <w:szCs w:val="24"/>
          <w:lang w:val="uk-UA"/>
        </w:rPr>
        <w:t>Єврокод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 xml:space="preserve"> 2. Проектування залізобетонних конструкцій. Частина 1-2. Загальні положення. Розрахунок конструкцій на вогнестійкість (EN 1992-1-2:2004, IDT+NA:2013);</w:t>
      </w:r>
    </w:p>
    <w:p w:rsidR="00C521D8" w:rsidRPr="006659D4" w:rsidRDefault="00C521D8" w:rsidP="006659D4">
      <w:pPr>
        <w:pStyle w:val="3"/>
        <w:numPr>
          <w:ilvl w:val="0"/>
          <w:numId w:val="1"/>
        </w:numPr>
        <w:shd w:val="clear" w:color="auto" w:fill="auto"/>
        <w:tabs>
          <w:tab w:val="left" w:pos="661"/>
        </w:tabs>
        <w:spacing w:line="240" w:lineRule="auto"/>
        <w:ind w:right="-5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ДСТУ-Н Б EN 1993-1-2:2010 </w:t>
      </w:r>
      <w:proofErr w:type="spellStart"/>
      <w:r w:rsidRPr="006659D4">
        <w:rPr>
          <w:color w:val="000000" w:themeColor="text1"/>
          <w:sz w:val="24"/>
          <w:szCs w:val="24"/>
          <w:lang w:val="uk-UA"/>
        </w:rPr>
        <w:t>Єврокод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 xml:space="preserve"> 3. Проектування сталевих конструкцій. Частина 1-2. Загальні положення. Розрахунок конструкцій на вогнестійкість (EN 1993-1-2:2005, IDT);</w:t>
      </w:r>
    </w:p>
    <w:p w:rsidR="00C521D8" w:rsidRPr="006659D4" w:rsidRDefault="00C521D8" w:rsidP="006659D4">
      <w:pPr>
        <w:pStyle w:val="3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ind w:right="-5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lastRenderedPageBreak/>
        <w:t xml:space="preserve">Зміна № 1 ДСТУ-Н Б EN 1993-1-2:2010 </w:t>
      </w:r>
      <w:proofErr w:type="spellStart"/>
      <w:r w:rsidRPr="006659D4">
        <w:rPr>
          <w:color w:val="000000" w:themeColor="text1"/>
          <w:sz w:val="24"/>
          <w:szCs w:val="24"/>
          <w:lang w:val="uk-UA"/>
        </w:rPr>
        <w:t>Єврокод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 xml:space="preserve"> 3. Проектування сталевих конструкцій. Частина 1-2. Загальні положення. Розрахунок конструкцій на вогнестійкість (EN 1993-1-2:2005, IDT+NA:2013);</w:t>
      </w:r>
    </w:p>
    <w:p w:rsidR="00C521D8" w:rsidRPr="006659D4" w:rsidRDefault="00C521D8" w:rsidP="006659D4">
      <w:pPr>
        <w:pStyle w:val="3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right="-5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ДСТУ-Н Б EN 1994-1-2:2012 </w:t>
      </w:r>
      <w:proofErr w:type="spellStart"/>
      <w:r w:rsidRPr="006659D4">
        <w:rPr>
          <w:color w:val="000000" w:themeColor="text1"/>
          <w:sz w:val="24"/>
          <w:szCs w:val="24"/>
          <w:lang w:val="uk-UA"/>
        </w:rPr>
        <w:t>Єврокод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 xml:space="preserve"> 4. </w:t>
      </w:r>
      <w:r w:rsidR="0002390C">
        <w:rPr>
          <w:color w:val="000000" w:themeColor="text1"/>
          <w:sz w:val="24"/>
          <w:szCs w:val="24"/>
          <w:lang w:val="uk-UA"/>
        </w:rPr>
        <w:t xml:space="preserve">Проектування </w:t>
      </w:r>
      <w:proofErr w:type="spellStart"/>
      <w:r w:rsidR="0002390C">
        <w:rPr>
          <w:color w:val="000000" w:themeColor="text1"/>
          <w:sz w:val="24"/>
          <w:szCs w:val="24"/>
          <w:lang w:val="uk-UA"/>
        </w:rPr>
        <w:t>сталезаліз</w:t>
      </w:r>
      <w:r w:rsidRPr="006659D4">
        <w:rPr>
          <w:color w:val="000000" w:themeColor="text1"/>
          <w:sz w:val="24"/>
          <w:szCs w:val="24"/>
          <w:lang w:val="uk-UA"/>
        </w:rPr>
        <w:t>обетонних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 xml:space="preserve"> конструкцій. Частина </w:t>
      </w:r>
      <w:r w:rsidRPr="006659D4">
        <w:rPr>
          <w:rStyle w:val="1pt"/>
          <w:color w:val="000000" w:themeColor="text1"/>
          <w:sz w:val="24"/>
          <w:szCs w:val="24"/>
          <w:lang w:val="uk-UA"/>
        </w:rPr>
        <w:t>1-2.</w:t>
      </w:r>
      <w:r w:rsidRPr="006659D4">
        <w:rPr>
          <w:color w:val="000000" w:themeColor="text1"/>
          <w:sz w:val="24"/>
          <w:szCs w:val="24"/>
          <w:lang w:val="uk-UA"/>
        </w:rPr>
        <w:t xml:space="preserve"> Загальні положення. Розрахунок конструкцій на вогнестійкість (EN 1994-1-2:2005, ЮТ);</w:t>
      </w:r>
    </w:p>
    <w:p w:rsidR="00C521D8" w:rsidRPr="006659D4" w:rsidRDefault="00C521D8" w:rsidP="006659D4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right="-5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Зміна № 1 ДСТУ-Н Б EN 1994-1-2:2012 </w:t>
      </w:r>
      <w:proofErr w:type="spellStart"/>
      <w:r w:rsidRPr="006659D4">
        <w:rPr>
          <w:color w:val="000000" w:themeColor="text1"/>
          <w:sz w:val="24"/>
          <w:szCs w:val="24"/>
          <w:lang w:val="uk-UA"/>
        </w:rPr>
        <w:t>Єврокод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 xml:space="preserve"> 4. Проектування </w:t>
      </w:r>
      <w:proofErr w:type="spellStart"/>
      <w:r w:rsidRPr="006659D4">
        <w:rPr>
          <w:color w:val="000000" w:themeColor="text1"/>
          <w:sz w:val="24"/>
          <w:szCs w:val="24"/>
          <w:lang w:val="uk-UA"/>
        </w:rPr>
        <w:t>сталезалізобетонних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 xml:space="preserve"> конструкцій. Частина 1-2. Загальні положення. Розрахунок конструкцій на вогнестійкість (EN 1994-1-2:2005, IDT+NA:2013);</w:t>
      </w:r>
    </w:p>
    <w:p w:rsidR="00C521D8" w:rsidRPr="006659D4" w:rsidRDefault="00C521D8" w:rsidP="006659D4">
      <w:pPr>
        <w:pStyle w:val="3"/>
        <w:numPr>
          <w:ilvl w:val="0"/>
          <w:numId w:val="1"/>
        </w:numPr>
        <w:shd w:val="clear" w:color="auto" w:fill="auto"/>
        <w:tabs>
          <w:tab w:val="left" w:pos="646"/>
        </w:tabs>
        <w:spacing w:line="240" w:lineRule="auto"/>
        <w:ind w:right="-5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ДСТУ-Н Б -EN 1995-1-2:2012 </w:t>
      </w:r>
      <w:proofErr w:type="spellStart"/>
      <w:r w:rsidRPr="006659D4">
        <w:rPr>
          <w:color w:val="000000" w:themeColor="text1"/>
          <w:sz w:val="24"/>
          <w:szCs w:val="24"/>
          <w:lang w:val="uk-UA"/>
        </w:rPr>
        <w:t>Єврокод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 xml:space="preserve"> 5. Проектування дерев'яних конструкцій. Частина 1-2. Загальні положення. Розрахунок конструкцій на вогнестійкість (EN 1995-1-2:2004, IDT);</w:t>
      </w:r>
    </w:p>
    <w:p w:rsidR="00C521D8" w:rsidRPr="006659D4" w:rsidRDefault="00C521D8" w:rsidP="006659D4">
      <w:pPr>
        <w:pStyle w:val="3"/>
        <w:numPr>
          <w:ilvl w:val="0"/>
          <w:numId w:val="1"/>
        </w:numPr>
        <w:shd w:val="clear" w:color="auto" w:fill="auto"/>
        <w:tabs>
          <w:tab w:val="left" w:pos="654"/>
        </w:tabs>
        <w:spacing w:line="240" w:lineRule="auto"/>
        <w:ind w:right="-5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Зміна № 1 ДСТУ-Н Б EN 1995-1-2:2012 </w:t>
      </w:r>
      <w:proofErr w:type="spellStart"/>
      <w:r w:rsidRPr="006659D4">
        <w:rPr>
          <w:color w:val="000000" w:themeColor="text1"/>
          <w:sz w:val="24"/>
          <w:szCs w:val="24"/>
          <w:lang w:val="uk-UA"/>
        </w:rPr>
        <w:t>Єврокод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 xml:space="preserve"> 5. Проектування дерев'яних конструкцій. Частина 1-2. Загальні положення. Розрахунок конструкцій на вогнестійкість (EN 1995-1-2:2004, IDT+NA:2013);</w:t>
      </w:r>
    </w:p>
    <w:p w:rsidR="00C521D8" w:rsidRPr="006659D4" w:rsidRDefault="00C521D8" w:rsidP="006659D4">
      <w:pPr>
        <w:pStyle w:val="3"/>
        <w:numPr>
          <w:ilvl w:val="0"/>
          <w:numId w:val="1"/>
        </w:numPr>
        <w:shd w:val="clear" w:color="auto" w:fill="auto"/>
        <w:tabs>
          <w:tab w:val="left" w:pos="661"/>
        </w:tabs>
        <w:spacing w:line="240" w:lineRule="auto"/>
        <w:ind w:right="-5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ДСТУ-Н Б EN 1996-1-2:2012 </w:t>
      </w:r>
      <w:proofErr w:type="spellStart"/>
      <w:r w:rsidRPr="006659D4">
        <w:rPr>
          <w:color w:val="000000" w:themeColor="text1"/>
          <w:sz w:val="24"/>
          <w:szCs w:val="24"/>
          <w:lang w:val="uk-UA"/>
        </w:rPr>
        <w:t>Єврокод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 xml:space="preserve"> 6. Проектування кам'яних конструкцій. Частина 1-2. Загальні положення. Розрахунок конструкцій на вогнестійкість (EN 1996-1-2:2005, IDT);</w:t>
      </w:r>
    </w:p>
    <w:p w:rsidR="00247437" w:rsidRPr="0002390C" w:rsidRDefault="00C521D8" w:rsidP="006659D4">
      <w:pPr>
        <w:pStyle w:val="3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  <w:ind w:right="-50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Зміна № 1 ДСТУ-Н Б </w:t>
      </w:r>
      <w:r w:rsidRPr="006659D4">
        <w:rPr>
          <w:rStyle w:val="1pt"/>
          <w:color w:val="000000" w:themeColor="text1"/>
          <w:sz w:val="24"/>
          <w:szCs w:val="24"/>
          <w:lang w:val="uk-UA"/>
        </w:rPr>
        <w:t>EN.</w:t>
      </w:r>
      <w:r w:rsidRPr="006659D4">
        <w:rPr>
          <w:color w:val="000000" w:themeColor="text1"/>
          <w:sz w:val="24"/>
          <w:szCs w:val="24"/>
          <w:lang w:val="uk-UA"/>
        </w:rPr>
        <w:t xml:space="preserve"> 1996-1-2:2012 </w:t>
      </w:r>
      <w:proofErr w:type="spellStart"/>
      <w:r w:rsidRPr="006659D4">
        <w:rPr>
          <w:color w:val="000000" w:themeColor="text1"/>
          <w:sz w:val="24"/>
          <w:szCs w:val="24"/>
          <w:lang w:val="uk-UA"/>
        </w:rPr>
        <w:t>Єврокод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 xml:space="preserve"> 6. Проектування кам'яних конструкцій. Частина 1-2. Загальні положення. Розрахунок конструкцій на вогнестійкість (EN 1996-1-2:2005, IDT+NA:2013);</w:t>
      </w:r>
    </w:p>
    <w:p w:rsidR="00247437" w:rsidRPr="006659D4" w:rsidRDefault="00247437" w:rsidP="006659D4">
      <w:pPr>
        <w:pStyle w:val="21"/>
        <w:numPr>
          <w:ilvl w:val="0"/>
          <w:numId w:val="2"/>
        </w:numPr>
        <w:shd w:val="clear" w:color="auto" w:fill="auto"/>
        <w:tabs>
          <w:tab w:val="left" w:pos="1606"/>
        </w:tabs>
        <w:spacing w:after="0" w:line="240" w:lineRule="auto"/>
        <w:ind w:right="-50"/>
        <w:jc w:val="both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ДСТУ-Н Б EN 1999-1-2:2010 </w:t>
      </w:r>
      <w:proofErr w:type="spellStart"/>
      <w:r w:rsidRPr="006659D4">
        <w:rPr>
          <w:color w:val="000000" w:themeColor="text1"/>
          <w:sz w:val="24"/>
          <w:szCs w:val="24"/>
          <w:lang w:val="uk-UA"/>
        </w:rPr>
        <w:t>Єврокод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 xml:space="preserve"> 9. Проектування алюмінієвих конструкцій. Частина 1-2. Розрахунок конструкцій на вогнестійкість </w:t>
      </w:r>
      <w:r w:rsidR="0002390C">
        <w:rPr>
          <w:color w:val="000000" w:themeColor="text1"/>
          <w:sz w:val="24"/>
          <w:szCs w:val="24"/>
          <w:lang w:val="uk-UA"/>
        </w:rPr>
        <w:t>(</w:t>
      </w:r>
      <w:r w:rsidRPr="006659D4">
        <w:rPr>
          <w:color w:val="000000" w:themeColor="text1"/>
          <w:sz w:val="24"/>
          <w:szCs w:val="24"/>
          <w:lang w:val="uk-UA"/>
        </w:rPr>
        <w:t>EN 1999-1-2:2007, IDT);</w:t>
      </w:r>
    </w:p>
    <w:p w:rsidR="00247437" w:rsidRPr="006659D4" w:rsidRDefault="00247437" w:rsidP="006659D4">
      <w:pPr>
        <w:pStyle w:val="21"/>
        <w:numPr>
          <w:ilvl w:val="0"/>
          <w:numId w:val="2"/>
        </w:numPr>
        <w:shd w:val="clear" w:color="auto" w:fill="auto"/>
        <w:tabs>
          <w:tab w:val="left" w:pos="1623"/>
        </w:tabs>
        <w:spacing w:after="0" w:line="240" w:lineRule="auto"/>
        <w:ind w:right="-50"/>
        <w:jc w:val="both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Зміна № 1 ДСТУ-Н Б EN 1999-1-2:2010 </w:t>
      </w:r>
      <w:proofErr w:type="spellStart"/>
      <w:r w:rsidRPr="006659D4">
        <w:rPr>
          <w:color w:val="000000" w:themeColor="text1"/>
          <w:sz w:val="24"/>
          <w:szCs w:val="24"/>
          <w:lang w:val="uk-UA"/>
        </w:rPr>
        <w:t>Єврокод</w:t>
      </w:r>
      <w:proofErr w:type="spellEnd"/>
      <w:r w:rsidRPr="006659D4">
        <w:rPr>
          <w:color w:val="000000" w:themeColor="text1"/>
          <w:sz w:val="24"/>
          <w:szCs w:val="24"/>
          <w:lang w:val="uk-UA"/>
        </w:rPr>
        <w:t xml:space="preserve"> 9. Проектування алюмінієвих конструкцій. Частина 1-2. Розрахунок конструкцій на вогнестійкість (EN 1999-1-2:2007, IDT+NA:2013).</w:t>
      </w:r>
    </w:p>
    <w:p w:rsidR="00247437" w:rsidRPr="006659D4" w:rsidRDefault="00247437" w:rsidP="006659D4">
      <w:pPr>
        <w:pStyle w:val="21"/>
        <w:shd w:val="clear" w:color="auto" w:fill="auto"/>
        <w:spacing w:after="0" w:line="240" w:lineRule="auto"/>
        <w:ind w:right="-50"/>
        <w:jc w:val="both"/>
        <w:rPr>
          <w:color w:val="000000" w:themeColor="text1"/>
          <w:sz w:val="24"/>
          <w:szCs w:val="24"/>
          <w:lang w:val="uk-UA"/>
        </w:rPr>
      </w:pPr>
      <w:r w:rsidRPr="006659D4">
        <w:rPr>
          <w:color w:val="000000" w:themeColor="text1"/>
          <w:sz w:val="24"/>
          <w:szCs w:val="24"/>
          <w:lang w:val="uk-UA"/>
        </w:rPr>
        <w:t xml:space="preserve">З метою впровадження методів розрахунку на вогнестійкість у практику проектування будівель та споруд та у розвиток положень ДСТУ-Н Б EN 1992-1-2:2012 було розроблено </w:t>
      </w:r>
      <w:r w:rsidRPr="006659D4">
        <w:rPr>
          <w:rStyle w:val="a5"/>
          <w:color w:val="000000" w:themeColor="text1"/>
          <w:sz w:val="24"/>
          <w:szCs w:val="24"/>
          <w:lang w:val="uk-UA"/>
        </w:rPr>
        <w:t xml:space="preserve">«Практичний посібник з розрахунку залізобетонних конструкцій на вогнестійкість відповідно до </w:t>
      </w:r>
      <w:proofErr w:type="spellStart"/>
      <w:r w:rsidRPr="006659D4">
        <w:rPr>
          <w:rStyle w:val="a5"/>
          <w:color w:val="000000" w:themeColor="text1"/>
          <w:sz w:val="24"/>
          <w:szCs w:val="24"/>
          <w:lang w:val="uk-UA"/>
        </w:rPr>
        <w:t>Єврокоду</w:t>
      </w:r>
      <w:proofErr w:type="spellEnd"/>
      <w:r w:rsidRPr="006659D4">
        <w:rPr>
          <w:rStyle w:val="a5"/>
          <w:color w:val="000000" w:themeColor="text1"/>
          <w:sz w:val="24"/>
          <w:szCs w:val="24"/>
          <w:lang w:val="uk-UA"/>
        </w:rPr>
        <w:t xml:space="preserve"> 2»,</w:t>
      </w:r>
      <w:r w:rsidRPr="006659D4">
        <w:rPr>
          <w:color w:val="000000" w:themeColor="text1"/>
          <w:sz w:val="24"/>
          <w:szCs w:val="24"/>
          <w:lang w:val="uk-UA"/>
        </w:rPr>
        <w:t xml:space="preserve"> який розглянуто і схвалено на засіданні секції з питань технічного регулювання у будівництві та науково-технічної діяльності</w:t>
      </w:r>
      <w:r w:rsidRPr="006659D4">
        <w:rPr>
          <w:rStyle w:val="a5"/>
          <w:color w:val="000000" w:themeColor="text1"/>
          <w:sz w:val="24"/>
          <w:szCs w:val="24"/>
          <w:lang w:val="uk-UA"/>
        </w:rPr>
        <w:t xml:space="preserve"> НТР Міністерства регіонального розвитку, будівництва та житлово-комунального господарства України</w:t>
      </w:r>
      <w:r w:rsidRPr="006659D4">
        <w:rPr>
          <w:color w:val="000000" w:themeColor="text1"/>
          <w:sz w:val="24"/>
          <w:szCs w:val="24"/>
          <w:lang w:val="uk-UA"/>
        </w:rPr>
        <w:t xml:space="preserve"> (протокол №2 від 25.03.2016 р.) </w:t>
      </w:r>
    </w:p>
    <w:p w:rsidR="0002390C" w:rsidRDefault="0002390C" w:rsidP="0002390C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02390C" w:rsidRPr="0002390C" w:rsidRDefault="0002390C" w:rsidP="0002390C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2390C">
        <w:rPr>
          <w:rFonts w:ascii="Times New Roman" w:hAnsi="Times New Roman" w:cs="Times New Roman"/>
          <w:sz w:val="24"/>
          <w:szCs w:val="24"/>
          <w:lang w:val="uk-UA" w:eastAsia="uk-UA"/>
        </w:rPr>
        <w:t>За матеріалами відділу містобудування та архітектури облдержадміністрації</w:t>
      </w:r>
    </w:p>
    <w:p w:rsidR="0002390C" w:rsidRPr="0002390C" w:rsidRDefault="0002390C">
      <w:pPr>
        <w:rPr>
          <w:sz w:val="24"/>
          <w:szCs w:val="24"/>
          <w:lang w:val="uk-UA"/>
        </w:rPr>
      </w:pPr>
    </w:p>
    <w:sectPr w:rsidR="0002390C" w:rsidRPr="0002390C" w:rsidSect="006659D4">
      <w:type w:val="continuous"/>
      <w:pgSz w:w="11905" w:h="16837"/>
      <w:pgMar w:top="153" w:right="706" w:bottom="6532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CD4"/>
    <w:multiLevelType w:val="multilevel"/>
    <w:tmpl w:val="BA840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932D8"/>
    <w:multiLevelType w:val="multilevel"/>
    <w:tmpl w:val="AB16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4DB"/>
    <w:rsid w:val="0002390C"/>
    <w:rsid w:val="00080615"/>
    <w:rsid w:val="001F1234"/>
    <w:rsid w:val="00247437"/>
    <w:rsid w:val="003937BD"/>
    <w:rsid w:val="00550403"/>
    <w:rsid w:val="006659D4"/>
    <w:rsid w:val="00C521D8"/>
    <w:rsid w:val="00C854DB"/>
    <w:rsid w:val="00CD778E"/>
    <w:rsid w:val="00E4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854D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3">
    <w:name w:val="Основной текст_"/>
    <w:basedOn w:val="a0"/>
    <w:link w:val="1"/>
    <w:rsid w:val="00C854D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54DB"/>
    <w:pPr>
      <w:shd w:val="clear" w:color="auto" w:fill="FFFFFF"/>
      <w:spacing w:after="300" w:line="15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Основной текст1"/>
    <w:basedOn w:val="a"/>
    <w:link w:val="a3"/>
    <w:rsid w:val="00C854DB"/>
    <w:pPr>
      <w:shd w:val="clear" w:color="auto" w:fill="FFFFFF"/>
      <w:spacing w:before="300" w:after="0" w:line="197" w:lineRule="exact"/>
      <w:ind w:firstLine="38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pt">
    <w:name w:val="Основной текст + Интервал 1 pt"/>
    <w:basedOn w:val="a3"/>
    <w:rsid w:val="00C521D8"/>
    <w:rPr>
      <w:b w:val="0"/>
      <w:bCs w:val="0"/>
      <w:i w:val="0"/>
      <w:iCs w:val="0"/>
      <w:smallCaps w:val="0"/>
      <w:strike w:val="0"/>
      <w:spacing w:val="20"/>
      <w:lang/>
    </w:rPr>
  </w:style>
  <w:style w:type="paragraph" w:customStyle="1" w:styleId="3">
    <w:name w:val="Основной текст3"/>
    <w:basedOn w:val="a"/>
    <w:rsid w:val="00C521D8"/>
    <w:pPr>
      <w:shd w:val="clear" w:color="auto" w:fill="FFFFFF"/>
      <w:spacing w:after="0" w:line="194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/>
    </w:rPr>
  </w:style>
  <w:style w:type="character" w:styleId="a4">
    <w:name w:val="Hyperlink"/>
    <w:basedOn w:val="a0"/>
    <w:rsid w:val="00247437"/>
    <w:rPr>
      <w:color w:val="AFA497"/>
      <w:u w:val="single"/>
    </w:rPr>
  </w:style>
  <w:style w:type="character" w:customStyle="1" w:styleId="2">
    <w:name w:val="Основной текст (2)_"/>
    <w:basedOn w:val="a0"/>
    <w:link w:val="20"/>
    <w:rsid w:val="00247437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5">
    <w:name w:val="Основной текст + Курсив"/>
    <w:basedOn w:val="a3"/>
    <w:rsid w:val="00247437"/>
    <w:rPr>
      <w:i/>
      <w:iCs/>
    </w:rPr>
  </w:style>
  <w:style w:type="paragraph" w:customStyle="1" w:styleId="20">
    <w:name w:val="Основной текст (2)"/>
    <w:basedOn w:val="a"/>
    <w:link w:val="2"/>
    <w:rsid w:val="0024743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1">
    <w:name w:val="Основной текст2"/>
    <w:basedOn w:val="a"/>
    <w:rsid w:val="0024743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7"/>
      <w:szCs w:val="1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2017-06-02T07:44:00Z</dcterms:created>
  <dcterms:modified xsi:type="dcterms:W3CDTF">2017-06-02T09:38:00Z</dcterms:modified>
</cp:coreProperties>
</file>