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E1" w:rsidRPr="00EB5E5C" w:rsidRDefault="00197DE1" w:rsidP="00EB5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E5C">
        <w:rPr>
          <w:rFonts w:ascii="Times New Roman" w:hAnsi="Times New Roman" w:cs="Times New Roman"/>
          <w:sz w:val="24"/>
          <w:szCs w:val="24"/>
        </w:rPr>
        <w:t>ЗВІТ ПРО ПРОВЕДЕННЯ КОНСУЛЬТАЦІЇ З ГРОМАДСЬКІСТЮ</w:t>
      </w:r>
    </w:p>
    <w:p w:rsidR="00EB5E5C" w:rsidRPr="00EB5E5C" w:rsidRDefault="00EB5E5C" w:rsidP="00EB5E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584"/>
        <w:gridCol w:w="6125"/>
      </w:tblGrid>
      <w:tr w:rsidR="00197DE1" w:rsidRPr="00EB5E5C" w:rsidTr="00EB5E5C">
        <w:trPr>
          <w:trHeight w:hRule="exact" w:val="640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Найменування органу, що проводить консультацію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9025A5" w:rsidP="00EB5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 </w:t>
            </w:r>
            <w:r w:rsidR="00A272B5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</w:tr>
      <w:tr w:rsidR="00197DE1" w:rsidRPr="00EB5E5C" w:rsidTr="008947B1">
        <w:trPr>
          <w:trHeight w:hRule="exact" w:val="1839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Підстава проведення консультації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9025A5" w:rsidP="00EB5E5C">
            <w:pPr>
              <w:spacing w:after="0" w:line="240" w:lineRule="auto"/>
              <w:ind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Проект цього розпорядження розроблено управлінням молоді та спорту </w:t>
            </w:r>
            <w:r w:rsidR="00A272B5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. Внесення проекту розпорядження </w:t>
            </w:r>
            <w:r w:rsidR="00A272B5">
              <w:rPr>
                <w:rFonts w:ascii="Times New Roman" w:hAnsi="Times New Roman" w:cs="Times New Roman"/>
                <w:sz w:val="24"/>
                <w:szCs w:val="24"/>
              </w:rPr>
              <w:t xml:space="preserve">голови облдержадміністрації 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зумовлено необхідністю реалізації </w:t>
            </w:r>
            <w:r w:rsidRPr="00EB5E5C">
              <w:rPr>
                <w:rFonts w:ascii="Times New Roman" w:hAnsi="Times New Roman" w:cs="Times New Roman"/>
                <w:bCs/>
                <w:sz w:val="24"/>
                <w:szCs w:val="24"/>
              </w:rPr>
              <w:t>обласної цільової програми «Розвиток фізичної культури і спорту на 2018-2021 роки»</w:t>
            </w:r>
          </w:p>
        </w:tc>
      </w:tr>
      <w:tr w:rsidR="00197DE1" w:rsidRPr="00EB5E5C" w:rsidTr="008947B1">
        <w:trPr>
          <w:trHeight w:hRule="exact" w:val="987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Питання/проект рішення, щодо якого проводиться консультація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9025A5" w:rsidP="00EB5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Про нову редакцію Положення про персональні</w:t>
            </w:r>
            <w:r w:rsidR="00EB5E5C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стипендії для спортсменів «За вагомий</w:t>
            </w:r>
            <w:r w:rsidR="00EB5E5C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внесок у розвиток спорту вищих</w:t>
            </w:r>
            <w:r w:rsidR="00EB5E5C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досягнень»</w:t>
            </w:r>
          </w:p>
        </w:tc>
      </w:tr>
      <w:tr w:rsidR="00197DE1" w:rsidRPr="00EB5E5C" w:rsidTr="008947B1">
        <w:trPr>
          <w:trHeight w:hRule="exact" w:val="2121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Ключові заінтересовані сторони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EB5E5C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0C7D" w:rsidRPr="00EB5E5C">
              <w:rPr>
                <w:rFonts w:ascii="Times New Roman" w:hAnsi="Times New Roman" w:cs="Times New Roman"/>
                <w:sz w:val="24"/>
                <w:szCs w:val="24"/>
              </w:rPr>
              <w:t>ровідні спортсмени області, які на Всеукраїнських та міжнародних змаганнях виступаю</w:t>
            </w:r>
            <w:r w:rsidR="00D84DA2">
              <w:rPr>
                <w:rFonts w:ascii="Times New Roman" w:hAnsi="Times New Roman" w:cs="Times New Roman"/>
                <w:sz w:val="24"/>
                <w:szCs w:val="24"/>
              </w:rPr>
              <w:t>ть за Хмельницьку область, члени</w:t>
            </w:r>
            <w:r w:rsidR="00E20C7D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збірних команд України з олімпійських, паралімпійських, дефлімпійських та з неолімпійських видів спорту (що входять до програми Всесвітніх ігор), що є представниками Хмельницької області, з метою розвитку спорту вищих досягнень</w:t>
            </w:r>
          </w:p>
        </w:tc>
      </w:tr>
      <w:tr w:rsidR="00197DE1" w:rsidRPr="00EB5E5C" w:rsidTr="008947B1">
        <w:trPr>
          <w:trHeight w:hRule="exact" w:val="1130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Очікувані результати консультації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540868" w:rsidP="00EB5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Прийняття даного розпорядження сприятиме належному стимулюванню та визначенню кращих спортсменів, в галузі спорту, які досягнули високих результатів</w:t>
            </w:r>
          </w:p>
        </w:tc>
      </w:tr>
      <w:tr w:rsidR="00197DE1" w:rsidRPr="00EB5E5C" w:rsidTr="00315B21">
        <w:trPr>
          <w:trHeight w:hRule="exact" w:val="1120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Дата і місце публікації інформаційного повідомлення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315B21" w:rsidP="00315B21">
            <w:pPr>
              <w:pStyle w:val="5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19.11.2018, п</w:t>
            </w:r>
            <w:r w:rsidR="00D84DA2" w:rsidRPr="00D84DA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ідрубрика «Електронні консультації з громадськістю» рубрики «Громадянське суспільство» веб-сайту Хмельницької</w:t>
            </w:r>
            <w:r w:rsidR="00D84DA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D84DA2" w:rsidRPr="00D84DA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</w:tr>
      <w:tr w:rsidR="00197DE1" w:rsidRPr="00EB5E5C" w:rsidTr="00EB5E5C">
        <w:trPr>
          <w:trHeight w:hRule="exact" w:val="816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Строки початку і закінчення проведення консультації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4238B7" w:rsidP="00EB5E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Початок 19.11.2018</w:t>
            </w:r>
          </w:p>
          <w:p w:rsidR="004238B7" w:rsidRPr="00EB5E5C" w:rsidRDefault="004238B7" w:rsidP="00EB5E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Закінчення 14.12.2018</w:t>
            </w:r>
          </w:p>
        </w:tc>
      </w:tr>
      <w:tr w:rsidR="00197DE1" w:rsidRPr="00EB5E5C" w:rsidTr="00EB5E5C">
        <w:trPr>
          <w:trHeight w:hRule="exact" w:val="599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Форма проведення консультації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D84DA2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</w:t>
            </w:r>
            <w:r w:rsidR="0029435B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з громадськістю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офіційному веб-сайті </w:t>
            </w:r>
            <w:r w:rsidRPr="00D84DA2">
              <w:rPr>
                <w:rFonts w:ascii="Times New Roman" w:hAnsi="Times New Roman" w:cs="Times New Roman"/>
                <w:sz w:val="24"/>
                <w:szCs w:val="24"/>
              </w:rPr>
              <w:t>Хмельницької</w:t>
            </w:r>
            <w:r w:rsidRPr="00D84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A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</w:tr>
      <w:tr w:rsidR="00197DE1" w:rsidRPr="00EB5E5C" w:rsidTr="00EB5E5C">
        <w:trPr>
          <w:trHeight w:hRule="exact" w:val="1557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Дата і місце проведення заходів (електронні консультації, групові консультації, дослідження громадської думки, фокус-групи, анкетування, інше)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315B21" w:rsidRDefault="00315B21" w:rsidP="00315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з громадськістю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офіційному веб-сайті </w:t>
            </w:r>
            <w:r w:rsidRPr="00D84DA2">
              <w:rPr>
                <w:rFonts w:ascii="Times New Roman" w:hAnsi="Times New Roman" w:cs="Times New Roman"/>
                <w:sz w:val="24"/>
                <w:szCs w:val="24"/>
              </w:rPr>
              <w:t>Хмельницької</w:t>
            </w:r>
            <w:r w:rsidRPr="00D84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A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  <w:p w:rsidR="00197DE1" w:rsidRPr="00EB5E5C" w:rsidRDefault="00315B21" w:rsidP="00315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 – 14.12.2018</w:t>
            </w:r>
          </w:p>
        </w:tc>
      </w:tr>
      <w:tr w:rsidR="00197DE1" w:rsidRPr="00EB5E5C" w:rsidTr="00D84DA2">
        <w:trPr>
          <w:trHeight w:hRule="exact" w:val="838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Посадова особа, відповідальна за збір пропозицій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196A42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Брилюк Руслана Ігорівна, головний спеціаліст відділу фізичної культури та спорту управління молоді та спорту облдержадміністрації</w:t>
            </w:r>
          </w:p>
        </w:tc>
      </w:tr>
      <w:tr w:rsidR="00197DE1" w:rsidRPr="00EB5E5C" w:rsidTr="00EB5E5C">
        <w:trPr>
          <w:trHeight w:hRule="exact" w:val="701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Поштова та електронна адреси для подання пропозицій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6A5A79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E5D2F" w:rsidRPr="00EB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39091522@mail.gov.ua</w:t>
              </w:r>
            </w:hyperlink>
          </w:p>
        </w:tc>
      </w:tr>
      <w:tr w:rsidR="00197DE1" w:rsidRPr="00EB5E5C" w:rsidTr="00EB5E5C">
        <w:trPr>
          <w:trHeight w:hRule="exact" w:val="569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Кількість осіб, які подали пропозиції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133658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DE1" w:rsidRPr="00EB5E5C" w:rsidTr="00EB5E5C">
        <w:trPr>
          <w:trHeight w:hRule="exact" w:val="575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Кількість пропозицій, що підлягали розгляду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133658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DE1" w:rsidRPr="00EB5E5C" w:rsidTr="00EB5E5C">
        <w:trPr>
          <w:trHeight w:hRule="exact" w:val="570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662DD8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Кількість пропозицій, врахованих повністю або </w:t>
            </w: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662DD8" w:rsidRPr="00EB5E5C" w:rsidRDefault="00662DD8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</w:p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переважно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475119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7DE1" w:rsidRPr="00EB5E5C" w:rsidTr="00EB5E5C">
        <w:trPr>
          <w:trHeight w:hRule="exact" w:val="860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Кількість пропозицій, врахованих частково або редакційно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662DD8" w:rsidP="00D8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7DE1" w:rsidRPr="00EB5E5C" w:rsidTr="00EB5E5C">
        <w:trPr>
          <w:trHeight w:hRule="exact" w:val="999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Узагальнені оцінки пропозицій, які надали/підтримали ключові заінтересовані сторони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D84DA2" w:rsidP="00EB5E5C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197DE1" w:rsidRPr="00EB5E5C" w:rsidTr="00EB5E5C">
        <w:trPr>
          <w:trHeight w:hRule="exact" w:val="1064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Рішення розробника щодо врахування результатів консультації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D84DA2" w:rsidP="00EB5E5C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З</w:t>
            </w:r>
            <w:r w:rsidR="00EF706E"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алишити проект рішення без змін</w:t>
            </w:r>
          </w:p>
        </w:tc>
      </w:tr>
      <w:tr w:rsidR="00197DE1" w:rsidRPr="00EB5E5C" w:rsidTr="00A926E3">
        <w:trPr>
          <w:trHeight w:hRule="exact" w:val="1042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Дата і місце публікації рішення розробника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662DD8" w:rsidP="00A92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6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92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A92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6E3" w:rsidRPr="00A926E3">
              <w:rPr>
                <w:rFonts w:ascii="Times New Roman" w:hAnsi="Times New Roman"/>
                <w:sz w:val="24"/>
                <w:szCs w:val="24"/>
              </w:rPr>
              <w:t>п</w:t>
            </w:r>
            <w:r w:rsidR="00A926E3" w:rsidRPr="00A926E3">
              <w:rPr>
                <w:rFonts w:ascii="Times New Roman" w:hAnsi="Times New Roman" w:cs="Times New Roman"/>
                <w:sz w:val="24"/>
                <w:szCs w:val="24"/>
              </w:rPr>
              <w:t>ідрубрика «Електронні консультації з громадськістю» рубрики «Громадянське суспільство» веб-сайту Хмельницької</w:t>
            </w:r>
            <w:r w:rsidR="00A926E3" w:rsidRPr="00A9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6E3" w:rsidRPr="00A926E3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</w:tr>
      <w:tr w:rsidR="00197DE1" w:rsidRPr="00EB5E5C" w:rsidTr="00EB5E5C">
        <w:trPr>
          <w:trHeight w:hRule="exact" w:val="2586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Додаткові відомості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0B568D" w:rsidP="00A92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06.12.2018 року №76 </w:t>
            </w:r>
            <w:r w:rsidR="00475119" w:rsidRPr="00EB5E5C">
              <w:rPr>
                <w:rFonts w:ascii="Times New Roman" w:hAnsi="Times New Roman" w:cs="Times New Roman"/>
                <w:sz w:val="24"/>
                <w:szCs w:val="24"/>
              </w:rPr>
              <w:t>листом відділення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Національного Олімпійського комітету України в Хмельницькій області надіслано на електронну адресу управління</w:t>
            </w:r>
            <w:r w:rsidR="00A9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B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39091522@mail.gov.ua</w:t>
              </w:r>
            </w:hyperlink>
            <w:r w:rsidRPr="00EB5E5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</w:t>
            </w:r>
            <w:r w:rsidR="00A926E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06E" w:rsidRPr="00EB5E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надіслано </w:t>
            </w:r>
            <w:r w:rsidRPr="00EB5E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пропозиції до проекту розпорядження, </w:t>
            </w:r>
            <w:r w:rsidR="00475119" w:rsidRPr="00EB5E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однак </w:t>
            </w:r>
            <w:r w:rsidR="00646131" w:rsidRPr="00EB5E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є лист</w:t>
            </w:r>
            <w:r w:rsidR="00475119" w:rsidRPr="00EB5E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від 17.12.2018 року №77 </w:t>
            </w:r>
            <w:r w:rsidR="00475119" w:rsidRPr="00EB5E5C">
              <w:rPr>
                <w:rFonts w:ascii="Times New Roman" w:hAnsi="Times New Roman" w:cs="Times New Roman"/>
                <w:sz w:val="24"/>
                <w:szCs w:val="24"/>
              </w:rPr>
              <w:t>Національного Олімпійського комітету України в Хмельницькій області</w:t>
            </w:r>
            <w:r w:rsidR="00A9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06E" w:rsidRPr="00EB5E5C">
              <w:rPr>
                <w:rFonts w:ascii="Times New Roman" w:hAnsi="Times New Roman" w:cs="Times New Roman"/>
                <w:sz w:val="24"/>
                <w:szCs w:val="24"/>
              </w:rPr>
              <w:t>з проханням дані пропозиції від</w:t>
            </w:r>
            <w:r w:rsidR="00646131" w:rsidRPr="00EB5E5C">
              <w:rPr>
                <w:rFonts w:ascii="Times New Roman" w:hAnsi="Times New Roman" w:cs="Times New Roman"/>
                <w:sz w:val="24"/>
                <w:szCs w:val="24"/>
              </w:rPr>
              <w:t>терміну</w:t>
            </w:r>
            <w:r w:rsidR="00EF706E" w:rsidRPr="00EB5E5C">
              <w:rPr>
                <w:rFonts w:ascii="Times New Roman" w:hAnsi="Times New Roman" w:cs="Times New Roman"/>
                <w:sz w:val="24"/>
                <w:szCs w:val="24"/>
              </w:rPr>
              <w:t>вати  а</w:t>
            </w:r>
            <w:r w:rsidR="00646131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враху</w:t>
            </w:r>
            <w:bookmarkStart w:id="0" w:name="_GoBack"/>
            <w:bookmarkEnd w:id="0"/>
            <w:r w:rsidR="00EF706E" w:rsidRPr="00EB5E5C">
              <w:rPr>
                <w:rFonts w:ascii="Times New Roman" w:hAnsi="Times New Roman" w:cs="Times New Roman"/>
                <w:sz w:val="24"/>
                <w:szCs w:val="24"/>
              </w:rPr>
              <w:t>вати</w:t>
            </w:r>
            <w:r w:rsidR="00475119" w:rsidRPr="00EB5E5C">
              <w:rPr>
                <w:rFonts w:ascii="Times New Roman" w:hAnsi="Times New Roman" w:cs="Times New Roman"/>
                <w:sz w:val="24"/>
                <w:szCs w:val="24"/>
              </w:rPr>
              <w:t xml:space="preserve"> в І півріччі 2019 року</w:t>
            </w:r>
          </w:p>
        </w:tc>
      </w:tr>
      <w:tr w:rsidR="00197DE1" w:rsidRPr="00EB5E5C" w:rsidTr="00B55265">
        <w:trPr>
          <w:trHeight w:hRule="exact" w:val="966"/>
          <w:jc w:val="center"/>
        </w:trPr>
        <w:tc>
          <w:tcPr>
            <w:tcW w:w="3584" w:type="dxa"/>
            <w:shd w:val="clear" w:color="auto" w:fill="FFFFFF"/>
            <w:vAlign w:val="center"/>
          </w:tcPr>
          <w:p w:rsidR="00197DE1" w:rsidRPr="00EB5E5C" w:rsidRDefault="00197DE1" w:rsidP="00E144C4">
            <w:pPr>
              <w:pStyle w:val="2"/>
              <w:shd w:val="clear" w:color="auto" w:fill="auto"/>
              <w:spacing w:before="0" w:after="0" w:line="240" w:lineRule="auto"/>
              <w:ind w:left="1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Дата і місце публікації звіту про результати консультацій</w:t>
            </w:r>
          </w:p>
        </w:tc>
        <w:tc>
          <w:tcPr>
            <w:tcW w:w="6125" w:type="dxa"/>
            <w:shd w:val="clear" w:color="auto" w:fill="FFFFFF"/>
            <w:vAlign w:val="center"/>
          </w:tcPr>
          <w:p w:rsidR="00197DE1" w:rsidRPr="00EB5E5C" w:rsidRDefault="00B55265" w:rsidP="00A92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E5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6E3">
              <w:rPr>
                <w:rFonts w:ascii="Times New Roman" w:hAnsi="Times New Roman"/>
                <w:sz w:val="24"/>
                <w:szCs w:val="24"/>
              </w:rPr>
              <w:t>п</w:t>
            </w:r>
            <w:r w:rsidRPr="00A926E3">
              <w:rPr>
                <w:rFonts w:ascii="Times New Roman" w:hAnsi="Times New Roman" w:cs="Times New Roman"/>
                <w:sz w:val="24"/>
                <w:szCs w:val="24"/>
              </w:rPr>
              <w:t>ідрубрика «Електронні консультації з громадськістю» рубрики «Громадянське суспільство» веб-сайту Хмельницької</w:t>
            </w:r>
            <w:r w:rsidRPr="00A9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6E3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</w:tr>
    </w:tbl>
    <w:p w:rsidR="003B5316" w:rsidRPr="00EB5E5C" w:rsidRDefault="003B5316" w:rsidP="00EB5E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B5316" w:rsidRPr="00EB5E5C" w:rsidSect="00D6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072"/>
    <w:multiLevelType w:val="hybridMultilevel"/>
    <w:tmpl w:val="488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5AA3"/>
    <w:multiLevelType w:val="hybridMultilevel"/>
    <w:tmpl w:val="C22C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20C3D"/>
    <w:multiLevelType w:val="hybridMultilevel"/>
    <w:tmpl w:val="9A38CAF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EFC5B4B"/>
    <w:multiLevelType w:val="hybridMultilevel"/>
    <w:tmpl w:val="50A094D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917DCB"/>
    <w:multiLevelType w:val="hybridMultilevel"/>
    <w:tmpl w:val="5470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77569"/>
    <w:multiLevelType w:val="hybridMultilevel"/>
    <w:tmpl w:val="3522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41134"/>
    <w:multiLevelType w:val="hybridMultilevel"/>
    <w:tmpl w:val="64E04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557"/>
    <w:rsid w:val="00004BCE"/>
    <w:rsid w:val="00032B59"/>
    <w:rsid w:val="00043B93"/>
    <w:rsid w:val="00051FB6"/>
    <w:rsid w:val="00055010"/>
    <w:rsid w:val="00072340"/>
    <w:rsid w:val="00072FF2"/>
    <w:rsid w:val="00084948"/>
    <w:rsid w:val="000A2F50"/>
    <w:rsid w:val="000B568D"/>
    <w:rsid w:val="000C40F9"/>
    <w:rsid w:val="000C5279"/>
    <w:rsid w:val="001023EB"/>
    <w:rsid w:val="00102A4D"/>
    <w:rsid w:val="0010780E"/>
    <w:rsid w:val="00122909"/>
    <w:rsid w:val="001255D3"/>
    <w:rsid w:val="00133658"/>
    <w:rsid w:val="00170716"/>
    <w:rsid w:val="0017319F"/>
    <w:rsid w:val="00196A42"/>
    <w:rsid w:val="00197DE1"/>
    <w:rsid w:val="001C1E69"/>
    <w:rsid w:val="001D6E71"/>
    <w:rsid w:val="002009CA"/>
    <w:rsid w:val="00214D0A"/>
    <w:rsid w:val="00215738"/>
    <w:rsid w:val="00217317"/>
    <w:rsid w:val="00222F84"/>
    <w:rsid w:val="0024194F"/>
    <w:rsid w:val="002535ED"/>
    <w:rsid w:val="0025446C"/>
    <w:rsid w:val="00271092"/>
    <w:rsid w:val="00277167"/>
    <w:rsid w:val="00277C59"/>
    <w:rsid w:val="0029435B"/>
    <w:rsid w:val="002A0EAD"/>
    <w:rsid w:val="002F42D6"/>
    <w:rsid w:val="00306410"/>
    <w:rsid w:val="00315B21"/>
    <w:rsid w:val="00325E86"/>
    <w:rsid w:val="003324ED"/>
    <w:rsid w:val="003330BB"/>
    <w:rsid w:val="0034448D"/>
    <w:rsid w:val="00363CE1"/>
    <w:rsid w:val="00381535"/>
    <w:rsid w:val="003B5316"/>
    <w:rsid w:val="003C3FEC"/>
    <w:rsid w:val="003C6176"/>
    <w:rsid w:val="003E6557"/>
    <w:rsid w:val="00406270"/>
    <w:rsid w:val="004238B7"/>
    <w:rsid w:val="004271CB"/>
    <w:rsid w:val="00436F69"/>
    <w:rsid w:val="0044451D"/>
    <w:rsid w:val="00447686"/>
    <w:rsid w:val="00450D0F"/>
    <w:rsid w:val="00453BC2"/>
    <w:rsid w:val="00455722"/>
    <w:rsid w:val="00475119"/>
    <w:rsid w:val="0047589E"/>
    <w:rsid w:val="00480301"/>
    <w:rsid w:val="00484C00"/>
    <w:rsid w:val="004A762B"/>
    <w:rsid w:val="004B174E"/>
    <w:rsid w:val="004B325F"/>
    <w:rsid w:val="004C0E34"/>
    <w:rsid w:val="004E0D84"/>
    <w:rsid w:val="004E63EC"/>
    <w:rsid w:val="004E6E2E"/>
    <w:rsid w:val="0050598E"/>
    <w:rsid w:val="005118FB"/>
    <w:rsid w:val="00527B58"/>
    <w:rsid w:val="00540868"/>
    <w:rsid w:val="005525CD"/>
    <w:rsid w:val="005A22D5"/>
    <w:rsid w:val="005C2316"/>
    <w:rsid w:val="005D0FC7"/>
    <w:rsid w:val="005D408C"/>
    <w:rsid w:val="005D6517"/>
    <w:rsid w:val="005F4E36"/>
    <w:rsid w:val="005F63C9"/>
    <w:rsid w:val="00646131"/>
    <w:rsid w:val="006574A0"/>
    <w:rsid w:val="00662DD8"/>
    <w:rsid w:val="006648C9"/>
    <w:rsid w:val="00670241"/>
    <w:rsid w:val="006804A3"/>
    <w:rsid w:val="006934FA"/>
    <w:rsid w:val="00695C37"/>
    <w:rsid w:val="006A5A79"/>
    <w:rsid w:val="006B4107"/>
    <w:rsid w:val="006D06F3"/>
    <w:rsid w:val="006E1E04"/>
    <w:rsid w:val="006F3F73"/>
    <w:rsid w:val="00730359"/>
    <w:rsid w:val="00733095"/>
    <w:rsid w:val="00736A51"/>
    <w:rsid w:val="00746B8D"/>
    <w:rsid w:val="007708C7"/>
    <w:rsid w:val="0078659D"/>
    <w:rsid w:val="007B34A3"/>
    <w:rsid w:val="007C6E31"/>
    <w:rsid w:val="007E5DEF"/>
    <w:rsid w:val="007F1FF8"/>
    <w:rsid w:val="007F6747"/>
    <w:rsid w:val="007F6E94"/>
    <w:rsid w:val="008054D0"/>
    <w:rsid w:val="008220B3"/>
    <w:rsid w:val="00841470"/>
    <w:rsid w:val="00880913"/>
    <w:rsid w:val="00883FA5"/>
    <w:rsid w:val="00892617"/>
    <w:rsid w:val="008947B1"/>
    <w:rsid w:val="008A6E7B"/>
    <w:rsid w:val="008B499A"/>
    <w:rsid w:val="008D6FF1"/>
    <w:rsid w:val="009025A5"/>
    <w:rsid w:val="00925586"/>
    <w:rsid w:val="00945DF4"/>
    <w:rsid w:val="00953CAC"/>
    <w:rsid w:val="009556FC"/>
    <w:rsid w:val="00960D4F"/>
    <w:rsid w:val="00963657"/>
    <w:rsid w:val="00974E61"/>
    <w:rsid w:val="009E404D"/>
    <w:rsid w:val="00A07C8E"/>
    <w:rsid w:val="00A2054C"/>
    <w:rsid w:val="00A272B5"/>
    <w:rsid w:val="00A61686"/>
    <w:rsid w:val="00A926E3"/>
    <w:rsid w:val="00A9755B"/>
    <w:rsid w:val="00AE188F"/>
    <w:rsid w:val="00AE646A"/>
    <w:rsid w:val="00AF036B"/>
    <w:rsid w:val="00AF5AC4"/>
    <w:rsid w:val="00B1709C"/>
    <w:rsid w:val="00B331EB"/>
    <w:rsid w:val="00B379FC"/>
    <w:rsid w:val="00B432E4"/>
    <w:rsid w:val="00B457B2"/>
    <w:rsid w:val="00B55265"/>
    <w:rsid w:val="00B72FF1"/>
    <w:rsid w:val="00B808D3"/>
    <w:rsid w:val="00B80EB8"/>
    <w:rsid w:val="00B8264C"/>
    <w:rsid w:val="00B947D5"/>
    <w:rsid w:val="00BB4EDC"/>
    <w:rsid w:val="00BD5B93"/>
    <w:rsid w:val="00BD68BC"/>
    <w:rsid w:val="00BF5088"/>
    <w:rsid w:val="00C05CF8"/>
    <w:rsid w:val="00C43448"/>
    <w:rsid w:val="00C61F0B"/>
    <w:rsid w:val="00C65D52"/>
    <w:rsid w:val="00C94C68"/>
    <w:rsid w:val="00C95E51"/>
    <w:rsid w:val="00CA3361"/>
    <w:rsid w:val="00CC2008"/>
    <w:rsid w:val="00CD002C"/>
    <w:rsid w:val="00CE6471"/>
    <w:rsid w:val="00CE7FB4"/>
    <w:rsid w:val="00CF2BD3"/>
    <w:rsid w:val="00D018A0"/>
    <w:rsid w:val="00D07951"/>
    <w:rsid w:val="00D17DB3"/>
    <w:rsid w:val="00D22026"/>
    <w:rsid w:val="00D35AC7"/>
    <w:rsid w:val="00D61048"/>
    <w:rsid w:val="00D71377"/>
    <w:rsid w:val="00D84DA2"/>
    <w:rsid w:val="00D8527D"/>
    <w:rsid w:val="00D90A9A"/>
    <w:rsid w:val="00DC5EDA"/>
    <w:rsid w:val="00DE5D2F"/>
    <w:rsid w:val="00DE6D29"/>
    <w:rsid w:val="00E07B8C"/>
    <w:rsid w:val="00E144C4"/>
    <w:rsid w:val="00E20C7D"/>
    <w:rsid w:val="00E74998"/>
    <w:rsid w:val="00E851EC"/>
    <w:rsid w:val="00E96580"/>
    <w:rsid w:val="00E9798C"/>
    <w:rsid w:val="00EB59E6"/>
    <w:rsid w:val="00EB5E5C"/>
    <w:rsid w:val="00EC4D45"/>
    <w:rsid w:val="00EF2C57"/>
    <w:rsid w:val="00EF706E"/>
    <w:rsid w:val="00F028C2"/>
    <w:rsid w:val="00F04D17"/>
    <w:rsid w:val="00F12B99"/>
    <w:rsid w:val="00F56AEC"/>
    <w:rsid w:val="00F930B4"/>
    <w:rsid w:val="00FB4291"/>
    <w:rsid w:val="00FE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48"/>
  </w:style>
  <w:style w:type="paragraph" w:styleId="5">
    <w:name w:val="heading 5"/>
    <w:basedOn w:val="a"/>
    <w:next w:val="a"/>
    <w:link w:val="50"/>
    <w:uiPriority w:val="9"/>
    <w:unhideWhenUsed/>
    <w:qFormat/>
    <w:rsid w:val="00D84DA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6B"/>
    <w:pPr>
      <w:ind w:left="720"/>
      <w:contextualSpacing/>
    </w:pPr>
  </w:style>
  <w:style w:type="character" w:styleId="a4">
    <w:name w:val="Hyperlink"/>
    <w:basedOn w:val="a0"/>
    <w:rsid w:val="0050598E"/>
    <w:rPr>
      <w:color w:val="0000FF"/>
      <w:u w:val="single"/>
    </w:rPr>
  </w:style>
  <w:style w:type="paragraph" w:styleId="a5">
    <w:name w:val="Body Text"/>
    <w:basedOn w:val="a"/>
    <w:link w:val="a6"/>
    <w:rsid w:val="009556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556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9556FC"/>
    <w:rPr>
      <w:b/>
      <w:bCs/>
    </w:rPr>
  </w:style>
  <w:style w:type="character" w:customStyle="1" w:styleId="apple-converted-space">
    <w:name w:val="apple-converted-space"/>
    <w:basedOn w:val="a0"/>
    <w:rsid w:val="009556FC"/>
  </w:style>
  <w:style w:type="character" w:customStyle="1" w:styleId="30pt">
    <w:name w:val="Основной текст (3) + Интервал 0 pt"/>
    <w:basedOn w:val="a0"/>
    <w:rsid w:val="00197DE1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a8">
    <w:name w:val="Основной текст_"/>
    <w:basedOn w:val="a0"/>
    <w:link w:val="2"/>
    <w:rsid w:val="00197DE1"/>
    <w:rPr>
      <w:rFonts w:ascii="Segoe UI" w:eastAsia="Segoe UI" w:hAnsi="Segoe UI" w:cs="Segoe UI"/>
      <w:spacing w:val="-4"/>
      <w:sz w:val="13"/>
      <w:szCs w:val="13"/>
      <w:shd w:val="clear" w:color="auto" w:fill="FFFFFF"/>
    </w:rPr>
  </w:style>
  <w:style w:type="character" w:customStyle="1" w:styleId="a9">
    <w:name w:val="Основной текст + Полужирный"/>
    <w:basedOn w:val="a8"/>
    <w:rsid w:val="00197DE1"/>
    <w:rPr>
      <w:rFonts w:ascii="Segoe UI" w:eastAsia="Segoe UI" w:hAnsi="Segoe UI" w:cs="Segoe UI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uk-UA"/>
    </w:rPr>
  </w:style>
  <w:style w:type="paragraph" w:customStyle="1" w:styleId="2">
    <w:name w:val="Основной текст2"/>
    <w:basedOn w:val="a"/>
    <w:link w:val="a8"/>
    <w:rsid w:val="00197DE1"/>
    <w:pPr>
      <w:widowControl w:val="0"/>
      <w:shd w:val="clear" w:color="auto" w:fill="FFFFFF"/>
      <w:spacing w:before="120" w:after="60" w:line="0" w:lineRule="atLeast"/>
      <w:ind w:hanging="240"/>
      <w:jc w:val="both"/>
    </w:pPr>
    <w:rPr>
      <w:rFonts w:ascii="Segoe UI" w:eastAsia="Segoe UI" w:hAnsi="Segoe UI" w:cs="Segoe UI"/>
      <w:spacing w:val="-4"/>
      <w:sz w:val="13"/>
      <w:szCs w:val="13"/>
    </w:rPr>
  </w:style>
  <w:style w:type="paragraph" w:styleId="aa">
    <w:name w:val="No Spacing"/>
    <w:uiPriority w:val="1"/>
    <w:qFormat/>
    <w:rsid w:val="00197DE1"/>
    <w:pPr>
      <w:spacing w:after="0" w:line="240" w:lineRule="auto"/>
    </w:pPr>
  </w:style>
  <w:style w:type="character" w:customStyle="1" w:styleId="0pt">
    <w:name w:val="Основной текст + Интервал 0 pt"/>
    <w:basedOn w:val="a8"/>
    <w:rsid w:val="00197DE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197DE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795pt0pt">
    <w:name w:val="Основной текст (7) + 9;5 pt;Не полужирный;Интервал 0 pt"/>
    <w:basedOn w:val="a0"/>
    <w:rsid w:val="00197D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uk-UA"/>
    </w:rPr>
  </w:style>
  <w:style w:type="character" w:customStyle="1" w:styleId="7">
    <w:name w:val="Основной текст (7)"/>
    <w:basedOn w:val="a0"/>
    <w:rsid w:val="00197D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810pt0pt">
    <w:name w:val="Основной текст (8) + 10 pt;Полужирный;Интервал 0 pt"/>
    <w:basedOn w:val="a0"/>
    <w:rsid w:val="00197DE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6Verdana125pt0pt">
    <w:name w:val="Основной текст (6) + Verdana;12;5 pt;Полужирный;Интервал 0 pt"/>
    <w:basedOn w:val="a0"/>
    <w:rsid w:val="00197D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TimesNewRoman12pt0pt">
    <w:name w:val="Основной текст + Times New Roman;12 pt;Интервал 0 pt"/>
    <w:basedOn w:val="a8"/>
    <w:rsid w:val="00197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TimesNewRoman11pt0pt">
    <w:name w:val="Основной текст + Times New Roman;11 pt;Интервал 0 pt"/>
    <w:basedOn w:val="a8"/>
    <w:rsid w:val="00197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8"/>
    <w:rsid w:val="00197DE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TimesNewRoman12pt0pt0">
    <w:name w:val="Основной текст + Times New Roman;12 pt;Полужирный;Интервал 0 pt"/>
    <w:basedOn w:val="a8"/>
    <w:rsid w:val="00197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Calibri95pt0pt">
    <w:name w:val="Основной текст + Calibri;9;5 pt;Интервал 0 pt"/>
    <w:basedOn w:val="a8"/>
    <w:rsid w:val="00197DE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ts0">
    <w:name w:val="ts0"/>
    <w:basedOn w:val="a0"/>
    <w:rsid w:val="00EF2C57"/>
  </w:style>
  <w:style w:type="character" w:customStyle="1" w:styleId="50">
    <w:name w:val="Заголовок 5 Знак"/>
    <w:basedOn w:val="a0"/>
    <w:link w:val="5"/>
    <w:uiPriority w:val="9"/>
    <w:rsid w:val="00D84D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9091522@mail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9091522@mail.gov.u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6B13D6-7A24-4253-AB88-C42C6649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115</cp:revision>
  <cp:lastPrinted>2016-04-14T14:19:00Z</cp:lastPrinted>
  <dcterms:created xsi:type="dcterms:W3CDTF">2016-06-07T12:07:00Z</dcterms:created>
  <dcterms:modified xsi:type="dcterms:W3CDTF">2018-12-18T08:05:00Z</dcterms:modified>
</cp:coreProperties>
</file>