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C" w:rsidRPr="0019162C" w:rsidRDefault="0019162C" w:rsidP="00191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ПРОТОКОЛ</w:t>
      </w:r>
    </w:p>
    <w:p w:rsidR="0019162C" w:rsidRPr="0019162C" w:rsidRDefault="0019162C" w:rsidP="00191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онлайн-засідання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Комітету забезпечення доступності осіб з інвалідністю</w:t>
      </w:r>
      <w:r w:rsidRPr="0019162C">
        <w:rPr>
          <w:rFonts w:ascii="Times New Roman" w:hAnsi="Times New Roman" w:cs="Times New Roman"/>
          <w:bCs/>
          <w:sz w:val="24"/>
          <w:szCs w:val="24"/>
        </w:rPr>
        <w:br/>
        <w:t xml:space="preserve">та інших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маломобільних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груп населення до об’єктів соціальної</w:t>
      </w:r>
      <w:r w:rsidRPr="0019162C">
        <w:rPr>
          <w:rFonts w:ascii="Times New Roman" w:hAnsi="Times New Roman" w:cs="Times New Roman"/>
          <w:bCs/>
          <w:sz w:val="24"/>
          <w:szCs w:val="24"/>
        </w:rPr>
        <w:br/>
        <w:t>та інженерно-транспортної інфраструктури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15 березня 2019 року                                                                                                          м. Київ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Головуючий: </w:t>
      </w:r>
      <w:r w:rsidRPr="0019162C">
        <w:rPr>
          <w:rFonts w:ascii="Times New Roman" w:hAnsi="Times New Roman" w:cs="Times New Roman"/>
          <w:sz w:val="24"/>
          <w:szCs w:val="24"/>
        </w:rPr>
        <w:t xml:space="preserve">Заступник Міністра регіонального розвитку, будівництва та житлово-комунального господарства України, голова Комітету – ПАРЦХАЛАДЗЕ Лев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</w:p>
    <w:p w:rsidR="0019162C" w:rsidRDefault="0019162C" w:rsidP="00191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 Присутні у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Мінрегіоні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6934"/>
      </w:tblGrid>
      <w:tr w:rsidR="0019162C" w:rsidRPr="0019162C" w:rsidTr="0019162C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Ревазович</w:t>
            </w:r>
            <w:proofErr w:type="spellEnd"/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Заступник Міністра регіонального розвитку, будівництва та житлово-комунального господарства України, голова Комітету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БІЛОУС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Сергій Ярославович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Директор Департаменту містобудування, архітектури та планування територій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мінрегіону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, заступник голови Комітету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Валерій Михайлович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Уповноважений Президента України з прав людей з інвалідністю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ГРИБАЛЬСЬКИЙ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Ярослав Володимирович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Національний координатор програми «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Безбар’єрна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Україна» ВГСПО «Національна Асамблея людей з інвалідністю України»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Наталія Геннадіївна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Головний спеціаліст відділу збереження традиційного середовища та створення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Департаменту містобудування, архітектури та планування територій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Мінрегіону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, Секретар комітету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БЕРЕНДЄЄВА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Олена Василівна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. директора ДП «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Укрдержбудекспертиза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Олена Василівна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Заступник директора Департаменту нормативно-правового забезпечення Державної архітектурно-будівельної інспекції України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Ігор Валентинович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Головний архітектор Дніпропетровської області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Олександр Анатолійович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Головний спеціаліст відділу дорожнього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 Управління з питань розвитку транспортної інфраструктури Департаменту транспортної інфраструктури КМДА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БІЛИЙ А.Л.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Заступник директора департаменту житлового господарства та інфраструктури Львівської міської ради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Голова робочої групи доступу до правосуддя та судових процесів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ДЗІГОРА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Діана Сергіївна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Голова громадської організації «Українські журналісти з інвалідністю»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ЄВСЄВ’ЄВ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Геннадій Андрійович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Член правління Київської міської організації Українського товариства сліпих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ЄСАУЛОВА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Представник громадської організації «Особливі діти»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Павло Михайлович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Завідувач відділу забезпечення діяльності Уповноваженого Президента України з прав людей з інвалідністю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ЖИДКОВА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Володимировна</w:t>
            </w:r>
            <w:proofErr w:type="spellEnd"/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Доцент Харківського Національного Університету Міського Господарства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ЗБАРСЬКИЙ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Леонід Володимирович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Заступник директора з наукової роботи Науково-дослідного та конструкторсько-технологічного інституту міського господарства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ІВАСЕНКО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Вікторія Вікторівна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Старший викладач кафедри  міського будівництва Харківського Національного Університету Міського Господарства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КРАСНОЩОКОВ Олексій Миколайович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Представник Міністерства соціальної політики України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КУЛІКОВ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Петро Мусійович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Ректор Київського державного університету будівництва і архітектури,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Вадим Володимирович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член Національної спілки архітекторів України, доктор архітектури, професор, заступник генерального директора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br/>
              <w:t>ПАТ «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КиївЗНДІЕП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Валерій Анатолійович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Директор Науково-дослідного та конструкторсько-технологічного інституту міського господарства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КОТЕЛЬЯНЕЦЬ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Сергій Володимирович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заступник голови  УТОГ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КІРЕЛЬ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Ірина Олександрівна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Заступник директора Департаменту державного архітектурно-будівельного контролю та нагляду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Держархбудінспекції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Тетяна Петрівна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., доцент кафедри автомобільних доріг, геодезії, землеустрою та сільських будівель Полтавського Національного технічного університету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ЛИПІВСЬКА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Світлана Олексіївна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Заступник директора Департаменту містобудування та архітектури  Київської міської державної адміністрації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МАНЦЕВИЧ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Юрій Миколайович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Державне підприємство «Науково-дослідний і проектний інститут містобудування», учений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МЕДВЕДЄВ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Сергій Михайлович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Директор приватного акціонерного товариства 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Одесцивільпроект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МОСУР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Сергій Михайлович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Представник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Держархбудконтролю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КМДА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МОЛОДАНОВА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Олена Олександрівна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Головний спеціаліст відділу нормативно-методичного забезпечення Департаменту містобудування, архітектури та планування територій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НЕЧЕПОРЧУК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Анатолій Антонович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Представник Всеукраїнської спілки громадських організацій «Конфедерація громадських організацій інвалідів України»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НІКИТЕНКО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Василь Йосипович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Головний інженер управління капітального будівництва Одеської міськради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НІКІТЮК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Марія Олександрівна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Член Комітету доступності Чернівецької облради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ОНУПРІЄНКО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Алла Миколаївна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Генеральний директор Директорату захисту прав осіб з інвалідністю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Міністерство соціальної політики України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ОГІЄНКО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Іван Романович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Київський національний університет будівництва і архітектури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ПОСУНЬКО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Керівник юридичної програми та проектів правозахисної спілки людей з інвалідністю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Головний спеціаліст сектору організації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веломережі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з питань розвитку транспортної інфраструктури Департаменту транспортної інфраструктури КМДА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ПОЛАМАРЧУК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Надія Степанівна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Співголова Комітету доступності Донецької ОДА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Ольга Олексіївна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Директор Департаменту з питань проектування об’єктів будівництва, технічного регулювання та науково-технічного розвитку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СВЄТ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Євген Олександрович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Експерт з питань доступності об’єктів інфраструктури для людей з порушенням зору ВГСПО «Національна Асамблея людей з інвалідністю України»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Наталія Сергіївна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Виконавчий директор ВГСПО «Національна Асамблея людей з інвалідністю України»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СУХОНОС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Марія Костянтинівна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Проректор з наукової роботи,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., проф. Харківського національного університету міського господарства імені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О.М.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  <w:proofErr w:type="spellEnd"/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ТИМКОВИЧ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 Юрійович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Директор «УКРНДІПРОЕКТРЕСТАВРАЦІЯ»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ТАТАРІНОВА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Інна Валеріївна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Перекладач жестової мови (УТОГ)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ФАТЄЄВ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АнатолійВікторович</w:t>
            </w:r>
            <w:proofErr w:type="spellEnd"/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 Радник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Віце-прем’єр-міністра-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Міністра регіонального розвитку, будівництва та житлово-комунального господарства України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ФОМІНА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Світлана Олександрівна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Директор Державної реабілітаційної установи «Центр комплексної реабілітації для осіб з інвалідністю «Донбас»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Наталія Миколаївна</w:t>
            </w:r>
          </w:p>
        </w:tc>
        <w:tc>
          <w:tcPr>
            <w:tcW w:w="693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Завідувач відділу екології та земляного полотна Державного дорожнього науково-дослідного інституту імені М.П.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ІІІульгіна</w:t>
            </w:r>
            <w:proofErr w:type="spellEnd"/>
          </w:p>
        </w:tc>
      </w:tr>
    </w:tbl>
    <w:bookmarkEnd w:id="0"/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6792"/>
      </w:tblGrid>
      <w:tr w:rsidR="0019162C" w:rsidRPr="0019162C" w:rsidTr="0019162C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Олександр Михайлович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Проректор з навчальної роботи та комплексного розвитку Київського національного університету будівництва і архітектури</w:t>
            </w:r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ЦИНКА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Анатолій Олександрович</w:t>
            </w:r>
          </w:p>
        </w:tc>
        <w:tc>
          <w:tcPr>
            <w:tcW w:w="679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Перший заступник директора Державного дорожнього науково-дослідного інституту імені М.П.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ІІІульгіна</w:t>
            </w:r>
            <w:proofErr w:type="spellEnd"/>
          </w:p>
        </w:tc>
      </w:tr>
      <w:tr w:rsidR="0019162C" w:rsidRPr="0019162C" w:rsidTr="0019162C">
        <w:tc>
          <w:tcPr>
            <w:tcW w:w="328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ШМІД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Едвардович</w:t>
            </w:r>
            <w:proofErr w:type="spellEnd"/>
          </w:p>
        </w:tc>
        <w:tc>
          <w:tcPr>
            <w:tcW w:w="679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Директор ЛКП «Інститут просторового розвитку», радник міського голови Львова з питань транспортної інфраструктури</w:t>
            </w:r>
          </w:p>
        </w:tc>
      </w:tr>
    </w:tbl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Присутні у студіях:</w:t>
      </w:r>
      <w:r w:rsidRPr="0019162C">
        <w:rPr>
          <w:rFonts w:ascii="Times New Roman" w:hAnsi="Times New Roman" w:cs="Times New Roman"/>
          <w:sz w:val="24"/>
          <w:szCs w:val="24"/>
        </w:rPr>
        <w:t> керівники облдержадміністрацій, обласних Комітетів доступності та представники громадськості.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Слухали: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І. Вступне слово: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19162C" w:rsidRPr="0019162C" w:rsidTr="0019162C"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ПАРЦХАЛАДЗЕ Лев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Ревазович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— заступник Міністра регіонального розвитку, будівництва та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житлово-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господарства України, голова Комітету.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Зазначив, що Міністерство переглянуло формат проведення засідань Комітету забезпечення доступності в частині залучення до розгляду і обговорення питань усіх регіонів України у режимі відео-конференції і пропонує розгляд питань про дотримання вимог ДБН в частині забезпечення доступності на конкретних об’єктах, нещодавно зведених та прийнятих в експлуатацію.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Сьогодні за пропозицією Уповноваженого Президента України з прав людей з інвалідністю Сушкевича В.М., Національної Асамблеї людей з інвалідністю України та представників комітетів доступності із регіонів  пропонуємо розглянути чотири об’єкти, які розташовані у містах Києві, Одесі, Львові та Краматорську Донецької області.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62C" w:rsidRPr="0019162C" w:rsidTr="0019162C">
        <w:tc>
          <w:tcPr>
            <w:tcW w:w="102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>СУШКЕВИЧ Валерій Михайлович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— Уповноважений Президента України з прав людей з інвалідністю.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Наголосив на незадовільній роботі Державної архітектурно-будівельної інспекції України та її територіальних органів в частині забезпечення контролю за дотриманням вимог ДБН з питань доступності для МГН під час здійснення заходів архітектурно-будівельного контролю та нагляду і прийняття в експлуатацію закінчених будівництвом об’єктів.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Водночас зауважив про необхідність врахування вимог нового ДБН В.2.2-40:2018 «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положення», який набирає чинності з 01.04.2019, під час розроблення нових та перегляду чинних ДБН.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162C" w:rsidRPr="0019162C" w:rsidRDefault="0019162C" w:rsidP="001916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lastRenderedPageBreak/>
        <w:t>Розгляд питань порядку денного.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433"/>
      </w:tblGrid>
      <w:tr w:rsidR="0019162C" w:rsidRPr="0019162C" w:rsidTr="0019162C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2C" w:rsidRPr="0019162C" w:rsidTr="0019162C">
        <w:tc>
          <w:tcPr>
            <w:tcW w:w="1021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>1. Звіт ДАБІ України щодо виявлених порушень вимог ДБН в частині доступності для МГН за 2018 рік: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Доповідач: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БОЧАРОВА Олена Василівна — Заступник директора Департаменту нормативно-правового забезпечення Державної архітектурно-будівельної інспекції України.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>Шодо</w:t>
            </w:r>
            <w:proofErr w:type="spellEnd"/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порушень вимог ДБН в частині доступності для МГН на прийнятих в експлуатацію об’єктах: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—  Торговельно-розважальний комплекс SMART PLAZA OBOLON на вул. Маршала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, 21 у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Оболонському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районі м. Києва;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— Одеський ліцей «Європейський» Одеської міськради Одеської області на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вул. Маршала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, 8 у м. Одеса.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Доповідачі: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СУШКЕВИЧ Валерій Михайлович — Уповноважений Президента України з прав людей з інвалідністю;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ЄСАУЛОВА Олена Володимирівна — представник громадської організації «Особливі діти».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>Шодо</w:t>
            </w:r>
            <w:proofErr w:type="spellEnd"/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порушення вимог ДБН в частині доступності для МГН при проектуванні, будівництві, реконструкції, експертизі ПКД та на стадії прийняття в експлуатацію зупинок громадського транспорту: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Доповідач: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ГРИБАЛЬСЬКИЙ Ярослав Володимирович — Національний координатор програми «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Безбар’єрна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Україна», заступник голови Комітету.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bCs/>
                <w:sz w:val="24"/>
                <w:szCs w:val="24"/>
              </w:rPr>
              <w:t>4. Щодо порушення вимог ДБН в частині доступності для МГН при реконструкції центральної площі у м. Краматорськ Донецької області: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Доповідач:</w:t>
            </w:r>
          </w:p>
          <w:p w:rsidR="0019162C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ПОЛАМАРЧУК Надія Степанівна — співголова Комітету доступності Донецької ОДА.</w:t>
            </w:r>
          </w:p>
          <w:p w:rsidR="00000000" w:rsidRPr="0019162C" w:rsidRDefault="0019162C" w:rsidP="0019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У обговоренні взяли участь: </w:t>
      </w:r>
      <w:r w:rsidRPr="0019162C">
        <w:rPr>
          <w:rFonts w:ascii="Times New Roman" w:hAnsi="Times New Roman" w:cs="Times New Roman"/>
          <w:sz w:val="24"/>
          <w:szCs w:val="24"/>
        </w:rPr>
        <w:t xml:space="preserve">Парцхаладзе Л.Р., Сушкевич, В.М.,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Грибальський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Я.В., Білоус С.Я., Нечепорчук А.А.,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О.В,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Берендєєва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Свєт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Є.О., Скрипка Н.С.,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Фатєєв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Цинка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А.О., Кравченко В. А.,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Збарський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Л.В.,</w:t>
      </w:r>
      <w:r w:rsidRPr="0019162C">
        <w:rPr>
          <w:rFonts w:ascii="Times New Roman" w:hAnsi="Times New Roman" w:cs="Times New Roman"/>
          <w:sz w:val="24"/>
          <w:szCs w:val="24"/>
        </w:rPr>
        <w:br/>
        <w:t>Харитонова Н. М., та інші учасники засідання.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За результатами обговорення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Вирішили: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Інформацію заступника директора Департаменту нормативно-правового забезпечення Державної архітектурно-будівельної інспекції України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Бочарової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О.В. взяти до відома.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Державній архітектурно-будівельній інспекції України (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Філончук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В.В.),</w:t>
      </w:r>
      <w:r w:rsidRPr="0019162C">
        <w:rPr>
          <w:rFonts w:ascii="Times New Roman" w:hAnsi="Times New Roman" w:cs="Times New Roman"/>
          <w:bCs/>
          <w:sz w:val="24"/>
          <w:szCs w:val="24"/>
        </w:rPr>
        <w:br/>
        <w:t>ДП «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Укрдержбудекспертиза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Берендєєва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О.В.), Департаменту містобудування, архітектури та планування територій (Білоус С.Я.):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—   переглянути форму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звітності щодо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> виявлених порушень вимог ДБН в частині доступності для МГН та узгодити її з Уповноваженим Президента України з прав людей з інвалідністю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у термін до 15.04.2019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— щоквартально оприлюднювати відповідні дані на сайті ДАБІ та інформувати Уповноваженого Президента України з прав людей з інвалідністю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—  здійснити перевірку дотримання вимог ДБН в частині доступності для МГН на об’єктах: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 xml:space="preserve">—  Торговельно-розважальний комплекс SMART PLAZA OBOLON на вул. Маршала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Тимошенка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, 21 у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Оболонському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 xml:space="preserve"> районі м. Києва;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— Одеський ліцей «Європейський» Одеської міськради Одеської області на</w:t>
      </w:r>
      <w:r w:rsidRPr="0019162C">
        <w:rPr>
          <w:rFonts w:ascii="Times New Roman" w:hAnsi="Times New Roman" w:cs="Times New Roman"/>
          <w:sz w:val="24"/>
          <w:szCs w:val="24"/>
        </w:rPr>
        <w:br/>
        <w:t xml:space="preserve">вул. Маршала </w:t>
      </w:r>
      <w:proofErr w:type="spellStart"/>
      <w:r w:rsidRPr="0019162C">
        <w:rPr>
          <w:rFonts w:ascii="Times New Roman" w:hAnsi="Times New Roman" w:cs="Times New Roman"/>
          <w:sz w:val="24"/>
          <w:szCs w:val="24"/>
        </w:rPr>
        <w:t>Говорова</w:t>
      </w:r>
      <w:proofErr w:type="spellEnd"/>
      <w:r w:rsidRPr="0019162C">
        <w:rPr>
          <w:rFonts w:ascii="Times New Roman" w:hAnsi="Times New Roman" w:cs="Times New Roman"/>
          <w:sz w:val="24"/>
          <w:szCs w:val="24"/>
        </w:rPr>
        <w:t>, 8 у м. Одеса;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—     Реконструкція центральної площі у м. Краматорськ Донецької області.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у термін до 15.04.2019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—    залучити до вказаної перевірки представників громадських об’єднань осіб з інвалідністю, запропонованих Уповноваженим Президента України з прав людей з інвалідністю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—   матеріали про результати проведеної перевірки та вжиті заходи реагування надати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Мінрегіону</w:t>
      </w:r>
      <w:proofErr w:type="spellEnd"/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у термін до 15.04.2019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19162C" w:rsidRPr="0019162C" w:rsidRDefault="0019162C" w:rsidP="001916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Шодо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порушення вимог ДБН в частині доступності для МГН при проектуванні, будівництві, реконструкції, експертизі ПКД та на стадії прийняття в експлуатацію зупинок громадського транспорту: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3.1 Львівській міській раді рекомендувати: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— задля створення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інклюзивності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послуг з перевезення пасажирів громадським транспортом, з метою визначення оптимальних можливостей експлуатації на трамвайних маршрутах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м.Львова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трамваїв старої конструкції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Tatra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КТ-4 та сучасних трамваїв ЕЛЕКТРОН з низьким рівнем підлоги, а також у випадках одночасного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пролягання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на маршрутах і нерейкового транспорту, звернутися до Науково-дослідного та конструкторсько-технологічного інституту міського господарства</w:t>
      </w:r>
      <w:r w:rsidRPr="0019162C">
        <w:rPr>
          <w:rFonts w:ascii="Times New Roman" w:hAnsi="Times New Roman" w:cs="Times New Roman"/>
          <w:bCs/>
          <w:sz w:val="24"/>
          <w:szCs w:val="24"/>
        </w:rPr>
        <w:br/>
        <w:t>(ДП НДУТ МГ) щодо обстеження рухомого складу трамваїв та надання пропозицій щодо визначення оптимальних параметрів при будівництві та реконструкції платформ посадкових майданчиків трамвайних зупинок.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— надати на розгляд Науково-дослідному та конструкторсько-технологічному інституту міського господарства (ДП НДУТ МГ) проект реконструкції площі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Двірцевої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у м. Львові.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—   про результати розгляду</w:t>
      </w:r>
      <w:r w:rsidRPr="0019162C">
        <w:rPr>
          <w:rFonts w:ascii="Times New Roman" w:hAnsi="Times New Roman" w:cs="Times New Roman"/>
          <w:sz w:val="24"/>
          <w:szCs w:val="24"/>
        </w:rPr>
        <w:t> </w:t>
      </w:r>
      <w:r w:rsidRPr="0019162C">
        <w:rPr>
          <w:rFonts w:ascii="Times New Roman" w:hAnsi="Times New Roman" w:cs="Times New Roman"/>
          <w:bCs/>
          <w:sz w:val="24"/>
          <w:szCs w:val="24"/>
        </w:rPr>
        <w:t xml:space="preserve">проекту реконструкції вказаної площі поінформувати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Мінрегіон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>.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Департаменту містобудування, архітектури та планування територій</w:t>
      </w:r>
      <w:r w:rsidRPr="0019162C">
        <w:rPr>
          <w:rFonts w:ascii="Times New Roman" w:hAnsi="Times New Roman" w:cs="Times New Roman"/>
          <w:bCs/>
          <w:sz w:val="24"/>
          <w:szCs w:val="24"/>
        </w:rPr>
        <w:br/>
        <w:t>(Білоус С.Я.) та Департаменту з питань проектування об’єктів будівництва, технічного регулювання та науково-технічного розвитку (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Рябова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О.О.):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—  забезпечити проведення міжвідомчої наради щодо вирішення проблемних питань в частині доступності для МГН об’єктів транспортної інфраструктури та вулично-дорожньої мережі за участю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Мінрегіону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Мінсоцполітики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Мінінфраструктури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Мінекономрозвитку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Укртрансбезпеки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та профільних науково-дослідних установ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у термін до 01.05.2019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—  д</w:t>
      </w:r>
      <w:r w:rsidRPr="0019162C">
        <w:rPr>
          <w:rFonts w:ascii="Times New Roman" w:hAnsi="Times New Roman" w:cs="Times New Roman"/>
          <w:bCs/>
          <w:sz w:val="24"/>
          <w:szCs w:val="24"/>
        </w:rPr>
        <w:t>овести до обласних та Київської міської державних адміністрацій презентаційні матеріали, представлені на засіданні Комітету 15.03.2019, та цього протоколу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у термін до 03.04.2019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— забезпечити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удо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>сконалення </w:t>
      </w:r>
      <w:hyperlink r:id="rId7" w:history="1">
        <w:r w:rsidRPr="0019162C">
          <w:rPr>
            <w:rStyle w:val="a5"/>
            <w:rFonts w:ascii="Times New Roman" w:hAnsi="Times New Roman" w:cs="Times New Roman"/>
            <w:bCs/>
            <w:sz w:val="24"/>
            <w:szCs w:val="24"/>
          </w:rPr>
          <w:t>ДБН В.2.3-5:2018 «Вулиці та дороги населених пунктів»</w:t>
        </w:r>
      </w:hyperlink>
      <w:r w:rsidRPr="0019162C">
        <w:rPr>
          <w:rFonts w:ascii="Times New Roman" w:hAnsi="Times New Roman" w:cs="Times New Roman"/>
          <w:bCs/>
          <w:sz w:val="24"/>
          <w:szCs w:val="24"/>
        </w:rPr>
        <w:t xml:space="preserve"> задля створення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інклюзивності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послуг з перевезення пасажирів громадським транспортом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протягом 2019 року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bCs/>
          <w:sz w:val="24"/>
          <w:szCs w:val="24"/>
        </w:rPr>
        <w:t xml:space="preserve">— опрацювати питання щодо внесення змін до ДБН В.2.3-18:2007 «Трамвайні та тролейбусні лінії. Загальні вимоги до проектування» задля створення </w:t>
      </w:r>
      <w:proofErr w:type="spellStart"/>
      <w:r w:rsidRPr="0019162C">
        <w:rPr>
          <w:rFonts w:ascii="Times New Roman" w:hAnsi="Times New Roman" w:cs="Times New Roman"/>
          <w:bCs/>
          <w:sz w:val="24"/>
          <w:szCs w:val="24"/>
        </w:rPr>
        <w:t>інклюзивності</w:t>
      </w:r>
      <w:proofErr w:type="spellEnd"/>
      <w:r w:rsidRPr="0019162C">
        <w:rPr>
          <w:rFonts w:ascii="Times New Roman" w:hAnsi="Times New Roman" w:cs="Times New Roman"/>
          <w:bCs/>
          <w:sz w:val="24"/>
          <w:szCs w:val="24"/>
        </w:rPr>
        <w:t xml:space="preserve"> послуг з перевезення пасажирів громадським транспортом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 </w:t>
      </w:r>
    </w:p>
    <w:p w:rsidR="0019162C" w:rsidRPr="0019162C" w:rsidRDefault="0019162C" w:rsidP="0019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2C">
        <w:rPr>
          <w:rFonts w:ascii="Times New Roman" w:hAnsi="Times New Roman" w:cs="Times New Roman"/>
          <w:sz w:val="24"/>
          <w:szCs w:val="24"/>
        </w:rPr>
        <w:t>п</w:t>
      </w:r>
      <w:r w:rsidRPr="0019162C">
        <w:rPr>
          <w:rFonts w:ascii="Times New Roman" w:hAnsi="Times New Roman" w:cs="Times New Roman"/>
          <w:bCs/>
          <w:i/>
          <w:iCs/>
          <w:sz w:val="24"/>
          <w:szCs w:val="24"/>
        </w:rPr>
        <w:t>ротягом 2019 року</w:t>
      </w:r>
    </w:p>
    <w:p w:rsidR="008C2D9F" w:rsidRPr="00F74FAA" w:rsidRDefault="008C2D9F" w:rsidP="00F7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D9F" w:rsidRPr="00F74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A02"/>
    <w:multiLevelType w:val="multilevel"/>
    <w:tmpl w:val="CE6EF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1221"/>
    <w:multiLevelType w:val="multilevel"/>
    <w:tmpl w:val="79040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F3DCD"/>
    <w:multiLevelType w:val="multilevel"/>
    <w:tmpl w:val="628C0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83C02"/>
    <w:multiLevelType w:val="multilevel"/>
    <w:tmpl w:val="D032A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62456"/>
    <w:multiLevelType w:val="multilevel"/>
    <w:tmpl w:val="4FEE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38"/>
    <w:rsid w:val="00114B2A"/>
    <w:rsid w:val="0019162C"/>
    <w:rsid w:val="002C7149"/>
    <w:rsid w:val="00366293"/>
    <w:rsid w:val="007A7E77"/>
    <w:rsid w:val="008C2D9F"/>
    <w:rsid w:val="00937154"/>
    <w:rsid w:val="009D0D96"/>
    <w:rsid w:val="00D6179A"/>
    <w:rsid w:val="00E438A0"/>
    <w:rsid w:val="00E90338"/>
    <w:rsid w:val="00ED6054"/>
    <w:rsid w:val="00F74FAA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005">
          <w:marLeft w:val="0"/>
          <w:marRight w:val="0"/>
          <w:marTop w:val="450"/>
          <w:marBottom w:val="0"/>
          <w:divBdr>
            <w:top w:val="single" w:sz="6" w:space="3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7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615">
          <w:marLeft w:val="0"/>
          <w:marRight w:val="0"/>
          <w:marTop w:val="450"/>
          <w:marBottom w:val="0"/>
          <w:divBdr>
            <w:top w:val="single" w:sz="6" w:space="3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4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2FXsT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8DA-80DA-4384-A43A-B51E6579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8745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2019-04-05T14:16:00Z</dcterms:created>
  <dcterms:modified xsi:type="dcterms:W3CDTF">2019-04-05T14:22:00Z</dcterms:modified>
</cp:coreProperties>
</file>