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6" w:type="dxa"/>
        <w:tblLook w:val="0000" w:firstRow="0" w:lastRow="0" w:firstColumn="0" w:lastColumn="0" w:noHBand="0" w:noVBand="0"/>
      </w:tblPr>
      <w:tblGrid>
        <w:gridCol w:w="1668"/>
        <w:gridCol w:w="3530"/>
        <w:gridCol w:w="13"/>
        <w:gridCol w:w="5245"/>
      </w:tblGrid>
      <w:tr w:rsidR="00C665D1" w:rsidRPr="001F2A98" w:rsidTr="001F2A98">
        <w:trPr>
          <w:trHeight w:val="670"/>
        </w:trPr>
        <w:tc>
          <w:tcPr>
            <w:tcW w:w="10456" w:type="dxa"/>
            <w:gridSpan w:val="4"/>
          </w:tcPr>
          <w:p w:rsidR="005F0E79" w:rsidRPr="005F0E79" w:rsidRDefault="00C665D1" w:rsidP="005F0E7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ПРОГРАМА</w:t>
            </w:r>
            <w:r w:rsidR="005F0E79">
              <w:rPr>
                <w:rFonts w:ascii="Arial" w:hAnsi="Arial" w:cs="Arial"/>
                <w:b/>
                <w:color w:val="000000" w:themeColor="text1"/>
                <w:lang w:val="uk-UA"/>
              </w:rPr>
              <w:br/>
            </w:r>
            <w:r w:rsidR="005F0E79" w:rsidRPr="005F0E79">
              <w:rPr>
                <w:rFonts w:ascii="Arial" w:hAnsi="Arial" w:cs="Arial"/>
              </w:rPr>
              <w:t>Україна-Туреччина. Ділове партнерство без кордонів</w:t>
            </w:r>
          </w:p>
          <w:p w:rsidR="00C665D1" w:rsidRPr="001F2A98" w:rsidRDefault="00C665D1" w:rsidP="001F2A98">
            <w:pPr>
              <w:jc w:val="center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Торгово-промислова палата України</w:t>
            </w:r>
          </w:p>
          <w:p w:rsidR="00C665D1" w:rsidRPr="001F2A98" w:rsidRDefault="001F2A98" w:rsidP="001F2A98">
            <w:pPr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20</w:t>
            </w:r>
            <w:r w:rsidR="00C665D1" w:rsidRPr="001F2A9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грудня</w:t>
            </w:r>
            <w:r w:rsidR="00C665D1"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r w:rsidR="00C665D1" w:rsidRPr="001F2A98">
              <w:rPr>
                <w:rFonts w:ascii="Arial" w:hAnsi="Arial" w:cs="Arial"/>
                <w:b/>
                <w:color w:val="000000" w:themeColor="text1"/>
              </w:rPr>
              <w:t>2019</w:t>
            </w:r>
            <w:r w:rsidR="00C665D1"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р.</w:t>
            </w:r>
            <w:r w:rsidR="00C665D1" w:rsidRPr="001F2A9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C665D1" w:rsidRPr="001F2A98" w:rsidTr="001F2A98">
        <w:trPr>
          <w:trHeight w:val="264"/>
        </w:trPr>
        <w:tc>
          <w:tcPr>
            <w:tcW w:w="1668" w:type="dxa"/>
            <w:shd w:val="clear" w:color="auto" w:fill="CCC0D9" w:themeFill="accent4" w:themeFillTint="66"/>
          </w:tcPr>
          <w:p w:rsidR="00C665D1" w:rsidRPr="001F2A98" w:rsidRDefault="00C665D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09.30-10.</w:t>
            </w:r>
            <w:r w:rsidR="001F2A98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3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C665D1" w:rsidRPr="001F2A98" w:rsidRDefault="00C665D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  <w:r w:rsidRPr="001F2A98">
              <w:rPr>
                <w:rFonts w:ascii="Arial" w:eastAsia="Times New Roman" w:hAnsi="Arial" w:cs="Arial"/>
                <w:b/>
                <w:bCs/>
                <w:color w:val="000000" w:themeColor="text1"/>
                <w:lang w:val="uk-UA" w:eastAsia="en-US"/>
              </w:rPr>
              <w:t>РЕЄСТРАЦІЯ</w:t>
            </w:r>
          </w:p>
        </w:tc>
      </w:tr>
      <w:tr w:rsidR="00C665D1" w:rsidRPr="001F2A98" w:rsidTr="001F2A98">
        <w:trPr>
          <w:trHeight w:val="336"/>
        </w:trPr>
        <w:tc>
          <w:tcPr>
            <w:tcW w:w="1668" w:type="dxa"/>
            <w:shd w:val="clear" w:color="auto" w:fill="CCC0D9" w:themeFill="accent4" w:themeFillTint="66"/>
          </w:tcPr>
          <w:p w:rsidR="00C665D1" w:rsidRPr="001F2A98" w:rsidRDefault="00C665D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10.</w:t>
            </w:r>
            <w:r w:rsidR="001F2A98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3</w:t>
            </w:r>
            <w:r w:rsid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0-1</w:t>
            </w:r>
            <w:r w:rsidR="001F2A98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1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.</w:t>
            </w:r>
            <w:r w:rsidR="001F2A98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1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C665D1" w:rsidRPr="001F2A98" w:rsidRDefault="00C665D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</w:pPr>
            <w:r w:rsidRPr="001F2A98">
              <w:rPr>
                <w:rFonts w:ascii="Arial" w:eastAsia="Times New Roman" w:hAnsi="Arial" w:cs="Arial"/>
                <w:b/>
                <w:bCs/>
                <w:color w:val="000000" w:themeColor="text1"/>
                <w:lang w:eastAsia="en-US"/>
              </w:rPr>
              <w:t>ВІДКРИТТЯ СЕСІЇ</w:t>
            </w:r>
          </w:p>
        </w:tc>
      </w:tr>
      <w:tr w:rsidR="001F2A98" w:rsidRPr="001F2A98" w:rsidTr="001F2A98">
        <w:trPr>
          <w:trHeight w:val="331"/>
        </w:trPr>
        <w:tc>
          <w:tcPr>
            <w:tcW w:w="1668" w:type="dxa"/>
            <w:vMerge w:val="restart"/>
          </w:tcPr>
          <w:p w:rsidR="001F2A98" w:rsidRPr="001F2A98" w:rsidRDefault="001F2A98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1F2A98" w:rsidRPr="001F2A98" w:rsidRDefault="001F2A98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Геннадій </w:t>
            </w: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Чижиков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5258" w:type="dxa"/>
            <w:gridSpan w:val="2"/>
          </w:tcPr>
          <w:p w:rsidR="001F2A98" w:rsidRPr="001F2A98" w:rsidRDefault="001F2A98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</w:rPr>
            </w:pPr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>Президент Торгово-промислової палати України</w:t>
            </w:r>
          </w:p>
        </w:tc>
      </w:tr>
      <w:tr w:rsidR="001F2A98" w:rsidRPr="001F2A98" w:rsidTr="001F2A98">
        <w:trPr>
          <w:trHeight w:val="349"/>
        </w:trPr>
        <w:tc>
          <w:tcPr>
            <w:tcW w:w="1668" w:type="dxa"/>
            <w:vMerge/>
          </w:tcPr>
          <w:p w:rsidR="001F2A98" w:rsidRPr="001F2A98" w:rsidRDefault="001F2A98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1F2A98" w:rsidRPr="001F2A98" w:rsidRDefault="001F2A98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Яамур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Ахмет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Гюльдере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5258" w:type="dxa"/>
            <w:gridSpan w:val="2"/>
          </w:tcPr>
          <w:p w:rsidR="001F2A98" w:rsidRPr="001F2A98" w:rsidRDefault="001F2A98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</w:rPr>
              <w:t>Посол Туреччини</w:t>
            </w:r>
          </w:p>
        </w:tc>
      </w:tr>
      <w:tr w:rsidR="003124B1" w:rsidRPr="001F2A98" w:rsidTr="001F2A98">
        <w:trPr>
          <w:trHeight w:val="349"/>
        </w:trPr>
        <w:tc>
          <w:tcPr>
            <w:tcW w:w="1668" w:type="dxa"/>
            <w:vMerge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1F2A98" w:rsidRDefault="003124B1" w:rsidP="00ED7202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Расим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Бекмеджи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5258" w:type="dxa"/>
            <w:gridSpan w:val="2"/>
          </w:tcPr>
          <w:p w:rsidR="003124B1" w:rsidRPr="001F2A98" w:rsidRDefault="003124B1" w:rsidP="00ED7202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</w:rPr>
            </w:pPr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>Голова Турецько-української ділової Ради</w:t>
            </w:r>
            <w:r w:rsidRPr="001F2A98">
              <w:rPr>
                <w:rFonts w:ascii="Arial" w:hAnsi="Arial" w:cs="Arial"/>
                <w:color w:val="000000" w:themeColor="text1"/>
              </w:rPr>
              <w:t xml:space="preserve">.  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1F2A98" w:rsidRDefault="003124B1" w:rsidP="00711A2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Бурак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Пехліван</w:t>
            </w:r>
            <w:proofErr w:type="spellEnd"/>
          </w:p>
        </w:tc>
        <w:tc>
          <w:tcPr>
            <w:tcW w:w="5258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Cs/>
                <w:color w:val="000000" w:themeColor="text1"/>
                <w:lang w:val="uk-UA"/>
              </w:rPr>
              <w:t>Президент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1F2A98">
              <w:rPr>
                <w:rFonts w:ascii="Arial" w:eastAsia="MS Mincho" w:hAnsi="Arial" w:cs="Arial"/>
                <w:color w:val="000000" w:themeColor="text1"/>
                <w:lang w:eastAsia="en-US"/>
              </w:rPr>
              <w:t>TUİD</w:t>
            </w:r>
          </w:p>
        </w:tc>
      </w:tr>
      <w:tr w:rsidR="003124B1" w:rsidRPr="001F2A98" w:rsidTr="001F2A98">
        <w:trPr>
          <w:trHeight w:val="359"/>
        </w:trPr>
        <w:tc>
          <w:tcPr>
            <w:tcW w:w="1668" w:type="dxa"/>
            <w:vMerge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*</w:t>
            </w:r>
          </w:p>
        </w:tc>
        <w:tc>
          <w:tcPr>
            <w:tcW w:w="5258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proofErr w:type="spellStart"/>
            <w:r w:rsidRPr="001F2A98">
              <w:rPr>
                <w:rFonts w:ascii="Arial" w:hAnsi="Arial" w:cs="Arial"/>
                <w:bCs/>
                <w:color w:val="000000" w:themeColor="text1"/>
                <w:lang w:val="uk-UA"/>
              </w:rPr>
              <w:t>Мінекономрозвитку</w:t>
            </w:r>
            <w:proofErr w:type="spellEnd"/>
            <w:r w:rsidRPr="001F2A98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України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*</w:t>
            </w:r>
          </w:p>
        </w:tc>
        <w:tc>
          <w:tcPr>
            <w:tcW w:w="5258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>Представник Офісу сприяння експорту, Міністерство</w:t>
            </w:r>
            <w:r w:rsidRPr="001F2A9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>економічного розвитку і торгівлі України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Данило </w:t>
            </w:r>
            <w:proofErr w:type="spellStart"/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Білак</w:t>
            </w:r>
            <w:proofErr w:type="spellEnd"/>
            <w:r w:rsidRPr="001F2A9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5258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iCs/>
                <w:color w:val="000000" w:themeColor="text1"/>
                <w:lang w:val="uk-UA"/>
              </w:rPr>
              <w:t xml:space="preserve">Голова Наглядової Ради </w:t>
            </w:r>
            <w:r w:rsidRPr="001F2A98">
              <w:rPr>
                <w:rFonts w:ascii="Arial" w:hAnsi="Arial" w:cs="Arial"/>
                <w:iCs/>
                <w:color w:val="000000" w:themeColor="text1"/>
              </w:rPr>
              <w:t>UkraineInvest</w:t>
            </w:r>
            <w:r w:rsidRPr="001F2A98">
              <w:rPr>
                <w:rFonts w:ascii="Arial" w:hAnsi="Arial" w:cs="Arial"/>
                <w:color w:val="000000" w:themeColor="text1"/>
              </w:rPr>
              <w:t>*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  <w:shd w:val="clear" w:color="auto" w:fill="FFFFFF" w:themeFill="background1"/>
                <w:lang w:val="en-US"/>
              </w:rPr>
              <w:t>*</w:t>
            </w:r>
            <w:r w:rsidRPr="001F2A98">
              <w:rPr>
                <w:rFonts w:ascii="Arial" w:hAnsi="Arial" w:cs="Arial"/>
                <w:color w:val="000000" w:themeColor="text1"/>
                <w:shd w:val="clear" w:color="auto" w:fill="FFFFFF" w:themeFill="background1"/>
                <w:lang w:val="uk-UA"/>
              </w:rPr>
              <w:t>Узгоджується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  <w:shd w:val="clear" w:color="auto" w:fill="CCC0D9" w:themeFill="accent4" w:themeFillTint="66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11:10-13:30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ПРЕЗЕНТАЦІЙНА СЕСІЯ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eastAsia="MS Mincho" w:hAnsi="Arial" w:cs="Arial"/>
                <w:color w:val="000000" w:themeColor="text1"/>
                <w:lang w:val="uk-UA" w:eastAsia="en-US"/>
              </w:rPr>
            </w:pPr>
            <w:r w:rsidRPr="001F2A98">
              <w:rPr>
                <w:rFonts w:ascii="Arial" w:eastAsia="MS Mincho" w:hAnsi="Arial" w:cs="Arial"/>
                <w:color w:val="000000" w:themeColor="text1"/>
                <w:lang w:val="bs-Latn-BA" w:eastAsia="en-US"/>
              </w:rPr>
              <w:t xml:space="preserve">Економічний </w:t>
            </w:r>
            <w:r w:rsidRPr="001F2A98">
              <w:rPr>
                <w:rFonts w:ascii="Arial" w:eastAsia="MS Mincho" w:hAnsi="Arial" w:cs="Arial"/>
                <w:color w:val="000000" w:themeColor="text1"/>
                <w:lang w:val="uk-UA" w:eastAsia="en-US"/>
              </w:rPr>
              <w:t>стан</w:t>
            </w:r>
            <w:r w:rsidRPr="001F2A98">
              <w:rPr>
                <w:rFonts w:ascii="Arial" w:eastAsia="MS Mincho" w:hAnsi="Arial" w:cs="Arial"/>
                <w:color w:val="000000" w:themeColor="text1"/>
                <w:lang w:val="bs-Latn-BA" w:eastAsia="en-US"/>
              </w:rPr>
              <w:t xml:space="preserve"> Туреччини та потенційні можливості співпраці з Україною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F2A98" w:rsidRDefault="003124B1" w:rsidP="001F2A98">
            <w:pPr>
              <w:tabs>
                <w:tab w:val="left" w:pos="426"/>
                <w:tab w:val="left" w:pos="709"/>
              </w:tabs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*</w:t>
            </w:r>
          </w:p>
        </w:tc>
        <w:tc>
          <w:tcPr>
            <w:tcW w:w="5245" w:type="dxa"/>
          </w:tcPr>
          <w:p w:rsidR="003124B1" w:rsidRPr="001F2A98" w:rsidRDefault="003124B1" w:rsidP="001F2A98">
            <w:pPr>
              <w:tabs>
                <w:tab w:val="left" w:pos="426"/>
                <w:tab w:val="left" w:pos="709"/>
              </w:tabs>
              <w:rPr>
                <w:rFonts w:ascii="Arial" w:eastAsia="MS Mincho" w:hAnsi="Arial" w:cs="Arial"/>
                <w:color w:val="000000" w:themeColor="text1"/>
                <w:lang w:val="uk-UA" w:eastAsia="en-US"/>
              </w:rPr>
            </w:pPr>
            <w:r w:rsidRPr="001F2A98">
              <w:rPr>
                <w:rFonts w:ascii="Arial" w:eastAsia="MS Mincho" w:hAnsi="Arial" w:cs="Arial"/>
                <w:color w:val="000000" w:themeColor="text1"/>
                <w:lang w:val="uk-UA" w:eastAsia="en-US"/>
              </w:rPr>
              <w:t>Представник турецької організації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426"/>
                <w:tab w:val="left" w:pos="709"/>
              </w:tabs>
              <w:rPr>
                <w:rFonts w:ascii="Arial" w:eastAsia="MS Mincho" w:hAnsi="Arial" w:cs="Arial"/>
                <w:color w:val="000000" w:themeColor="text1"/>
                <w:lang w:val="uk-UA" w:eastAsia="en-US"/>
              </w:rPr>
            </w:pPr>
            <w:r w:rsidRPr="001F2A98">
              <w:rPr>
                <w:rFonts w:ascii="Arial" w:eastAsia="MS Mincho" w:hAnsi="Arial" w:cs="Arial"/>
                <w:color w:val="000000" w:themeColor="text1"/>
                <w:lang w:eastAsia="en-US"/>
              </w:rPr>
              <w:t>Роль банків у розвитку інвестицій та зовнішньої торгівлі в Україні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F2A98" w:rsidRDefault="003124B1" w:rsidP="00711A24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</w:pPr>
            <w:proofErr w:type="spellStart"/>
            <w:r w:rsidRPr="00711A24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>Пульвас</w:t>
            </w:r>
            <w:proofErr w:type="spellEnd"/>
            <w:r w:rsidRPr="00711A24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 xml:space="preserve"> </w:t>
            </w:r>
            <w:proofErr w:type="spellStart"/>
            <w:r w:rsidRPr="00711A24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>Ігор</w:t>
            </w:r>
            <w:proofErr w:type="spellEnd"/>
            <w:r w:rsidRPr="00711A24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 xml:space="preserve"> </w:t>
            </w:r>
            <w:proofErr w:type="spellStart"/>
            <w:r w:rsidRPr="00711A24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>Іванович</w:t>
            </w:r>
            <w:proofErr w:type="spellEnd"/>
          </w:p>
          <w:p w:rsidR="003124B1" w:rsidRPr="001F2A98" w:rsidRDefault="003124B1" w:rsidP="00711A24">
            <w:pPr>
              <w:spacing w:before="100" w:beforeAutospacing="1" w:after="100" w:afterAutospacing="1"/>
              <w:outlineLvl w:val="0"/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5245" w:type="dxa"/>
          </w:tcPr>
          <w:p w:rsidR="003124B1" w:rsidRPr="001F2A98" w:rsidRDefault="003124B1" w:rsidP="00711A24">
            <w:pPr>
              <w:rPr>
                <w:rFonts w:eastAsiaTheme="majorEastAsia"/>
                <w:color w:val="4F81BD" w:themeColor="accent1"/>
                <w:lang w:val="uk-UA"/>
              </w:rPr>
            </w:pPr>
            <w:r w:rsidRPr="001F2A98">
              <w:rPr>
                <w:rFonts w:ascii="Arial" w:hAnsi="Arial" w:cs="Arial"/>
              </w:rPr>
              <w:t>Прат "Експортно-кредитне агентство"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>Економічний стан України та потенційні можливості співпраці з Туреччиною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Ігор </w:t>
            </w:r>
            <w:proofErr w:type="spellStart"/>
            <w:r w:rsidRPr="001F2A98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Бураковский</w:t>
            </w:r>
            <w:proofErr w:type="spellEnd"/>
            <w:r w:rsidRPr="001F2A9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245" w:type="dxa"/>
          </w:tcPr>
          <w:p w:rsidR="003124B1" w:rsidRPr="001F2A98" w:rsidRDefault="003124B1" w:rsidP="001F2A98">
            <w:pPr>
              <w:contextualSpacing/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Cs/>
                <w:color w:val="000000" w:themeColor="text1"/>
              </w:rPr>
              <w:t>Інститут економічних досліджень та політичних консультацій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</w:rPr>
              <w:t>Сучасність та майбутнє економічних відносин між Туреччиною та Україною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*</w:t>
            </w:r>
          </w:p>
        </w:tc>
        <w:tc>
          <w:tcPr>
            <w:tcW w:w="5245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</w:p>
        </w:tc>
      </w:tr>
      <w:tr w:rsidR="003124B1" w:rsidRPr="001F2A98" w:rsidTr="001F2A98">
        <w:trPr>
          <w:trHeight w:val="329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</w:rPr>
              <w:t>Стимули, які дозволяють турецьк</w:t>
            </w:r>
            <w:proofErr w:type="spellStart"/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>им</w:t>
            </w:r>
            <w:proofErr w:type="spellEnd"/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 xml:space="preserve"> підприємцям</w:t>
            </w:r>
            <w:r>
              <w:rPr>
                <w:rFonts w:ascii="Arial" w:hAnsi="Arial" w:cs="Arial"/>
                <w:color w:val="000000" w:themeColor="text1"/>
              </w:rPr>
              <w:t xml:space="preserve"> інвестувати в Україну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Уляна Хром</w:t>
            </w:r>
            <w:r w:rsidRPr="001F2A98">
              <w:rPr>
                <w:rFonts w:ascii="Arial" w:hAnsi="Arial" w:cs="Arial"/>
                <w:b/>
                <w:color w:val="000000" w:themeColor="text1"/>
                <w:lang w:val="ru-RU"/>
              </w:rPr>
              <w:t>’я</w:t>
            </w: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к</w:t>
            </w:r>
            <w:r w:rsidRPr="001F2A9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5245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</w:rPr>
              <w:t>Заступник Голови Наглядової ради</w:t>
            </w:r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 xml:space="preserve"> </w:t>
            </w:r>
            <w:r w:rsidRPr="001F2A98">
              <w:rPr>
                <w:rFonts w:ascii="Arial" w:hAnsi="Arial" w:cs="Arial"/>
                <w:color w:val="000000" w:themeColor="text1"/>
              </w:rPr>
              <w:t>UkraineInvest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  <w:lang w:val="uk-UA"/>
              </w:rPr>
              <w:t>Чи використовують турецькі фірми інвестиційні можливості в Україні, і в які нові галузі інвестувати?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970A8" w:rsidRDefault="003124B1" w:rsidP="001970A8">
            <w:pPr>
              <w:pStyle w:val="3"/>
              <w:outlineLvl w:val="2"/>
              <w:rPr>
                <w:rFonts w:ascii="Arial" w:hAnsi="Arial" w:cs="Arial"/>
                <w:lang w:val="uk-UA"/>
              </w:rPr>
            </w:pPr>
            <w:r w:rsidRPr="001970A8">
              <w:rPr>
                <w:rFonts w:ascii="Arial" w:hAnsi="Arial" w:cs="Arial"/>
                <w:color w:val="000000" w:themeColor="text1"/>
              </w:rPr>
              <w:t>Сенниченко Дмитрий Владимирович</w:t>
            </w:r>
          </w:p>
        </w:tc>
        <w:tc>
          <w:tcPr>
            <w:tcW w:w="5245" w:type="dxa"/>
          </w:tcPr>
          <w:p w:rsidR="003124B1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</w:p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color w:val="000000" w:themeColor="text1"/>
              </w:rPr>
              <w:t>Голова Фонду державного майна України *</w:t>
            </w:r>
          </w:p>
        </w:tc>
      </w:tr>
      <w:tr w:rsidR="003124B1" w:rsidRPr="001F2A98" w:rsidTr="001F2A98">
        <w:trPr>
          <w:trHeight w:val="401"/>
        </w:trPr>
        <w:tc>
          <w:tcPr>
            <w:tcW w:w="1668" w:type="dxa"/>
          </w:tcPr>
          <w:p w:rsidR="003124B1" w:rsidRPr="003124B1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de-DE"/>
              </w:rPr>
            </w:pPr>
          </w:p>
        </w:tc>
        <w:tc>
          <w:tcPr>
            <w:tcW w:w="8788" w:type="dxa"/>
            <w:gridSpan w:val="3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1F2A98">
              <w:rPr>
                <w:rFonts w:ascii="Arial" w:hAnsi="Arial" w:cs="Arial"/>
                <w:b/>
                <w:color w:val="000000" w:themeColor="text1"/>
                <w:lang w:val="uk-UA"/>
              </w:rPr>
              <w:t>Презентація українських та турецьких компаній</w:t>
            </w: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*</w:t>
            </w:r>
          </w:p>
        </w:tc>
        <w:tc>
          <w:tcPr>
            <w:tcW w:w="5245" w:type="dxa"/>
          </w:tcPr>
          <w:p w:rsidR="003124B1" w:rsidRPr="001F2A98" w:rsidRDefault="003124B1" w:rsidP="001F2A98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</w:p>
        </w:tc>
      </w:tr>
      <w:tr w:rsidR="003124B1" w:rsidRPr="001F2A98" w:rsidTr="001F2A98">
        <w:trPr>
          <w:trHeight w:val="70"/>
        </w:trPr>
        <w:tc>
          <w:tcPr>
            <w:tcW w:w="1668" w:type="dxa"/>
            <w:shd w:val="clear" w:color="auto" w:fill="CCC0D9" w:themeFill="accent4" w:themeFillTint="66"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60" w:after="60"/>
              <w:contextualSpacing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1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3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.30 -1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5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.30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3124B1" w:rsidRPr="001F2A98" w:rsidRDefault="003124B1" w:rsidP="00711A24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60" w:after="60"/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B2B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/Перерва на каву</w:t>
            </w:r>
          </w:p>
        </w:tc>
      </w:tr>
      <w:tr w:rsidR="003124B1" w:rsidRPr="001F2A98" w:rsidTr="001F2A98">
        <w:trPr>
          <w:trHeight w:val="249"/>
        </w:trPr>
        <w:tc>
          <w:tcPr>
            <w:tcW w:w="10456" w:type="dxa"/>
            <w:gridSpan w:val="4"/>
            <w:shd w:val="clear" w:color="auto" w:fill="BFBFBF" w:themeFill="background1" w:themeFillShade="BF"/>
          </w:tcPr>
          <w:p w:rsidR="003124B1" w:rsidRPr="001F2A98" w:rsidRDefault="003124B1" w:rsidP="001F2A98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60" w:after="60"/>
              <w:rPr>
                <w:rFonts w:ascii="Arial" w:eastAsia="MS Mincho" w:hAnsi="Arial" w:cs="Arial"/>
                <w:color w:val="000000" w:themeColor="text1"/>
                <w:lang w:val="uk-UA" w:eastAsia="en-US"/>
              </w:rPr>
            </w:pPr>
          </w:p>
        </w:tc>
      </w:tr>
    </w:tbl>
    <w:p w:rsidR="00C665D1" w:rsidRPr="001F2A98" w:rsidRDefault="00C665D1" w:rsidP="00C665D1">
      <w:pPr>
        <w:rPr>
          <w:lang w:val="en-US"/>
        </w:rPr>
      </w:pPr>
    </w:p>
    <w:p w:rsidR="005F0E79" w:rsidRDefault="005F0E79">
      <w:r>
        <w:br w:type="page"/>
      </w:r>
    </w:p>
    <w:tbl>
      <w:tblPr>
        <w:tblStyle w:val="a3"/>
        <w:tblW w:w="10456" w:type="dxa"/>
        <w:tblLook w:val="0000" w:firstRow="0" w:lastRow="0" w:firstColumn="0" w:lastColumn="0" w:noHBand="0" w:noVBand="0"/>
      </w:tblPr>
      <w:tblGrid>
        <w:gridCol w:w="1668"/>
        <w:gridCol w:w="3530"/>
        <w:gridCol w:w="13"/>
        <w:gridCol w:w="5245"/>
      </w:tblGrid>
      <w:tr w:rsidR="005F0E79" w:rsidRPr="001F2A98" w:rsidTr="00127A94">
        <w:trPr>
          <w:trHeight w:val="670"/>
        </w:trPr>
        <w:tc>
          <w:tcPr>
            <w:tcW w:w="10456" w:type="dxa"/>
            <w:gridSpan w:val="4"/>
          </w:tcPr>
          <w:p w:rsidR="005F0E79" w:rsidRPr="005F0E79" w:rsidRDefault="005F0E79" w:rsidP="005F0E79">
            <w:pPr>
              <w:jc w:val="center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lastRenderedPageBreak/>
              <w:t>PROGRAM</w:t>
            </w:r>
          </w:p>
          <w:p w:rsidR="005F0E79" w:rsidRPr="005F0E79" w:rsidRDefault="005F0E79" w:rsidP="005F0E79">
            <w:pPr>
              <w:jc w:val="center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Ukraine-Turkey. </w:t>
            </w:r>
            <w:proofErr w:type="spellStart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>Business</w:t>
            </w:r>
            <w:proofErr w:type="spellEnd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>partnership</w:t>
            </w:r>
            <w:proofErr w:type="spellEnd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>without</w:t>
            </w:r>
            <w:proofErr w:type="spellEnd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>borders</w:t>
            </w:r>
            <w:proofErr w:type="spellEnd"/>
          </w:p>
          <w:p w:rsidR="005F0E79" w:rsidRPr="001970A8" w:rsidRDefault="005F0E79" w:rsidP="005F0E79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proofErr w:type="spellStart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>Ukrain</w:t>
            </w:r>
            <w:r w:rsidRPr="005F0E79">
              <w:rPr>
                <w:rFonts w:ascii="Arial" w:hAnsi="Arial" w:cs="Arial"/>
                <w:b/>
                <w:color w:val="000000" w:themeColor="text1"/>
                <w:lang w:val="en-US"/>
              </w:rPr>
              <w:t>ian</w:t>
            </w:r>
            <w:proofErr w:type="spellEnd"/>
            <w:r w:rsidRPr="005F0E79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F0E79">
              <w:rPr>
                <w:rFonts w:ascii="Arial" w:hAnsi="Arial" w:cs="Arial"/>
                <w:b/>
                <w:color w:val="000000" w:themeColor="text1"/>
                <w:lang w:val="uk-UA"/>
              </w:rPr>
              <w:t>Cham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ber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of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Commerce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Industry</w:t>
            </w:r>
            <w:proofErr w:type="spellEnd"/>
          </w:p>
          <w:p w:rsidR="005F0E79" w:rsidRPr="005F0E79" w:rsidRDefault="005F0E79" w:rsidP="005F0E7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December, 20,2019</w:t>
            </w:r>
          </w:p>
        </w:tc>
      </w:tr>
      <w:tr w:rsidR="005F0E79" w:rsidRPr="001F2A98" w:rsidTr="00127A94">
        <w:trPr>
          <w:trHeight w:val="264"/>
        </w:trPr>
        <w:tc>
          <w:tcPr>
            <w:tcW w:w="1668" w:type="dxa"/>
            <w:shd w:val="clear" w:color="auto" w:fill="CCC0D9" w:themeFill="accent4" w:themeFillTint="66"/>
          </w:tcPr>
          <w:p w:rsidR="005F0E79" w:rsidRPr="001F2A98" w:rsidRDefault="005F0E79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09.30-10.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3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5F0E79" w:rsidRPr="005F0E79" w:rsidRDefault="005F0E79" w:rsidP="00601739">
            <w:pPr>
              <w:rPr>
                <w:b/>
                <w:sz w:val="24"/>
              </w:rPr>
            </w:pPr>
            <w:r w:rsidRPr="005F0E79">
              <w:rPr>
                <w:b/>
                <w:sz w:val="24"/>
              </w:rPr>
              <w:t>REGISTRATION</w:t>
            </w:r>
          </w:p>
        </w:tc>
      </w:tr>
      <w:tr w:rsidR="005F0E79" w:rsidRPr="001F2A98" w:rsidTr="00127A94">
        <w:trPr>
          <w:trHeight w:val="336"/>
        </w:trPr>
        <w:tc>
          <w:tcPr>
            <w:tcW w:w="1668" w:type="dxa"/>
            <w:shd w:val="clear" w:color="auto" w:fill="CCC0D9" w:themeFill="accent4" w:themeFillTint="66"/>
          </w:tcPr>
          <w:p w:rsidR="005F0E79" w:rsidRPr="001F2A98" w:rsidRDefault="005F0E79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10.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3</w:t>
            </w:r>
            <w:r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0-1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1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.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1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5F0E79" w:rsidRPr="005F0E79" w:rsidRDefault="005F0E79" w:rsidP="00601739">
            <w:pPr>
              <w:rPr>
                <w:b/>
                <w:sz w:val="24"/>
              </w:rPr>
            </w:pPr>
            <w:r w:rsidRPr="005F0E79">
              <w:rPr>
                <w:b/>
                <w:sz w:val="24"/>
              </w:rPr>
              <w:t>OPENING SESSIONS</w:t>
            </w:r>
          </w:p>
        </w:tc>
      </w:tr>
      <w:tr w:rsidR="005F0E79" w:rsidRPr="001F2A98" w:rsidTr="00127A94">
        <w:trPr>
          <w:trHeight w:val="336"/>
        </w:trPr>
        <w:tc>
          <w:tcPr>
            <w:tcW w:w="1668" w:type="dxa"/>
            <w:vMerge w:val="restart"/>
            <w:shd w:val="clear" w:color="auto" w:fill="auto"/>
          </w:tcPr>
          <w:p w:rsidR="005F0E79" w:rsidRPr="001F2A98" w:rsidRDefault="005F0E79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i/>
                <w:color w:val="000000" w:themeColor="text1"/>
                <w:lang w:val="bs-Latn-BA" w:eastAsia="en-US"/>
              </w:rPr>
            </w:pPr>
            <w:bookmarkStart w:id="0" w:name="_GoBack"/>
            <w:bookmarkEnd w:id="0"/>
          </w:p>
        </w:tc>
        <w:tc>
          <w:tcPr>
            <w:tcW w:w="8788" w:type="dxa"/>
            <w:gridSpan w:val="3"/>
            <w:shd w:val="clear" w:color="auto" w:fill="auto"/>
          </w:tcPr>
          <w:p w:rsidR="005F0E79" w:rsidRPr="00001AC5" w:rsidRDefault="00001AC5" w:rsidP="00001AC5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Times New Roman" w:hAnsi="Arial" w:cs="Arial"/>
                <w:bCs/>
                <w:i/>
                <w:color w:val="000000" w:themeColor="text1"/>
                <w:lang w:val="en-US" w:eastAsia="en-US"/>
              </w:rPr>
            </w:pPr>
            <w:proofErr w:type="spellStart"/>
            <w:r w:rsidRPr="00001AC5"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>Moderator</w:t>
            </w:r>
            <w:proofErr w:type="spellEnd"/>
            <w:r w:rsidRPr="00001AC5"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en-US" w:eastAsia="en-US"/>
              </w:rPr>
              <w:t xml:space="preserve">Mr. </w:t>
            </w:r>
            <w:proofErr w:type="spellStart"/>
            <w:r w:rsidRPr="00001AC5"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>Valer</w:t>
            </w:r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en-US" w:eastAsia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 xml:space="preserve">y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>Korol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 xml:space="preserve">, Vice-President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 xml:space="preserve"> </w:t>
            </w:r>
            <w:r w:rsidR="00C8567D">
              <w:rPr>
                <w:rFonts w:ascii="Arial" w:eastAsia="Times New Roman" w:hAnsi="Arial" w:cs="Arial"/>
                <w:bCs/>
                <w:i/>
                <w:color w:val="000000" w:themeColor="text1"/>
                <w:lang w:val="en-US" w:eastAsia="en-US"/>
              </w:rPr>
              <w:t xml:space="preserve">the </w:t>
            </w:r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en-US" w:eastAsia="en-US"/>
              </w:rPr>
              <w:t>U</w:t>
            </w:r>
            <w:r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>CCI</w:t>
            </w:r>
          </w:p>
        </w:tc>
      </w:tr>
      <w:tr w:rsidR="005F0E79" w:rsidRPr="001F2A98" w:rsidTr="00127A94">
        <w:trPr>
          <w:trHeight w:val="331"/>
        </w:trPr>
        <w:tc>
          <w:tcPr>
            <w:tcW w:w="1668" w:type="dxa"/>
            <w:vMerge/>
          </w:tcPr>
          <w:p w:rsidR="005F0E79" w:rsidRPr="001F2A98" w:rsidRDefault="005F0E79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5F0E79" w:rsidRPr="00001AC5" w:rsidRDefault="00001AC5" w:rsidP="00127A94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proofErr w:type="spellStart"/>
            <w:r w:rsidR="005F0E79" w:rsidRPr="00001AC5">
              <w:rPr>
                <w:rFonts w:ascii="Arial" w:hAnsi="Arial" w:cs="Arial"/>
                <w:b/>
                <w:lang w:val="uk-UA"/>
              </w:rPr>
              <w:t>Gennady</w:t>
            </w:r>
            <w:proofErr w:type="spellEnd"/>
            <w:r w:rsidR="005F0E79" w:rsidRPr="00001AC5">
              <w:rPr>
                <w:rFonts w:ascii="Arial" w:hAnsi="Arial" w:cs="Arial"/>
                <w:b/>
                <w:lang w:val="uk-UA"/>
              </w:rPr>
              <w:t xml:space="preserve"> </w:t>
            </w:r>
            <w:proofErr w:type="spellStart"/>
            <w:r w:rsidR="005F0E79" w:rsidRPr="00001AC5">
              <w:rPr>
                <w:rFonts w:ascii="Arial" w:hAnsi="Arial" w:cs="Arial"/>
                <w:b/>
                <w:lang w:val="uk-UA"/>
              </w:rPr>
              <w:t>Chizhikov</w:t>
            </w:r>
            <w:proofErr w:type="spellEnd"/>
          </w:p>
        </w:tc>
        <w:tc>
          <w:tcPr>
            <w:tcW w:w="5258" w:type="dxa"/>
            <w:gridSpan w:val="2"/>
          </w:tcPr>
          <w:p w:rsidR="005F0E79" w:rsidRPr="00001AC5" w:rsidRDefault="005F0E79" w:rsidP="00C8567D">
            <w:pPr>
              <w:tabs>
                <w:tab w:val="left" w:pos="1620"/>
              </w:tabs>
              <w:rPr>
                <w:rFonts w:ascii="Arial" w:hAnsi="Arial" w:cs="Arial"/>
              </w:rPr>
            </w:pPr>
            <w:proofErr w:type="spellStart"/>
            <w:r w:rsidRPr="00001AC5">
              <w:rPr>
                <w:rFonts w:ascii="Arial" w:hAnsi="Arial" w:cs="Arial"/>
                <w:lang w:val="uk-UA"/>
              </w:rPr>
              <w:t>President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the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r w:rsidR="00C8567D">
              <w:rPr>
                <w:rFonts w:ascii="Arial" w:eastAsia="Times New Roman" w:hAnsi="Arial" w:cs="Arial"/>
                <w:bCs/>
                <w:i/>
                <w:color w:val="000000" w:themeColor="text1"/>
                <w:lang w:val="en-US" w:eastAsia="en-US"/>
              </w:rPr>
              <w:t>U</w:t>
            </w:r>
            <w:r w:rsidR="00C8567D">
              <w:rPr>
                <w:rFonts w:ascii="Arial" w:eastAsia="Times New Roman" w:hAnsi="Arial" w:cs="Arial"/>
                <w:bCs/>
                <w:i/>
                <w:color w:val="000000" w:themeColor="text1"/>
                <w:lang w:val="uk-UA" w:eastAsia="en-US"/>
              </w:rPr>
              <w:t>CCI</w:t>
            </w:r>
          </w:p>
        </w:tc>
      </w:tr>
      <w:tr w:rsidR="005F0E79" w:rsidRPr="001F2A98" w:rsidTr="00127A94">
        <w:trPr>
          <w:trHeight w:val="349"/>
        </w:trPr>
        <w:tc>
          <w:tcPr>
            <w:tcW w:w="1668" w:type="dxa"/>
            <w:vMerge/>
          </w:tcPr>
          <w:p w:rsidR="005F0E79" w:rsidRPr="001F2A98" w:rsidRDefault="005F0E79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5F0E79" w:rsidRPr="00001AC5" w:rsidRDefault="00001AC5" w:rsidP="00127A94">
            <w:pPr>
              <w:tabs>
                <w:tab w:val="left" w:pos="1620"/>
              </w:tabs>
              <w:rPr>
                <w:rFonts w:ascii="Arial" w:hAnsi="Arial" w:cs="Arial"/>
                <w:b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hyperlink r:id="rId5" w:history="1">
              <w:r w:rsidR="00612C72" w:rsidRPr="00001AC5">
                <w:rPr>
                  <w:rStyle w:val="a4"/>
                  <w:rFonts w:ascii="Arial" w:hAnsi="Arial" w:cs="Arial"/>
                  <w:b/>
                  <w:color w:val="auto"/>
                  <w:u w:val="none"/>
                </w:rPr>
                <w:t xml:space="preserve">Yürütme Kurulu Başkanı </w:t>
              </w:r>
            </w:hyperlink>
          </w:p>
        </w:tc>
        <w:tc>
          <w:tcPr>
            <w:tcW w:w="5258" w:type="dxa"/>
            <w:gridSpan w:val="2"/>
          </w:tcPr>
          <w:p w:rsidR="005F0E79" w:rsidRPr="00001AC5" w:rsidRDefault="005F0E79" w:rsidP="00127A94">
            <w:pPr>
              <w:tabs>
                <w:tab w:val="left" w:pos="1620"/>
              </w:tabs>
              <w:rPr>
                <w:rFonts w:ascii="Arial" w:hAnsi="Arial" w:cs="Arial"/>
                <w:lang w:val="uk-UA"/>
              </w:rPr>
            </w:pPr>
            <w:r w:rsidRPr="00001AC5">
              <w:rPr>
                <w:rFonts w:ascii="Arial" w:hAnsi="Arial" w:cs="Arial"/>
              </w:rPr>
              <w:t>Ambassador of Turkey to Ukraine</w:t>
            </w:r>
          </w:p>
        </w:tc>
      </w:tr>
      <w:tr w:rsidR="003124B1" w:rsidRPr="001F2A98" w:rsidTr="00127A94">
        <w:trPr>
          <w:trHeight w:val="349"/>
        </w:trPr>
        <w:tc>
          <w:tcPr>
            <w:tcW w:w="1668" w:type="dxa"/>
            <w:vMerge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001AC5" w:rsidRDefault="003124B1" w:rsidP="00274048">
            <w:pPr>
              <w:tabs>
                <w:tab w:val="left" w:pos="1620"/>
              </w:tabs>
              <w:rPr>
                <w:rFonts w:ascii="Arial" w:hAnsi="Arial" w:cs="Arial"/>
                <w:b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hyperlink r:id="rId6" w:history="1">
              <w:r w:rsidRPr="00001AC5">
                <w:rPr>
                  <w:rStyle w:val="a4"/>
                  <w:rFonts w:ascii="Arial" w:hAnsi="Arial" w:cs="Arial"/>
                  <w:b/>
                  <w:color w:val="auto"/>
                  <w:u w:val="none"/>
                </w:rPr>
                <w:t>Rasim Bekmezci</w:t>
              </w:r>
            </w:hyperlink>
          </w:p>
        </w:tc>
        <w:tc>
          <w:tcPr>
            <w:tcW w:w="5258" w:type="dxa"/>
            <w:gridSpan w:val="2"/>
          </w:tcPr>
          <w:p w:rsidR="003124B1" w:rsidRPr="00001AC5" w:rsidRDefault="003124B1" w:rsidP="00274048">
            <w:pPr>
              <w:tabs>
                <w:tab w:val="left" w:pos="1620"/>
              </w:tabs>
              <w:rPr>
                <w:rFonts w:ascii="Arial" w:hAnsi="Arial" w:cs="Arial"/>
              </w:rPr>
            </w:pPr>
            <w:proofErr w:type="spellStart"/>
            <w:r w:rsidRPr="00001AC5">
              <w:rPr>
                <w:rFonts w:ascii="Arial" w:hAnsi="Arial" w:cs="Arial"/>
                <w:lang w:val="uk-UA"/>
              </w:rPr>
              <w:t>Chairman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the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Turkish-Ukrainian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Business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Council</w:t>
            </w:r>
            <w:proofErr w:type="spellEnd"/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i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r w:rsidRPr="00001AC5">
              <w:rPr>
                <w:rStyle w:val="a5"/>
                <w:rFonts w:ascii="Arial" w:hAnsi="Arial" w:cs="Arial"/>
                <w:b/>
                <w:i w:val="0"/>
              </w:rPr>
              <w:t>Burak Pehlivan</w:t>
            </w:r>
          </w:p>
        </w:tc>
        <w:tc>
          <w:tcPr>
            <w:tcW w:w="5258" w:type="dxa"/>
            <w:gridSpan w:val="2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lang w:val="uk-UA"/>
              </w:rPr>
            </w:pPr>
            <w:proofErr w:type="spellStart"/>
            <w:r w:rsidRPr="00001AC5">
              <w:rPr>
                <w:rFonts w:ascii="Arial" w:hAnsi="Arial" w:cs="Arial"/>
                <w:lang w:val="uk-UA"/>
              </w:rPr>
              <w:t>President</w:t>
            </w:r>
            <w:proofErr w:type="spellEnd"/>
            <w:r w:rsidRPr="00001AC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the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r w:rsidRPr="00001AC5">
              <w:rPr>
                <w:rFonts w:ascii="Arial" w:eastAsia="MS Mincho" w:hAnsi="Arial" w:cs="Arial"/>
                <w:lang w:eastAsia="en-US"/>
              </w:rPr>
              <w:t>TUİD</w:t>
            </w:r>
          </w:p>
        </w:tc>
      </w:tr>
      <w:tr w:rsidR="003124B1" w:rsidRPr="001F2A98" w:rsidTr="00127A94">
        <w:trPr>
          <w:trHeight w:val="359"/>
        </w:trPr>
        <w:tc>
          <w:tcPr>
            <w:tcW w:w="1668" w:type="dxa"/>
            <w:vMerge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lang w:val="uk-UA"/>
              </w:rPr>
              <w:t>*</w:t>
            </w:r>
          </w:p>
        </w:tc>
        <w:tc>
          <w:tcPr>
            <w:tcW w:w="5258" w:type="dxa"/>
            <w:gridSpan w:val="2"/>
          </w:tcPr>
          <w:p w:rsidR="003124B1" w:rsidRPr="00001AC5" w:rsidRDefault="003124B1" w:rsidP="00C8567D">
            <w:pPr>
              <w:tabs>
                <w:tab w:val="left" w:pos="1620"/>
              </w:tabs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001AC5">
              <w:rPr>
                <w:rFonts w:ascii="Arial" w:hAnsi="Arial" w:cs="Arial"/>
                <w:lang w:val="uk-UA"/>
              </w:rPr>
              <w:t>Ministry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Economic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Development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and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Trade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Ukraine</w:t>
            </w:r>
            <w:proofErr w:type="spellEnd"/>
            <w:r w:rsidRPr="00001AC5">
              <w:rPr>
                <w:rFonts w:ascii="Arial" w:hAnsi="Arial" w:cs="Arial"/>
                <w:bCs/>
                <w:lang w:val="uk-UA"/>
              </w:rPr>
              <w:t xml:space="preserve"> 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lang w:val="uk-UA"/>
              </w:rPr>
              <w:t>*</w:t>
            </w:r>
          </w:p>
        </w:tc>
        <w:tc>
          <w:tcPr>
            <w:tcW w:w="5258" w:type="dxa"/>
            <w:gridSpan w:val="2"/>
          </w:tcPr>
          <w:p w:rsidR="003124B1" w:rsidRPr="00001AC5" w:rsidRDefault="003124B1" w:rsidP="00C8567D">
            <w:pPr>
              <w:tabs>
                <w:tab w:val="left" w:pos="1620"/>
              </w:tabs>
              <w:rPr>
                <w:rFonts w:ascii="Arial" w:hAnsi="Arial" w:cs="Arial"/>
                <w:lang w:val="uk-UA"/>
              </w:rPr>
            </w:pPr>
            <w:proofErr w:type="spellStart"/>
            <w:r w:rsidRPr="00001AC5">
              <w:rPr>
                <w:rFonts w:ascii="Arial" w:hAnsi="Arial" w:cs="Arial"/>
                <w:lang w:val="uk-UA"/>
              </w:rPr>
              <w:t>Representative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the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Export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lang w:val="uk-UA"/>
              </w:rPr>
              <w:t>Promotion</w:t>
            </w:r>
            <w:proofErr w:type="spellEnd"/>
            <w:r w:rsidRPr="00001AC5">
              <w:rPr>
                <w:rFonts w:ascii="Arial" w:hAnsi="Arial" w:cs="Arial"/>
                <w:lang w:val="uk-UA"/>
              </w:rPr>
              <w:t xml:space="preserve"> Office, 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3530" w:type="dxa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proofErr w:type="spellStart"/>
            <w:r w:rsidRPr="00001AC5">
              <w:rPr>
                <w:rFonts w:ascii="Arial" w:hAnsi="Arial" w:cs="Arial"/>
                <w:b/>
                <w:lang w:val="uk-UA"/>
              </w:rPr>
              <w:t>Danilo</w:t>
            </w:r>
            <w:proofErr w:type="spellEnd"/>
            <w:r w:rsidRPr="00001AC5">
              <w:rPr>
                <w:rFonts w:ascii="Arial" w:hAnsi="Arial" w:cs="Arial"/>
                <w:b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lang w:val="uk-UA"/>
              </w:rPr>
              <w:t>Bilak</w:t>
            </w:r>
            <w:proofErr w:type="spellEnd"/>
          </w:p>
        </w:tc>
        <w:tc>
          <w:tcPr>
            <w:tcW w:w="5258" w:type="dxa"/>
            <w:gridSpan w:val="2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lang w:val="uk-UA"/>
              </w:rPr>
            </w:pPr>
            <w:proofErr w:type="spellStart"/>
            <w:r w:rsidRPr="00001AC5">
              <w:rPr>
                <w:rFonts w:ascii="Arial" w:hAnsi="Arial" w:cs="Arial"/>
                <w:iCs/>
                <w:lang w:val="uk-UA"/>
              </w:rPr>
              <w:t>Chairman</w:t>
            </w:r>
            <w:proofErr w:type="spellEnd"/>
            <w:r w:rsidRPr="00001AC5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iCs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iCs/>
                <w:lang w:val="uk-UA"/>
              </w:rPr>
              <w:t>the</w:t>
            </w:r>
            <w:proofErr w:type="spellEnd"/>
            <w:r w:rsidRPr="00001AC5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iCs/>
                <w:lang w:val="uk-UA"/>
              </w:rPr>
              <w:t>Supervisory</w:t>
            </w:r>
            <w:proofErr w:type="spellEnd"/>
            <w:r w:rsidRPr="00001AC5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iCs/>
                <w:lang w:val="uk-UA"/>
              </w:rPr>
              <w:t>Board</w:t>
            </w:r>
            <w:proofErr w:type="spellEnd"/>
            <w:r w:rsidRPr="00001AC5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iCs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iCs/>
                <w:lang w:val="uk-UA"/>
              </w:rPr>
              <w:t>UkraineInvest</w:t>
            </w:r>
            <w:proofErr w:type="spellEnd"/>
            <w:r w:rsidRPr="00001AC5">
              <w:rPr>
                <w:rFonts w:ascii="Arial" w:hAnsi="Arial" w:cs="Arial"/>
                <w:iCs/>
                <w:lang w:val="uk-UA"/>
              </w:rPr>
              <w:t xml:space="preserve"> *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  <w:vMerge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</w:tabs>
              <w:spacing w:before="120"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</w:p>
        </w:tc>
        <w:tc>
          <w:tcPr>
            <w:tcW w:w="8788" w:type="dxa"/>
            <w:gridSpan w:val="3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001AC5">
              <w:rPr>
                <w:rFonts w:ascii="Arial" w:hAnsi="Arial" w:cs="Arial"/>
                <w:color w:val="000000" w:themeColor="text1"/>
                <w:shd w:val="clear" w:color="auto" w:fill="FFFFFF" w:themeFill="background1"/>
                <w:lang w:val="en-US"/>
              </w:rPr>
              <w:t>*</w:t>
            </w:r>
            <w:r w:rsidRPr="00001AC5">
              <w:rPr>
                <w:rFonts w:ascii="Arial" w:hAnsi="Arial" w:cs="Arial"/>
                <w:color w:val="000000" w:themeColor="text1"/>
                <w:shd w:val="clear" w:color="auto" w:fill="FFFFFF" w:themeFill="background1"/>
                <w:lang w:val="uk-UA"/>
              </w:rPr>
              <w:t>Узгоджується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  <w:shd w:val="clear" w:color="auto" w:fill="CCC0D9" w:themeFill="accent4" w:themeFillTint="66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11:10-13:30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001AC5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PRESENTATION SESSION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8788" w:type="dxa"/>
            <w:gridSpan w:val="3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eastAsia="MS Mincho" w:hAnsi="Arial" w:cs="Arial"/>
                <w:color w:val="000000" w:themeColor="text1"/>
                <w:lang w:val="uk-UA" w:eastAsia="en-US"/>
              </w:rPr>
            </w:pPr>
            <w:r w:rsidRPr="00001AC5">
              <w:rPr>
                <w:rFonts w:ascii="Arial" w:eastAsia="MS Mincho" w:hAnsi="Arial" w:cs="Arial"/>
                <w:color w:val="000000" w:themeColor="text1"/>
                <w:lang w:val="bs-Latn-BA" w:eastAsia="en-US"/>
              </w:rPr>
              <w:t>Turkey's economic situation and potential for cooperation with Ukraine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001AC5" w:rsidRDefault="003124B1" w:rsidP="00127A94">
            <w:pPr>
              <w:tabs>
                <w:tab w:val="left" w:pos="426"/>
                <w:tab w:val="left" w:pos="709"/>
              </w:tabs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  <w:r w:rsidRPr="00001AC5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*</w:t>
            </w:r>
          </w:p>
        </w:tc>
        <w:tc>
          <w:tcPr>
            <w:tcW w:w="5245" w:type="dxa"/>
          </w:tcPr>
          <w:p w:rsidR="003124B1" w:rsidRPr="00001AC5" w:rsidRDefault="003124B1" w:rsidP="00757CE2">
            <w:pPr>
              <w:rPr>
                <w:rFonts w:ascii="Arial" w:hAnsi="Arial" w:cs="Arial"/>
              </w:rPr>
            </w:pPr>
            <w:r w:rsidRPr="00001AC5">
              <w:rPr>
                <w:rFonts w:ascii="Arial" w:hAnsi="Arial" w:cs="Arial"/>
              </w:rPr>
              <w:t>Representative of a Turkish organization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001AC5" w:rsidRDefault="003124B1" w:rsidP="00127A94">
            <w:pPr>
              <w:tabs>
                <w:tab w:val="left" w:pos="426"/>
                <w:tab w:val="left" w:pos="709"/>
              </w:tabs>
              <w:rPr>
                <w:rFonts w:ascii="Arial" w:eastAsia="MS Mincho" w:hAnsi="Arial" w:cs="Arial"/>
                <w:color w:val="000000" w:themeColor="text1"/>
                <w:lang w:val="uk-UA" w:eastAsia="en-US"/>
              </w:rPr>
            </w:pPr>
            <w:r w:rsidRPr="00001AC5">
              <w:rPr>
                <w:rFonts w:ascii="Arial" w:eastAsia="MS Mincho" w:hAnsi="Arial" w:cs="Arial"/>
                <w:color w:val="000000" w:themeColor="text1"/>
                <w:lang w:eastAsia="en-US"/>
              </w:rPr>
              <w:t>The role of banks in investment development and foreign trade in Ukraine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001AC5" w:rsidRDefault="003124B1" w:rsidP="00001AC5">
            <w:pPr>
              <w:spacing w:before="100" w:beforeAutospacing="1" w:after="100" w:afterAutospacing="1"/>
              <w:outlineLvl w:val="0"/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proofErr w:type="spellStart"/>
            <w:r w:rsidRPr="00001AC5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>Igor</w:t>
            </w:r>
            <w:proofErr w:type="spellEnd"/>
            <w:r w:rsidRPr="00001AC5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 xml:space="preserve"> </w:t>
            </w:r>
            <w:proofErr w:type="spellStart"/>
            <w:r w:rsidRPr="00001AC5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>Pulvas</w:t>
            </w:r>
            <w:proofErr w:type="spellEnd"/>
            <w:r w:rsidRPr="00001AC5">
              <w:rPr>
                <w:rFonts w:ascii="Arial" w:eastAsia="Times New Roman" w:hAnsi="Arial" w:cs="Arial"/>
                <w:b/>
                <w:bCs/>
                <w:kern w:val="36"/>
                <w:lang w:val="ru-RU" w:eastAsia="ru-RU"/>
              </w:rPr>
              <w:t xml:space="preserve"> </w:t>
            </w:r>
          </w:p>
        </w:tc>
        <w:tc>
          <w:tcPr>
            <w:tcW w:w="5245" w:type="dxa"/>
          </w:tcPr>
          <w:p w:rsidR="003124B1" w:rsidRPr="00001AC5" w:rsidRDefault="003124B1" w:rsidP="00127A94">
            <w:pPr>
              <w:rPr>
                <w:rFonts w:ascii="Arial" w:eastAsiaTheme="majorEastAsia" w:hAnsi="Arial" w:cs="Arial"/>
                <w:color w:val="4F81BD" w:themeColor="accent1"/>
                <w:lang w:val="uk-UA"/>
              </w:rPr>
            </w:pPr>
            <w:r w:rsidRPr="00001AC5">
              <w:rPr>
                <w:rFonts w:ascii="Arial" w:hAnsi="Arial" w:cs="Arial"/>
              </w:rPr>
              <w:t>Pratt Export Credit Agency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001AC5" w:rsidRDefault="003124B1" w:rsidP="003124B1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3124B1">
              <w:rPr>
                <w:rFonts w:ascii="Arial" w:eastAsia="Times New Roman" w:hAnsi="Arial" w:cs="Arial"/>
                <w:iCs/>
                <w:color w:val="000000" w:themeColor="text1"/>
                <w:lang w:val="en-US"/>
              </w:rPr>
              <w:t>P</w:t>
            </w:r>
            <w:proofErr w:type="spellStart"/>
            <w:r w:rsidRPr="00001AC5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>otential</w:t>
            </w:r>
            <w:proofErr w:type="spellEnd"/>
            <w:r w:rsidRPr="00001AC5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>cooperation</w:t>
            </w:r>
            <w:proofErr w:type="spellEnd"/>
            <w:r w:rsidRPr="00001AC5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>with</w:t>
            </w:r>
            <w:proofErr w:type="spellEnd"/>
            <w:r w:rsidRPr="00001AC5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eastAsia="Times New Roman" w:hAnsi="Arial" w:cs="Arial"/>
                <w:iCs/>
                <w:color w:val="000000" w:themeColor="text1"/>
                <w:lang w:val="uk-UA"/>
              </w:rPr>
              <w:t>Turkey</w:t>
            </w:r>
            <w:proofErr w:type="spellEnd"/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proofErr w:type="spellStart"/>
            <w:r w:rsidRPr="00001AC5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Igor</w:t>
            </w:r>
            <w:proofErr w:type="spellEnd"/>
            <w:r w:rsidRPr="00001AC5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Burakovsky</w:t>
            </w:r>
            <w:proofErr w:type="spellEnd"/>
          </w:p>
        </w:tc>
        <w:tc>
          <w:tcPr>
            <w:tcW w:w="5245" w:type="dxa"/>
          </w:tcPr>
          <w:p w:rsidR="003124B1" w:rsidRPr="00001AC5" w:rsidRDefault="003124B1" w:rsidP="00127A94">
            <w:pPr>
              <w:contextualSpacing/>
              <w:rPr>
                <w:rFonts w:ascii="Arial" w:hAnsi="Arial" w:cs="Arial"/>
                <w:color w:val="000000" w:themeColor="text1"/>
                <w:lang w:val="uk-UA"/>
              </w:rPr>
            </w:pPr>
            <w:r w:rsidRPr="00001AC5">
              <w:rPr>
                <w:rFonts w:ascii="Arial" w:hAnsi="Arial" w:cs="Arial"/>
                <w:bCs/>
                <w:color w:val="000000" w:themeColor="text1"/>
              </w:rPr>
              <w:t>Institute for Economic Research and Policy Consulting</w:t>
            </w:r>
          </w:p>
        </w:tc>
      </w:tr>
      <w:tr w:rsidR="003124B1" w:rsidRPr="001F2A98" w:rsidTr="00127A94">
        <w:trPr>
          <w:trHeight w:val="329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001AC5">
              <w:rPr>
                <w:rFonts w:ascii="Arial" w:hAnsi="Arial" w:cs="Arial"/>
                <w:color w:val="000000" w:themeColor="text1"/>
              </w:rPr>
              <w:t>Incentives that allow Turkish entrepreneurs to invest in Ukraine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Mrs. </w:t>
            </w: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Ulyana</w:t>
            </w:r>
            <w:proofErr w:type="spellEnd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Khromyak</w:t>
            </w:r>
            <w:proofErr w:type="spellEnd"/>
          </w:p>
        </w:tc>
        <w:tc>
          <w:tcPr>
            <w:tcW w:w="5245" w:type="dxa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001AC5">
              <w:rPr>
                <w:rFonts w:ascii="Arial" w:hAnsi="Arial" w:cs="Arial"/>
                <w:color w:val="000000" w:themeColor="text1"/>
              </w:rPr>
              <w:t>Deputy Chairman of the Supervisory Board of UkraineInvest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001AC5">
              <w:rPr>
                <w:rStyle w:val="tlid-translation"/>
                <w:rFonts w:ascii="Arial" w:hAnsi="Arial" w:cs="Arial"/>
                <w:lang w:val="en"/>
              </w:rPr>
              <w:t>Do Turkish firms use investment opportunities in Ukraine and what new industries to invest in</w:t>
            </w: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A7404C" w:rsidRDefault="003124B1" w:rsidP="00E531DD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001AC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Mr.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Dmytro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Sennychenko</w:t>
            </w:r>
            <w:proofErr w:type="spellEnd"/>
          </w:p>
        </w:tc>
        <w:tc>
          <w:tcPr>
            <w:tcW w:w="5245" w:type="dxa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  <w:r w:rsidRPr="00001AC5">
              <w:rPr>
                <w:rFonts w:ascii="Arial" w:hAnsi="Arial" w:cs="Arial"/>
                <w:color w:val="000000" w:themeColor="text1"/>
              </w:rPr>
              <w:t>Head of the State Property Fund of Ukraine *</w:t>
            </w:r>
          </w:p>
        </w:tc>
      </w:tr>
      <w:tr w:rsidR="003124B1" w:rsidRPr="001F2A98" w:rsidTr="00127A94">
        <w:trPr>
          <w:trHeight w:val="401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8788" w:type="dxa"/>
            <w:gridSpan w:val="3"/>
          </w:tcPr>
          <w:p w:rsidR="003124B1" w:rsidRPr="00001AC5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Presentation</w:t>
            </w:r>
            <w:proofErr w:type="spellEnd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of</w:t>
            </w:r>
            <w:proofErr w:type="spellEnd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Ukrainian</w:t>
            </w:r>
            <w:proofErr w:type="spellEnd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and</w:t>
            </w:r>
            <w:proofErr w:type="spellEnd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Turkish</w:t>
            </w:r>
            <w:proofErr w:type="spellEnd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001AC5">
              <w:rPr>
                <w:rFonts w:ascii="Arial" w:hAnsi="Arial" w:cs="Arial"/>
                <w:b/>
                <w:color w:val="000000" w:themeColor="text1"/>
                <w:lang w:val="uk-UA"/>
              </w:rPr>
              <w:t>companies</w:t>
            </w:r>
            <w:proofErr w:type="spellEnd"/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  <w:tc>
          <w:tcPr>
            <w:tcW w:w="3543" w:type="dxa"/>
            <w:gridSpan w:val="2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*</w:t>
            </w:r>
          </w:p>
        </w:tc>
        <w:tc>
          <w:tcPr>
            <w:tcW w:w="5245" w:type="dxa"/>
          </w:tcPr>
          <w:p w:rsidR="003124B1" w:rsidRPr="001F2A98" w:rsidRDefault="003124B1" w:rsidP="00127A94">
            <w:pPr>
              <w:tabs>
                <w:tab w:val="left" w:pos="1620"/>
              </w:tabs>
              <w:rPr>
                <w:rFonts w:ascii="Arial" w:hAnsi="Arial" w:cs="Arial"/>
                <w:color w:val="000000" w:themeColor="text1"/>
                <w:lang w:val="uk-UA"/>
              </w:rPr>
            </w:pPr>
          </w:p>
        </w:tc>
      </w:tr>
      <w:tr w:rsidR="003124B1" w:rsidRPr="001F2A98" w:rsidTr="00127A94">
        <w:trPr>
          <w:trHeight w:val="70"/>
        </w:trPr>
        <w:tc>
          <w:tcPr>
            <w:tcW w:w="1668" w:type="dxa"/>
            <w:shd w:val="clear" w:color="auto" w:fill="CCC0D9" w:themeFill="accent4" w:themeFillTint="66"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60" w:after="60"/>
              <w:contextualSpacing/>
              <w:rPr>
                <w:rFonts w:ascii="Arial" w:eastAsia="MS Mincho" w:hAnsi="Arial" w:cs="Arial"/>
                <w:b/>
                <w:color w:val="000000" w:themeColor="text1"/>
                <w:u w:val="single"/>
                <w:lang w:val="bs-Latn-B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1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3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.30 -1</w:t>
            </w:r>
            <w:r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5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.30</w:t>
            </w:r>
          </w:p>
        </w:tc>
        <w:tc>
          <w:tcPr>
            <w:tcW w:w="8788" w:type="dxa"/>
            <w:gridSpan w:val="3"/>
            <w:shd w:val="clear" w:color="auto" w:fill="CCC0D9" w:themeFill="accent4" w:themeFillTint="66"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60" w:after="60"/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</w:pPr>
            <w:r w:rsidRPr="001F2A98">
              <w:rPr>
                <w:rFonts w:ascii="Arial" w:eastAsia="MS Mincho" w:hAnsi="Arial" w:cs="Arial"/>
                <w:b/>
                <w:color w:val="000000" w:themeColor="text1"/>
                <w:lang w:val="bs-Latn-BA" w:eastAsia="en-US"/>
              </w:rPr>
              <w:t>B2B</w:t>
            </w:r>
            <w:r w:rsidRPr="001F2A98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/</w:t>
            </w:r>
            <w:r>
              <w:t xml:space="preserve"> </w:t>
            </w:r>
            <w:proofErr w:type="spellStart"/>
            <w:r w:rsidRPr="00001AC5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Coffee</w:t>
            </w:r>
            <w:proofErr w:type="spellEnd"/>
            <w:r w:rsidRPr="00001AC5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 xml:space="preserve"> </w:t>
            </w:r>
            <w:proofErr w:type="spellStart"/>
            <w:r w:rsidRPr="00001AC5">
              <w:rPr>
                <w:rFonts w:ascii="Arial" w:eastAsia="MS Mincho" w:hAnsi="Arial" w:cs="Arial"/>
                <w:b/>
                <w:color w:val="000000" w:themeColor="text1"/>
                <w:lang w:val="uk-UA" w:eastAsia="en-US"/>
              </w:rPr>
              <w:t>break</w:t>
            </w:r>
            <w:proofErr w:type="spellEnd"/>
          </w:p>
        </w:tc>
      </w:tr>
      <w:tr w:rsidR="003124B1" w:rsidRPr="001F2A98" w:rsidTr="00127A94">
        <w:trPr>
          <w:trHeight w:val="249"/>
        </w:trPr>
        <w:tc>
          <w:tcPr>
            <w:tcW w:w="10456" w:type="dxa"/>
            <w:gridSpan w:val="4"/>
            <w:shd w:val="clear" w:color="auto" w:fill="BFBFBF" w:themeFill="background1" w:themeFillShade="BF"/>
          </w:tcPr>
          <w:p w:rsidR="003124B1" w:rsidRPr="001F2A98" w:rsidRDefault="003124B1" w:rsidP="00127A94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60" w:after="60"/>
              <w:rPr>
                <w:rFonts w:ascii="Arial" w:eastAsia="MS Mincho" w:hAnsi="Arial" w:cs="Arial"/>
                <w:color w:val="000000" w:themeColor="text1"/>
                <w:lang w:val="uk-UA" w:eastAsia="en-US"/>
              </w:rPr>
            </w:pPr>
          </w:p>
        </w:tc>
      </w:tr>
    </w:tbl>
    <w:p w:rsidR="00390DD8" w:rsidRPr="001F2A98" w:rsidRDefault="00390DD8"/>
    <w:sectPr w:rsidR="00390DD8" w:rsidRPr="001F2A98" w:rsidSect="001F2A9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1A"/>
    <w:rsid w:val="00001AC5"/>
    <w:rsid w:val="000D318E"/>
    <w:rsid w:val="001970A8"/>
    <w:rsid w:val="001F2A98"/>
    <w:rsid w:val="003124B1"/>
    <w:rsid w:val="00390DD8"/>
    <w:rsid w:val="004139EF"/>
    <w:rsid w:val="005F0E79"/>
    <w:rsid w:val="00612C72"/>
    <w:rsid w:val="00711A24"/>
    <w:rsid w:val="007B661A"/>
    <w:rsid w:val="00A7404C"/>
    <w:rsid w:val="00A92082"/>
    <w:rsid w:val="00C665D1"/>
    <w:rsid w:val="00C8567D"/>
    <w:rsid w:val="00C9296D"/>
    <w:rsid w:val="00E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79"/>
    <w:rPr>
      <w:rFonts w:eastAsiaTheme="minorEastAsia"/>
      <w:lang w:val="tr-TR" w:eastAsia="tr-TR"/>
    </w:rPr>
  </w:style>
  <w:style w:type="paragraph" w:styleId="1">
    <w:name w:val="heading 1"/>
    <w:basedOn w:val="a"/>
    <w:link w:val="10"/>
    <w:uiPriority w:val="9"/>
    <w:qFormat/>
    <w:rsid w:val="00711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1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0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1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 w:eastAsia="tr-TR"/>
    </w:rPr>
  </w:style>
  <w:style w:type="character" w:styleId="a4">
    <w:name w:val="Hyperlink"/>
    <w:basedOn w:val="a0"/>
    <w:uiPriority w:val="99"/>
    <w:semiHidden/>
    <w:unhideWhenUsed/>
    <w:rsid w:val="00711A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0E79"/>
    <w:rPr>
      <w:rFonts w:asciiTheme="majorHAnsi" w:eastAsiaTheme="majorEastAsia" w:hAnsiTheme="majorHAnsi" w:cstheme="majorBidi"/>
      <w:b/>
      <w:bCs/>
      <w:color w:val="4F81BD" w:themeColor="accent1"/>
      <w:lang w:val="tr-TR" w:eastAsia="tr-TR"/>
    </w:rPr>
  </w:style>
  <w:style w:type="character" w:styleId="a5">
    <w:name w:val="Emphasis"/>
    <w:basedOn w:val="a0"/>
    <w:uiPriority w:val="20"/>
    <w:qFormat/>
    <w:rsid w:val="005F0E79"/>
    <w:rPr>
      <w:i/>
      <w:iCs/>
    </w:rPr>
  </w:style>
  <w:style w:type="character" w:customStyle="1" w:styleId="l1a">
    <w:name w:val="_l1a"/>
    <w:basedOn w:val="a0"/>
    <w:rsid w:val="00612C72"/>
  </w:style>
  <w:style w:type="character" w:customStyle="1" w:styleId="tlid-translation">
    <w:name w:val="tlid-translation"/>
    <w:basedOn w:val="a0"/>
    <w:rsid w:val="00612C72"/>
  </w:style>
  <w:style w:type="paragraph" w:styleId="a6">
    <w:name w:val="Balloon Text"/>
    <w:basedOn w:val="a"/>
    <w:link w:val="a7"/>
    <w:uiPriority w:val="99"/>
    <w:semiHidden/>
    <w:unhideWhenUsed/>
    <w:rsid w:val="00C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7D"/>
    <w:rPr>
      <w:rFonts w:ascii="Tahoma" w:eastAsiaTheme="minorEastAsia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79"/>
    <w:rPr>
      <w:rFonts w:eastAsiaTheme="minorEastAsia"/>
      <w:lang w:val="tr-TR" w:eastAsia="tr-TR"/>
    </w:rPr>
  </w:style>
  <w:style w:type="paragraph" w:styleId="1">
    <w:name w:val="heading 1"/>
    <w:basedOn w:val="a"/>
    <w:link w:val="10"/>
    <w:uiPriority w:val="9"/>
    <w:qFormat/>
    <w:rsid w:val="00711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1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0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1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 w:eastAsia="tr-TR"/>
    </w:rPr>
  </w:style>
  <w:style w:type="character" w:styleId="a4">
    <w:name w:val="Hyperlink"/>
    <w:basedOn w:val="a0"/>
    <w:uiPriority w:val="99"/>
    <w:semiHidden/>
    <w:unhideWhenUsed/>
    <w:rsid w:val="00711A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0E79"/>
    <w:rPr>
      <w:rFonts w:asciiTheme="majorHAnsi" w:eastAsiaTheme="majorEastAsia" w:hAnsiTheme="majorHAnsi" w:cstheme="majorBidi"/>
      <w:b/>
      <w:bCs/>
      <w:color w:val="4F81BD" w:themeColor="accent1"/>
      <w:lang w:val="tr-TR" w:eastAsia="tr-TR"/>
    </w:rPr>
  </w:style>
  <w:style w:type="character" w:styleId="a5">
    <w:name w:val="Emphasis"/>
    <w:basedOn w:val="a0"/>
    <w:uiPriority w:val="20"/>
    <w:qFormat/>
    <w:rsid w:val="005F0E79"/>
    <w:rPr>
      <w:i/>
      <w:iCs/>
    </w:rPr>
  </w:style>
  <w:style w:type="character" w:customStyle="1" w:styleId="l1a">
    <w:name w:val="_l1a"/>
    <w:basedOn w:val="a0"/>
    <w:rsid w:val="00612C72"/>
  </w:style>
  <w:style w:type="character" w:customStyle="1" w:styleId="tlid-translation">
    <w:name w:val="tlid-translation"/>
    <w:basedOn w:val="a0"/>
    <w:rsid w:val="00612C72"/>
  </w:style>
  <w:style w:type="paragraph" w:styleId="a6">
    <w:name w:val="Balloon Text"/>
    <w:basedOn w:val="a"/>
    <w:link w:val="a7"/>
    <w:uiPriority w:val="99"/>
    <w:semiHidden/>
    <w:unhideWhenUsed/>
    <w:rsid w:val="00C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7D"/>
    <w:rPr>
      <w:rFonts w:ascii="Tahoma" w:eastAsiaTheme="minorEastAsi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rasbek?fref=search&amp;__tn__=%2Cd%2CP-R&amp;eid=ARCGDjrSLD6pg4QvRS2caBdJPkw5JRoNccxulpYHLTA6zIXyF4SzhHBCgpGYhGxuCtUuZxzYQKLxfifo" TargetMode="External"/><Relationship Id="rId5" Type="http://schemas.openxmlformats.org/officeDocument/2006/relationships/hyperlink" Target="https://www.facebook.com/pages/T%C3%BCrkiye-Ukrayna-Y%C3%BCr%C3%BCtme-Kurulu-Ba%C5%9Fkan%C4%B1-%D0%93%D0%BB%D0%B0%D0%B2%D0%B0-%D0%B4%D0%B5%D0%BB%D0%BE%D0%B2%D0%BE%D0%B3%D0%BE-%D1%81%D0%BE%D0%B2%D0%B5%D1%82%D0%B0-%D0%A2%D1%83%D1%80%D1%86%D0%B8%D1%8F-%D0%A3%D0%BA%D1%80%D0%B0%D0%B8%D0%BD%D0%B0/560804377598619?ref=br_rs&amp;eid=ARAwY1Vd7RNDlJj1JTkL3rCTnpQp_MgFYgZZwGR_0BS7LqSG_n_QLeKTmwzzYlT0fLs68kBviygN-zj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2019-11-27T14:30:00Z</cp:lastPrinted>
  <dcterms:created xsi:type="dcterms:W3CDTF">2019-11-27T13:20:00Z</dcterms:created>
  <dcterms:modified xsi:type="dcterms:W3CDTF">2019-12-02T15:17:00Z</dcterms:modified>
</cp:coreProperties>
</file>