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793" w:rsidRPr="00C90727" w:rsidRDefault="00D55793" w:rsidP="004E053C">
      <w:pPr>
        <w:pStyle w:val="rvps12"/>
        <w:shd w:val="clear" w:color="auto" w:fill="FFFFFF"/>
        <w:spacing w:before="0" w:beforeAutospacing="0" w:after="0" w:afterAutospacing="0"/>
        <w:jc w:val="center"/>
        <w:rPr>
          <w:rStyle w:val="rvts15"/>
          <w:b/>
          <w:bCs/>
          <w:sz w:val="28"/>
          <w:szCs w:val="28"/>
          <w:lang w:val="uk-UA"/>
        </w:rPr>
      </w:pPr>
      <w:r w:rsidRPr="00C90727">
        <w:rPr>
          <w:rStyle w:val="rvts15"/>
          <w:b/>
          <w:bCs/>
          <w:sz w:val="28"/>
          <w:szCs w:val="28"/>
          <w:lang w:val="uk-UA"/>
        </w:rPr>
        <w:t>Аналіз регуляторного впливу</w:t>
      </w:r>
    </w:p>
    <w:p w:rsidR="00D55793" w:rsidRPr="00C90727" w:rsidRDefault="00D55793" w:rsidP="004E053C">
      <w:pPr>
        <w:pStyle w:val="rvps12"/>
        <w:shd w:val="clear" w:color="auto" w:fill="FFFFFF"/>
        <w:spacing w:before="0" w:beforeAutospacing="0" w:after="0" w:afterAutospacing="0"/>
        <w:jc w:val="center"/>
        <w:rPr>
          <w:b/>
          <w:sz w:val="28"/>
          <w:szCs w:val="28"/>
          <w:lang w:val="uk-UA"/>
        </w:rPr>
      </w:pPr>
      <w:r w:rsidRPr="00C90727">
        <w:rPr>
          <w:rStyle w:val="rvts15"/>
          <w:b/>
          <w:bCs/>
          <w:sz w:val="28"/>
          <w:szCs w:val="28"/>
          <w:lang w:val="uk-UA"/>
        </w:rPr>
        <w:t xml:space="preserve">до проєкту розпорядження голови облдержадміністрації "Про затвердження тарифів на платні послуги, що надаються комунальним некомерційним підприємством </w:t>
      </w:r>
      <w:r w:rsidRPr="00C90727">
        <w:rPr>
          <w:b/>
          <w:sz w:val="28"/>
          <w:szCs w:val="28"/>
          <w:lang w:val="uk-UA"/>
        </w:rPr>
        <w:t>"</w:t>
      </w:r>
      <w:r w:rsidRPr="00C90727">
        <w:rPr>
          <w:rStyle w:val="rvts15"/>
          <w:b/>
          <w:bCs/>
          <w:sz w:val="28"/>
          <w:szCs w:val="28"/>
          <w:lang w:val="uk-UA"/>
        </w:rPr>
        <w:t>Хмельницький обласний медичний центр психічного здоров’я</w:t>
      </w:r>
      <w:r w:rsidRPr="00C90727">
        <w:rPr>
          <w:b/>
          <w:sz w:val="28"/>
          <w:szCs w:val="28"/>
          <w:lang w:val="uk-UA"/>
        </w:rPr>
        <w:t>"</w:t>
      </w:r>
    </w:p>
    <w:p w:rsidR="00D55793" w:rsidRPr="00C90727" w:rsidRDefault="00D55793" w:rsidP="004E053C">
      <w:pPr>
        <w:pStyle w:val="rvps12"/>
        <w:shd w:val="clear" w:color="auto" w:fill="FFFFFF"/>
        <w:spacing w:before="0" w:beforeAutospacing="0" w:after="0" w:afterAutospacing="0"/>
        <w:jc w:val="center"/>
        <w:rPr>
          <w:b/>
          <w:sz w:val="28"/>
          <w:szCs w:val="28"/>
          <w:lang w:val="uk-UA"/>
        </w:rPr>
      </w:pPr>
    </w:p>
    <w:p w:rsidR="00D55793" w:rsidRPr="00C90727" w:rsidRDefault="00D55793" w:rsidP="004E053C">
      <w:pPr>
        <w:pStyle w:val="rvps12"/>
        <w:shd w:val="clear" w:color="auto" w:fill="FFFFFF"/>
        <w:spacing w:before="0" w:beforeAutospacing="0" w:after="0" w:afterAutospacing="0"/>
        <w:jc w:val="center"/>
        <w:rPr>
          <w:b/>
          <w:sz w:val="28"/>
          <w:szCs w:val="28"/>
          <w:lang w:val="uk-UA"/>
        </w:rPr>
      </w:pPr>
    </w:p>
    <w:p w:rsidR="00D55793" w:rsidRPr="00C90727" w:rsidRDefault="00D55793" w:rsidP="005E740A">
      <w:pPr>
        <w:pStyle w:val="rvps12"/>
        <w:shd w:val="clear" w:color="auto" w:fill="FFFFFF"/>
        <w:spacing w:before="0" w:beforeAutospacing="0" w:after="0" w:afterAutospacing="0"/>
        <w:ind w:firstLine="720"/>
        <w:jc w:val="both"/>
        <w:rPr>
          <w:sz w:val="28"/>
          <w:szCs w:val="28"/>
          <w:lang w:val="uk-UA"/>
        </w:rPr>
      </w:pPr>
      <w:r w:rsidRPr="00C90727">
        <w:rPr>
          <w:sz w:val="28"/>
          <w:szCs w:val="28"/>
          <w:lang w:val="uk-UA"/>
        </w:rPr>
        <w:t>Аналіз регуляторного впливу розроблений на виконання та з дотриманням вимог Закону України "Про засади державної регуляторної політики у сфері господарської діяльності" та з урахуванням Методики проведення аналізу впливу регуляторного акта, затвердженої постановою Кабінету Міністрів України від 11 березня 2004 року № 308 "</w:t>
      </w:r>
      <w:r w:rsidRPr="00C90727">
        <w:rPr>
          <w:bCs/>
          <w:sz w:val="28"/>
          <w:szCs w:val="28"/>
          <w:shd w:val="clear" w:color="auto" w:fill="FFFFFF"/>
          <w:lang w:val="uk-UA"/>
        </w:rPr>
        <w:t>Про затвердження методик проведення аналізу впливу та відстеження результативності регуляторного акта</w:t>
      </w:r>
      <w:r w:rsidRPr="00C90727">
        <w:rPr>
          <w:sz w:val="28"/>
          <w:szCs w:val="28"/>
          <w:lang w:val="uk-UA"/>
        </w:rPr>
        <w:t>".</w:t>
      </w:r>
    </w:p>
    <w:p w:rsidR="00D55793" w:rsidRPr="00C90727" w:rsidRDefault="00D55793" w:rsidP="005E740A">
      <w:pPr>
        <w:pStyle w:val="rvps12"/>
        <w:shd w:val="clear" w:color="auto" w:fill="FFFFFF"/>
        <w:spacing w:before="0" w:beforeAutospacing="0" w:after="0" w:afterAutospacing="0"/>
        <w:ind w:firstLine="720"/>
        <w:rPr>
          <w:sz w:val="28"/>
          <w:szCs w:val="28"/>
          <w:lang w:val="uk-UA"/>
        </w:rPr>
      </w:pPr>
    </w:p>
    <w:p w:rsidR="00D55793" w:rsidRPr="00C90727" w:rsidRDefault="00D55793" w:rsidP="005E740A">
      <w:pPr>
        <w:pStyle w:val="rvps12"/>
        <w:shd w:val="clear" w:color="auto" w:fill="FFFFFF"/>
        <w:spacing w:before="0" w:beforeAutospacing="0" w:after="0" w:afterAutospacing="0"/>
        <w:ind w:firstLine="720"/>
        <w:jc w:val="center"/>
        <w:rPr>
          <w:rStyle w:val="rvts15"/>
          <w:b/>
          <w:bCs/>
          <w:sz w:val="28"/>
          <w:szCs w:val="28"/>
          <w:lang w:val="uk-UA"/>
        </w:rPr>
      </w:pPr>
      <w:bookmarkStart w:id="0" w:name="n89"/>
      <w:bookmarkEnd w:id="0"/>
      <w:r w:rsidRPr="00C90727">
        <w:rPr>
          <w:rStyle w:val="rvts15"/>
          <w:b/>
          <w:bCs/>
          <w:sz w:val="28"/>
          <w:szCs w:val="28"/>
          <w:lang w:val="uk-UA"/>
        </w:rPr>
        <w:t>І. Визначення проблеми</w:t>
      </w:r>
    </w:p>
    <w:p w:rsidR="00D55793" w:rsidRPr="00C90727" w:rsidRDefault="00D55793" w:rsidP="005E740A">
      <w:pPr>
        <w:pStyle w:val="rvps12"/>
        <w:shd w:val="clear" w:color="auto" w:fill="FFFFFF"/>
        <w:spacing w:before="0" w:beforeAutospacing="0" w:after="0" w:afterAutospacing="0"/>
        <w:ind w:firstLine="720"/>
        <w:jc w:val="both"/>
        <w:rPr>
          <w:sz w:val="28"/>
          <w:szCs w:val="28"/>
          <w:lang w:val="uk-UA"/>
        </w:rPr>
      </w:pPr>
    </w:p>
    <w:p w:rsidR="00D55793" w:rsidRDefault="00D55793" w:rsidP="005E740A">
      <w:pPr>
        <w:pStyle w:val="rvps12"/>
        <w:shd w:val="clear" w:color="auto" w:fill="FFFFFF"/>
        <w:spacing w:before="0" w:beforeAutospacing="0" w:after="0" w:afterAutospacing="0"/>
        <w:ind w:firstLine="720"/>
        <w:jc w:val="both"/>
        <w:rPr>
          <w:sz w:val="28"/>
          <w:szCs w:val="28"/>
          <w:lang w:val="uk-UA"/>
        </w:rPr>
      </w:pPr>
      <w:r w:rsidRPr="00C90727">
        <w:rPr>
          <w:sz w:val="28"/>
          <w:szCs w:val="28"/>
          <w:lang w:val="uk-UA"/>
        </w:rPr>
        <w:t xml:space="preserve">Відповідно до постанови Кабінету Міністрів України від 25.12.96 № 1548 "Про встановлення повноважень органів виконавчої влади та виконавчих органів міських рад щодо регулювання цін (тарифів)" </w:t>
      </w:r>
      <w:r w:rsidRPr="00C90727">
        <w:rPr>
          <w:rStyle w:val="21"/>
          <w:lang w:val="uk-UA"/>
        </w:rPr>
        <w:t>обласним державним адміністраціям надані повноваження встановлювати тарифи на платні послуги, що надають лікувально-профілактичні державні та комунальні заклади охорони здоров'я</w:t>
      </w:r>
      <w:r w:rsidRPr="00C90727">
        <w:rPr>
          <w:sz w:val="28"/>
          <w:szCs w:val="28"/>
          <w:lang w:val="uk-UA"/>
        </w:rPr>
        <w:t>, за переліком послуг, затвердженим постановою Кабінету Міністрів України від 17.09.96 № 1138 "Про затвердження переліку платних послуг, які надаються в державних і комунальних закладах охорони здоров’я та вищих медичних навчальних закладах".</w:t>
      </w:r>
    </w:p>
    <w:p w:rsidR="00D55793" w:rsidRPr="002E20C1" w:rsidRDefault="00D55793" w:rsidP="005E740A">
      <w:pPr>
        <w:pStyle w:val="rvps12"/>
        <w:shd w:val="clear" w:color="auto" w:fill="FFFFFF"/>
        <w:spacing w:before="0" w:beforeAutospacing="0" w:after="0" w:afterAutospacing="0"/>
        <w:ind w:firstLine="720"/>
        <w:jc w:val="both"/>
        <w:rPr>
          <w:sz w:val="28"/>
          <w:szCs w:val="28"/>
          <w:lang w:val="uk-UA"/>
        </w:rPr>
      </w:pPr>
      <w:r w:rsidRPr="002E20C1">
        <w:rPr>
          <w:sz w:val="28"/>
          <w:szCs w:val="28"/>
          <w:lang w:val="uk-UA"/>
        </w:rPr>
        <w:t>Підвищення реальної доступності та якості медичної допомоги для широких верств населення є основним напрямком державної політики в галузі охорони здоров'я. Сучасна охорона здоров'я – галузь високих технологій, яка в умовах дефіциту бюджету призводить до значного погіршення якості надання медичної допомоги, що спостерігається протягом останнього десятиліття та вимагає додаткового фінансування.</w:t>
      </w:r>
    </w:p>
    <w:p w:rsidR="00D55793" w:rsidRPr="00C90727" w:rsidRDefault="00D55793" w:rsidP="005E740A">
      <w:pPr>
        <w:pStyle w:val="rvps12"/>
        <w:shd w:val="clear" w:color="auto" w:fill="FFFFFF"/>
        <w:spacing w:before="0" w:beforeAutospacing="0" w:after="0" w:afterAutospacing="0"/>
        <w:ind w:firstLine="720"/>
        <w:jc w:val="both"/>
        <w:rPr>
          <w:sz w:val="28"/>
          <w:szCs w:val="28"/>
          <w:lang w:val="uk-UA"/>
        </w:rPr>
      </w:pPr>
      <w:r w:rsidRPr="00C90727">
        <w:rPr>
          <w:sz w:val="28"/>
          <w:szCs w:val="28"/>
          <w:lang w:val="uk-UA"/>
        </w:rPr>
        <w:t xml:space="preserve">До облдержадміністрації звернулось комунальне некомерційне підприємство </w:t>
      </w:r>
      <w:r w:rsidRPr="00C90727">
        <w:rPr>
          <w:rStyle w:val="rvts15"/>
          <w:bCs/>
          <w:sz w:val="28"/>
          <w:szCs w:val="28"/>
          <w:lang w:val="uk-UA"/>
        </w:rPr>
        <w:t>"Хмельницький обласний медичний центр психічного здоров’я"</w:t>
      </w:r>
      <w:r w:rsidRPr="00C90727">
        <w:rPr>
          <w:sz w:val="28"/>
          <w:szCs w:val="28"/>
          <w:lang w:val="uk-UA"/>
        </w:rPr>
        <w:t xml:space="preserve"> (далі – Підприємство) з проханням </w:t>
      </w:r>
      <w:r>
        <w:rPr>
          <w:sz w:val="28"/>
          <w:szCs w:val="28"/>
          <w:lang w:val="uk-UA"/>
        </w:rPr>
        <w:t>переглянути</w:t>
      </w:r>
      <w:r w:rsidRPr="00C90727">
        <w:rPr>
          <w:sz w:val="28"/>
          <w:szCs w:val="28"/>
          <w:lang w:val="uk-UA"/>
        </w:rPr>
        <w:t xml:space="preserve"> тарифи на</w:t>
      </w:r>
      <w:r>
        <w:rPr>
          <w:sz w:val="28"/>
          <w:szCs w:val="28"/>
          <w:lang w:val="uk-UA"/>
        </w:rPr>
        <w:t xml:space="preserve"> окремі</w:t>
      </w:r>
      <w:r w:rsidRPr="00C90727">
        <w:rPr>
          <w:sz w:val="28"/>
          <w:szCs w:val="28"/>
          <w:lang w:val="uk-UA"/>
        </w:rPr>
        <w:t xml:space="preserve"> платні послуги</w:t>
      </w:r>
      <w:r>
        <w:rPr>
          <w:sz w:val="28"/>
          <w:szCs w:val="28"/>
          <w:lang w:val="uk-UA"/>
        </w:rPr>
        <w:t xml:space="preserve"> та затвердити тарифи на ряд нових послуг.</w:t>
      </w:r>
    </w:p>
    <w:p w:rsidR="00D55793" w:rsidRDefault="00D55793" w:rsidP="005E740A">
      <w:pPr>
        <w:pStyle w:val="rvps12"/>
        <w:shd w:val="clear" w:color="auto" w:fill="FFFFFF"/>
        <w:spacing w:before="0" w:beforeAutospacing="0" w:after="0" w:afterAutospacing="0"/>
        <w:ind w:firstLine="720"/>
        <w:jc w:val="both"/>
        <w:rPr>
          <w:color w:val="FF0000"/>
          <w:sz w:val="28"/>
          <w:szCs w:val="28"/>
          <w:lang w:val="uk-UA"/>
        </w:rPr>
      </w:pPr>
      <w:r>
        <w:rPr>
          <w:color w:val="000000"/>
          <w:sz w:val="28"/>
          <w:szCs w:val="28"/>
          <w:lang w:val="uk-UA"/>
        </w:rPr>
        <w:t>Діючі т</w:t>
      </w:r>
      <w:r w:rsidRPr="003049FB">
        <w:rPr>
          <w:color w:val="000000"/>
          <w:sz w:val="28"/>
          <w:szCs w:val="28"/>
          <w:lang w:val="uk-UA"/>
        </w:rPr>
        <w:t>арифи на платні послуги</w:t>
      </w:r>
      <w:r>
        <w:rPr>
          <w:color w:val="000000"/>
          <w:sz w:val="28"/>
          <w:szCs w:val="28"/>
          <w:lang w:val="uk-UA"/>
        </w:rPr>
        <w:t xml:space="preserve"> для Підприємства затверд</w:t>
      </w:r>
      <w:r w:rsidRPr="003049FB">
        <w:rPr>
          <w:color w:val="000000"/>
          <w:sz w:val="28"/>
          <w:szCs w:val="28"/>
          <w:lang w:val="uk-UA"/>
        </w:rPr>
        <w:t xml:space="preserve">жені розпорядженнями голови Хмельницької обласної державної адміністрації від </w:t>
      </w:r>
      <w:r>
        <w:rPr>
          <w:color w:val="000000"/>
          <w:sz w:val="28"/>
          <w:szCs w:val="28"/>
          <w:lang w:val="uk-UA"/>
        </w:rPr>
        <w:t>25</w:t>
      </w:r>
      <w:r w:rsidRPr="003049FB">
        <w:rPr>
          <w:color w:val="000000"/>
          <w:sz w:val="28"/>
          <w:szCs w:val="28"/>
          <w:lang w:val="uk-UA"/>
        </w:rPr>
        <w:t>.</w:t>
      </w:r>
      <w:r>
        <w:rPr>
          <w:color w:val="000000"/>
          <w:sz w:val="28"/>
          <w:szCs w:val="28"/>
          <w:lang w:val="uk-UA"/>
        </w:rPr>
        <w:t>11</w:t>
      </w:r>
      <w:r w:rsidRPr="003049FB">
        <w:rPr>
          <w:color w:val="000000"/>
          <w:sz w:val="28"/>
          <w:szCs w:val="28"/>
          <w:lang w:val="uk-UA"/>
        </w:rPr>
        <w:t>.2020 № </w:t>
      </w:r>
      <w:r>
        <w:rPr>
          <w:color w:val="000000"/>
          <w:sz w:val="28"/>
          <w:szCs w:val="28"/>
          <w:lang w:val="uk-UA"/>
        </w:rPr>
        <w:t>869</w:t>
      </w:r>
      <w:r w:rsidRPr="003049FB">
        <w:rPr>
          <w:color w:val="000000"/>
          <w:sz w:val="28"/>
          <w:szCs w:val="28"/>
          <w:lang w:val="uk-UA"/>
        </w:rPr>
        <w:t xml:space="preserve">/2020-р "Про затвердження тарифів на платні послуги, що надаються комунальним некомерційним </w:t>
      </w:r>
      <w:r w:rsidRPr="00C90727">
        <w:rPr>
          <w:sz w:val="28"/>
          <w:szCs w:val="28"/>
          <w:lang w:val="uk-UA"/>
        </w:rPr>
        <w:t>підприємство</w:t>
      </w:r>
      <w:r>
        <w:rPr>
          <w:sz w:val="28"/>
          <w:szCs w:val="28"/>
          <w:lang w:val="uk-UA"/>
        </w:rPr>
        <w:t>м</w:t>
      </w:r>
      <w:r w:rsidRPr="00C90727">
        <w:rPr>
          <w:sz w:val="28"/>
          <w:szCs w:val="28"/>
          <w:lang w:val="uk-UA"/>
        </w:rPr>
        <w:t xml:space="preserve"> </w:t>
      </w:r>
      <w:r w:rsidRPr="00C90727">
        <w:rPr>
          <w:rStyle w:val="rvts15"/>
          <w:bCs/>
          <w:sz w:val="28"/>
          <w:szCs w:val="28"/>
          <w:lang w:val="uk-UA"/>
        </w:rPr>
        <w:t>"Хмельницький обласний медичний центр психічного здоров’я"</w:t>
      </w:r>
      <w:r>
        <w:rPr>
          <w:rStyle w:val="rvts15"/>
          <w:bCs/>
          <w:sz w:val="28"/>
          <w:szCs w:val="28"/>
          <w:lang w:val="uk-UA"/>
        </w:rPr>
        <w:t>.</w:t>
      </w:r>
    </w:p>
    <w:p w:rsidR="00D55793" w:rsidRPr="00D04754" w:rsidRDefault="00D55793" w:rsidP="005E740A">
      <w:pPr>
        <w:pStyle w:val="rvps12"/>
        <w:shd w:val="clear" w:color="auto" w:fill="FFFFFF"/>
        <w:spacing w:before="0" w:beforeAutospacing="0" w:after="0" w:afterAutospacing="0"/>
        <w:ind w:firstLine="720"/>
        <w:jc w:val="both"/>
        <w:rPr>
          <w:sz w:val="28"/>
          <w:szCs w:val="28"/>
          <w:lang w:val="uk-UA"/>
        </w:rPr>
      </w:pPr>
      <w:r w:rsidRPr="00263469">
        <w:rPr>
          <w:sz w:val="28"/>
          <w:szCs w:val="28"/>
          <w:lang w:val="uk-UA"/>
        </w:rPr>
        <w:t xml:space="preserve">Затверджений розмір тарифів на окремі </w:t>
      </w:r>
      <w:r w:rsidRPr="00D04754">
        <w:rPr>
          <w:sz w:val="28"/>
          <w:szCs w:val="28"/>
          <w:lang w:val="uk-UA"/>
        </w:rPr>
        <w:t xml:space="preserve">послуги (медичний огляд лікарем-психіатром та медичний огляд лікарем-наркологом з дослідженням крові на вміст алкоголю, наркотичних чи психотропних речовин) є збитковим та не покриває повністю витрат на надання цих послуг. </w:t>
      </w:r>
    </w:p>
    <w:p w:rsidR="00D55793" w:rsidRPr="00AA0CD7" w:rsidRDefault="00D55793" w:rsidP="005E740A">
      <w:pPr>
        <w:pStyle w:val="rvps12"/>
        <w:shd w:val="clear" w:color="auto" w:fill="FFFFFF"/>
        <w:spacing w:before="0" w:beforeAutospacing="0" w:after="0" w:afterAutospacing="0"/>
        <w:ind w:firstLine="708"/>
        <w:jc w:val="both"/>
        <w:rPr>
          <w:sz w:val="28"/>
          <w:szCs w:val="28"/>
          <w:lang w:val="uk-UA"/>
        </w:rPr>
      </w:pPr>
      <w:r w:rsidRPr="00AA0CD7">
        <w:rPr>
          <w:sz w:val="28"/>
          <w:szCs w:val="28"/>
          <w:lang w:val="uk-UA"/>
        </w:rPr>
        <w:lastRenderedPageBreak/>
        <w:t>Тариф на медичний огляд лікарем-психіатром зростає на 43,2% через збільшення витрат на заробітну плату на 78,3 відсотків (за рахунок включення у собівартість послуги оплати праці сестри медичної).</w:t>
      </w:r>
    </w:p>
    <w:p w:rsidR="00D55793" w:rsidRPr="00A62DF0" w:rsidRDefault="00D55793" w:rsidP="005E740A">
      <w:pPr>
        <w:pStyle w:val="rvps12"/>
        <w:shd w:val="clear" w:color="auto" w:fill="FFFFFF"/>
        <w:spacing w:before="0" w:beforeAutospacing="0" w:after="0" w:afterAutospacing="0"/>
        <w:ind w:firstLine="708"/>
        <w:jc w:val="both"/>
        <w:rPr>
          <w:sz w:val="28"/>
          <w:szCs w:val="28"/>
          <w:lang w:val="uk-UA"/>
        </w:rPr>
      </w:pPr>
      <w:r w:rsidRPr="00A62DF0">
        <w:rPr>
          <w:sz w:val="28"/>
          <w:szCs w:val="28"/>
          <w:lang w:val="uk-UA"/>
        </w:rPr>
        <w:t>Тариф на медичний огляд лікарем-наркологом з дослідженням крові на вміст алкоголю, наркотичних чи психотропних речовин зростає на 23,9 % за рахунок збільшення витрат на заробітну плату на 58,1відсотка.</w:t>
      </w:r>
    </w:p>
    <w:p w:rsidR="00D55793" w:rsidRPr="00D04754" w:rsidRDefault="00D55793" w:rsidP="005E740A">
      <w:pPr>
        <w:pStyle w:val="rvps12"/>
        <w:shd w:val="clear" w:color="auto" w:fill="FFFFFF"/>
        <w:spacing w:before="0" w:beforeAutospacing="0" w:after="0" w:afterAutospacing="0"/>
        <w:ind w:firstLine="708"/>
        <w:jc w:val="both"/>
        <w:rPr>
          <w:sz w:val="28"/>
          <w:szCs w:val="28"/>
          <w:lang w:val="uk-UA"/>
        </w:rPr>
      </w:pPr>
      <w:r w:rsidRPr="00D04754">
        <w:rPr>
          <w:sz w:val="28"/>
          <w:szCs w:val="28"/>
          <w:lang w:val="uk-UA"/>
        </w:rPr>
        <w:t>Крім того, Підприємство розширило перелік своїх платних послуг і звернулось з пропозицією затвердити на них тарифи.</w:t>
      </w:r>
    </w:p>
    <w:p w:rsidR="00D55793" w:rsidRPr="00D04754" w:rsidRDefault="00D55793" w:rsidP="005E740A">
      <w:pPr>
        <w:pStyle w:val="rvps12"/>
        <w:shd w:val="clear" w:color="auto" w:fill="FFFFFF"/>
        <w:spacing w:before="0" w:beforeAutospacing="0" w:after="0" w:afterAutospacing="0"/>
        <w:ind w:firstLine="708"/>
        <w:jc w:val="both"/>
        <w:rPr>
          <w:sz w:val="28"/>
          <w:szCs w:val="28"/>
          <w:lang w:val="uk-UA"/>
        </w:rPr>
      </w:pPr>
      <w:r w:rsidRPr="00D04754">
        <w:rPr>
          <w:sz w:val="28"/>
          <w:szCs w:val="28"/>
          <w:lang w:val="uk-UA"/>
        </w:rPr>
        <w:t>Зокрема це: профілактичний медичний огляд для отримання посвідчення водія транспортних засобів,</w:t>
      </w:r>
      <w:r>
        <w:rPr>
          <w:color w:val="0070C0"/>
          <w:sz w:val="28"/>
          <w:szCs w:val="28"/>
          <w:lang w:val="uk-UA"/>
        </w:rPr>
        <w:t xml:space="preserve"> </w:t>
      </w:r>
      <w:r w:rsidRPr="00C51ADF">
        <w:rPr>
          <w:sz w:val="28"/>
          <w:szCs w:val="28"/>
          <w:lang w:val="uk-UA"/>
        </w:rPr>
        <w:t>медичний огляд для отримання дозволу на право отримання та носіння зброї громадянами,</w:t>
      </w:r>
      <w:r>
        <w:rPr>
          <w:color w:val="0070C0"/>
          <w:sz w:val="28"/>
          <w:szCs w:val="28"/>
          <w:lang w:val="uk-UA"/>
        </w:rPr>
        <w:t xml:space="preserve"> </w:t>
      </w:r>
      <w:r w:rsidRPr="00D04754">
        <w:rPr>
          <w:sz w:val="28"/>
          <w:szCs w:val="28"/>
          <w:lang w:val="uk-UA"/>
        </w:rPr>
        <w:t>а також паркування автомобілів та інших транспортних засобів, за добу.</w:t>
      </w:r>
    </w:p>
    <w:p w:rsidR="00D55793" w:rsidRPr="00A1127D" w:rsidRDefault="00D55793" w:rsidP="005E740A">
      <w:pPr>
        <w:pStyle w:val="210"/>
        <w:shd w:val="clear" w:color="auto" w:fill="auto"/>
        <w:spacing w:before="0" w:line="324" w:lineRule="exact"/>
        <w:ind w:firstLine="708"/>
        <w:jc w:val="both"/>
        <w:rPr>
          <w:color w:val="000000"/>
          <w:lang w:eastAsia="ru-RU"/>
        </w:rPr>
      </w:pPr>
      <w:r w:rsidRPr="00A1127D">
        <w:rPr>
          <w:color w:val="000000"/>
          <w:lang w:eastAsia="ru-RU"/>
        </w:rPr>
        <w:t xml:space="preserve">Затвердження тарифів на медичні послуги дасть можливість отримати кошти, які будуть спрямовані не тільки на покриття обов’язкових витрат, а також на заходи, пов’язані з організацією надання більш якісніших медичних послуг, поліпшенням умов утримання закладу, відновленням та покращенням матеріально-технічної бази, зменшенням навантаження на бюджет </w:t>
      </w:r>
      <w:r>
        <w:rPr>
          <w:color w:val="000000"/>
          <w:lang w:eastAsia="ru-RU"/>
        </w:rPr>
        <w:t>Підприємства</w:t>
      </w:r>
      <w:r w:rsidRPr="00A1127D">
        <w:rPr>
          <w:color w:val="000000"/>
          <w:lang w:eastAsia="ru-RU"/>
        </w:rPr>
        <w:t xml:space="preserve"> та покриття дефіциту загального фонду закладу. </w:t>
      </w:r>
    </w:p>
    <w:p w:rsidR="00D55793" w:rsidRPr="00A1127D" w:rsidRDefault="00D55793" w:rsidP="005E740A">
      <w:pPr>
        <w:pStyle w:val="210"/>
        <w:shd w:val="clear" w:color="auto" w:fill="auto"/>
        <w:spacing w:before="0" w:line="324" w:lineRule="exact"/>
        <w:ind w:firstLine="708"/>
        <w:jc w:val="both"/>
        <w:rPr>
          <w:color w:val="000000"/>
          <w:lang w:eastAsia="ru-RU"/>
        </w:rPr>
      </w:pPr>
      <w:r w:rsidRPr="00A1127D">
        <w:rPr>
          <w:color w:val="000000"/>
          <w:lang w:eastAsia="ru-RU"/>
        </w:rPr>
        <w:t>Це в свою чергу, буде відповідати вимогам пункту 6 статті 7 глави 2 Бюджетного кодексу України, а саме: при складанні та виконанні бюджетів усі учасники бюджетного процесу мають прагнути досягнення цілей, запланованих на основі національної системи цінностей і завдань інноваційного розвитку економіки, шляхом забезпечення якісного надання публічних послуг при залученні мінімального обсягу бюджетних коштів та досягнення максимального результату при використанні визначеного бюджетом обсягу коштів.</w:t>
      </w:r>
    </w:p>
    <w:p w:rsidR="00D55793" w:rsidRPr="00701A5F" w:rsidRDefault="00D55793" w:rsidP="005E740A">
      <w:pPr>
        <w:pStyle w:val="210"/>
        <w:shd w:val="clear" w:color="auto" w:fill="auto"/>
        <w:spacing w:before="0" w:line="240" w:lineRule="auto"/>
        <w:ind w:firstLine="708"/>
        <w:jc w:val="both"/>
      </w:pPr>
      <w:r w:rsidRPr="00701A5F">
        <w:rPr>
          <w:rStyle w:val="21"/>
        </w:rPr>
        <w:t>Отже, враховуючи зазначене, та у зв’язку із зверненням Підприємства щодо встановлення тарифів на платні послуги, Департаментом економічного розвитку, курортів і туризму облдержадміністрації</w:t>
      </w:r>
      <w:r w:rsidRPr="00701A5F">
        <w:t xml:space="preserve"> підготовлено проєкт розпорядження голови Хмельницької обласної державної адміністрації </w:t>
      </w:r>
      <w:r w:rsidRPr="00701A5F">
        <w:rPr>
          <w:rStyle w:val="rvts15"/>
          <w:bCs/>
        </w:rPr>
        <w:t>"</w:t>
      </w:r>
      <w:r w:rsidRPr="00701A5F">
        <w:t>Про затвердження тарифів на платні послуги, що надаються комунальним некомерційним підприємством "</w:t>
      </w:r>
      <w:r w:rsidRPr="00701A5F">
        <w:rPr>
          <w:rStyle w:val="rvts15"/>
          <w:bCs/>
        </w:rPr>
        <w:t>Хмельницький обласний медичний центр психічного здоров’я</w:t>
      </w:r>
      <w:r w:rsidRPr="00701A5F">
        <w:t>", яким затверджуються наступні послуги:</w:t>
      </w:r>
    </w:p>
    <w:p w:rsidR="00D55793" w:rsidRPr="007F6755" w:rsidRDefault="00D55793" w:rsidP="005E740A">
      <w:pPr>
        <w:pStyle w:val="210"/>
        <w:shd w:val="clear" w:color="auto" w:fill="auto"/>
        <w:spacing w:before="0" w:line="324" w:lineRule="exact"/>
        <w:ind w:firstLine="708"/>
        <w:jc w:val="both"/>
        <w:rPr>
          <w:rStyle w:val="21"/>
        </w:rPr>
      </w:pPr>
      <w:r w:rsidRPr="007F6755">
        <w:rPr>
          <w:rStyle w:val="21"/>
        </w:rPr>
        <w:t xml:space="preserve">- </w:t>
      </w:r>
      <w:r w:rsidRPr="007F6755">
        <w:t>медичний огляд лікарем-психіатром</w:t>
      </w:r>
      <w:r w:rsidRPr="007F6755">
        <w:rPr>
          <w:rStyle w:val="21"/>
        </w:rPr>
        <w:t>;</w:t>
      </w:r>
    </w:p>
    <w:p w:rsidR="00D55793" w:rsidRPr="007F6755" w:rsidRDefault="00D55793" w:rsidP="005E740A">
      <w:pPr>
        <w:pStyle w:val="210"/>
        <w:shd w:val="clear" w:color="auto" w:fill="auto"/>
        <w:spacing w:before="0" w:line="324" w:lineRule="exact"/>
        <w:ind w:firstLine="708"/>
        <w:jc w:val="both"/>
        <w:rPr>
          <w:rStyle w:val="21"/>
        </w:rPr>
      </w:pPr>
      <w:r w:rsidRPr="007F6755">
        <w:rPr>
          <w:rStyle w:val="21"/>
        </w:rPr>
        <w:t xml:space="preserve">- </w:t>
      </w:r>
      <w:r w:rsidRPr="007F6755">
        <w:t>медичний огляд лікарем-наркологом з дослідженням крові на вміст алкоголю, наркотичних чи психотропних речовин</w:t>
      </w:r>
      <w:r w:rsidRPr="007F6755">
        <w:rPr>
          <w:rStyle w:val="21"/>
        </w:rPr>
        <w:t>;</w:t>
      </w:r>
    </w:p>
    <w:p w:rsidR="00D55793" w:rsidRPr="007F6755" w:rsidRDefault="00D55793" w:rsidP="005E740A">
      <w:pPr>
        <w:pStyle w:val="210"/>
        <w:shd w:val="clear" w:color="auto" w:fill="auto"/>
        <w:spacing w:before="0" w:line="324" w:lineRule="exact"/>
        <w:ind w:firstLine="708"/>
        <w:jc w:val="both"/>
        <w:rPr>
          <w:rStyle w:val="21"/>
        </w:rPr>
      </w:pPr>
      <w:r w:rsidRPr="007F6755">
        <w:rPr>
          <w:rStyle w:val="21"/>
        </w:rPr>
        <w:t xml:space="preserve">- </w:t>
      </w:r>
      <w:r w:rsidRPr="007F6755">
        <w:t>профілактичний медичний огляд для отримання посвідчення водія транспортних засобів</w:t>
      </w:r>
      <w:r w:rsidRPr="007F6755">
        <w:rPr>
          <w:rStyle w:val="21"/>
        </w:rPr>
        <w:t>;</w:t>
      </w:r>
    </w:p>
    <w:p w:rsidR="00D55793" w:rsidRPr="007F6755" w:rsidRDefault="00D55793" w:rsidP="005E740A">
      <w:pPr>
        <w:pStyle w:val="210"/>
        <w:shd w:val="clear" w:color="auto" w:fill="auto"/>
        <w:spacing w:before="0" w:line="324" w:lineRule="exact"/>
        <w:ind w:firstLine="708"/>
        <w:jc w:val="both"/>
        <w:rPr>
          <w:rStyle w:val="21"/>
          <w:color w:val="0070C0"/>
        </w:rPr>
      </w:pPr>
      <w:r w:rsidRPr="00C51ADF">
        <w:rPr>
          <w:rStyle w:val="21"/>
        </w:rPr>
        <w:t xml:space="preserve">- </w:t>
      </w:r>
      <w:r w:rsidRPr="00C51ADF">
        <w:t>медичний огляд для отримання дозволу на право отримання та носіння зброї громадянами</w:t>
      </w:r>
      <w:r w:rsidRPr="00C51ADF">
        <w:rPr>
          <w:rStyle w:val="21"/>
        </w:rPr>
        <w:t>;</w:t>
      </w:r>
    </w:p>
    <w:p w:rsidR="00D55793" w:rsidRPr="007F6755" w:rsidRDefault="00D55793" w:rsidP="005E740A">
      <w:pPr>
        <w:pStyle w:val="210"/>
        <w:shd w:val="clear" w:color="auto" w:fill="auto"/>
        <w:spacing w:before="0" w:line="324" w:lineRule="exact"/>
        <w:ind w:firstLine="708"/>
        <w:jc w:val="both"/>
        <w:rPr>
          <w:rStyle w:val="21"/>
        </w:rPr>
      </w:pPr>
      <w:r w:rsidRPr="007F6755">
        <w:rPr>
          <w:rStyle w:val="21"/>
        </w:rPr>
        <w:t>- п</w:t>
      </w:r>
      <w:r w:rsidRPr="007F6755">
        <w:t>аркування автомобілі</w:t>
      </w:r>
      <w:r>
        <w:t>в та інших транспортних засобів</w:t>
      </w:r>
      <w:r w:rsidRPr="007F6755">
        <w:rPr>
          <w:rStyle w:val="21"/>
        </w:rPr>
        <w:t>.</w:t>
      </w:r>
    </w:p>
    <w:p w:rsidR="00D55793" w:rsidRPr="00701A5F" w:rsidRDefault="00D55793" w:rsidP="005E740A">
      <w:pPr>
        <w:pStyle w:val="41"/>
        <w:shd w:val="clear" w:color="auto" w:fill="auto"/>
        <w:spacing w:after="0" w:line="322" w:lineRule="exact"/>
        <w:ind w:firstLine="708"/>
        <w:jc w:val="both"/>
        <w:rPr>
          <w:b w:val="0"/>
        </w:rPr>
      </w:pPr>
      <w:r w:rsidRPr="007F6755">
        <w:rPr>
          <w:rStyle w:val="4"/>
        </w:rPr>
        <w:t>Тарифи на</w:t>
      </w:r>
      <w:r w:rsidRPr="00701A5F">
        <w:rPr>
          <w:rStyle w:val="4"/>
        </w:rPr>
        <w:t xml:space="preserve"> платні медичні послуги, які включені до </w:t>
      </w:r>
      <w:r w:rsidRPr="00701A5F">
        <w:rPr>
          <w:rStyle w:val="4"/>
          <w:lang w:eastAsia="ru-RU"/>
        </w:rPr>
        <w:t xml:space="preserve">проєкту </w:t>
      </w:r>
      <w:r w:rsidRPr="00701A5F">
        <w:rPr>
          <w:rStyle w:val="4"/>
        </w:rPr>
        <w:t xml:space="preserve">розпорядження, розраховані на підставі поданих </w:t>
      </w:r>
      <w:r w:rsidRPr="00701A5F">
        <w:rPr>
          <w:b w:val="0"/>
        </w:rPr>
        <w:t>Підприємством</w:t>
      </w:r>
      <w:r w:rsidRPr="00701A5F">
        <w:rPr>
          <w:rStyle w:val="21"/>
          <w:b w:val="0"/>
        </w:rPr>
        <w:t xml:space="preserve"> </w:t>
      </w:r>
      <w:r w:rsidRPr="00701A5F">
        <w:rPr>
          <w:rStyle w:val="4"/>
        </w:rPr>
        <w:t xml:space="preserve">розрахункових матеріалів, де показана повна собівартість послуг з урахуванням </w:t>
      </w:r>
      <w:r w:rsidRPr="00701A5F">
        <w:rPr>
          <w:rStyle w:val="4"/>
          <w:lang w:eastAsia="ru-RU"/>
        </w:rPr>
        <w:t xml:space="preserve">норм оплати </w:t>
      </w:r>
      <w:r w:rsidRPr="00701A5F">
        <w:rPr>
          <w:rStyle w:val="4"/>
        </w:rPr>
        <w:t xml:space="preserve">праці, норм часу для надання послуги, норм використання матеріальних </w:t>
      </w:r>
      <w:r w:rsidRPr="00701A5F">
        <w:rPr>
          <w:rStyle w:val="4"/>
        </w:rPr>
        <w:lastRenderedPageBreak/>
        <w:t xml:space="preserve">ресурсів, цін на лікарські засоби і вироби медичного призначення та витрат, пов’язаних з управлінням та обслуговуванням </w:t>
      </w:r>
      <w:r w:rsidRPr="00701A5F">
        <w:rPr>
          <w:b w:val="0"/>
        </w:rPr>
        <w:t>закладу.</w:t>
      </w:r>
    </w:p>
    <w:p w:rsidR="00D55793" w:rsidRPr="00701A5F" w:rsidRDefault="00D55793" w:rsidP="00701A5F">
      <w:pPr>
        <w:spacing w:before="100" w:beforeAutospacing="1" w:after="100" w:afterAutospacing="1"/>
        <w:jc w:val="center"/>
        <w:rPr>
          <w:sz w:val="28"/>
          <w:szCs w:val="28"/>
          <w:lang w:eastAsia="uk-UA"/>
        </w:rPr>
      </w:pPr>
      <w:r w:rsidRPr="00701A5F">
        <w:rPr>
          <w:b/>
          <w:bCs/>
          <w:sz w:val="28"/>
          <w:szCs w:val="28"/>
          <w:lang w:eastAsia="uk-UA"/>
        </w:rPr>
        <w:t>Основні групи (підгрупи), на які проблема справляє вплив</w:t>
      </w:r>
      <w:r w:rsidRPr="00701A5F">
        <w:rPr>
          <w:sz w:val="28"/>
          <w:szCs w:val="28"/>
          <w:lang w:eastAsia="uk-UA"/>
        </w:rPr>
        <w:t>:</w:t>
      </w:r>
    </w:p>
    <w:tbl>
      <w:tblPr>
        <w:tblW w:w="80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9"/>
        <w:gridCol w:w="860"/>
        <w:gridCol w:w="868"/>
      </w:tblGrid>
      <w:tr w:rsidR="00D55793" w:rsidRPr="00701A5F" w:rsidTr="00E54934">
        <w:trPr>
          <w:jc w:val="center"/>
        </w:trPr>
        <w:tc>
          <w:tcPr>
            <w:tcW w:w="6279" w:type="dxa"/>
          </w:tcPr>
          <w:p w:rsidR="00D55793" w:rsidRPr="00701A5F" w:rsidRDefault="00D55793" w:rsidP="00E54934">
            <w:pPr>
              <w:jc w:val="center"/>
              <w:rPr>
                <w:b/>
                <w:sz w:val="28"/>
                <w:szCs w:val="28"/>
                <w:lang w:eastAsia="uk-UA"/>
              </w:rPr>
            </w:pPr>
            <w:r w:rsidRPr="00701A5F">
              <w:rPr>
                <w:b/>
                <w:sz w:val="28"/>
                <w:szCs w:val="28"/>
                <w:lang w:eastAsia="uk-UA"/>
              </w:rPr>
              <w:t>Групи (підгрупи)</w:t>
            </w:r>
          </w:p>
        </w:tc>
        <w:tc>
          <w:tcPr>
            <w:tcW w:w="860" w:type="dxa"/>
          </w:tcPr>
          <w:p w:rsidR="00D55793" w:rsidRPr="00701A5F" w:rsidRDefault="00D55793" w:rsidP="00E54934">
            <w:pPr>
              <w:jc w:val="center"/>
              <w:rPr>
                <w:b/>
                <w:sz w:val="28"/>
                <w:szCs w:val="28"/>
                <w:lang w:eastAsia="uk-UA"/>
              </w:rPr>
            </w:pPr>
            <w:r w:rsidRPr="00701A5F">
              <w:rPr>
                <w:b/>
                <w:sz w:val="28"/>
                <w:szCs w:val="28"/>
                <w:lang w:eastAsia="uk-UA"/>
              </w:rPr>
              <w:t>Так</w:t>
            </w:r>
          </w:p>
        </w:tc>
        <w:tc>
          <w:tcPr>
            <w:tcW w:w="868" w:type="dxa"/>
          </w:tcPr>
          <w:p w:rsidR="00D55793" w:rsidRPr="00701A5F" w:rsidRDefault="00D55793" w:rsidP="00E54934">
            <w:pPr>
              <w:jc w:val="center"/>
              <w:rPr>
                <w:b/>
                <w:sz w:val="28"/>
                <w:szCs w:val="28"/>
                <w:lang w:eastAsia="uk-UA"/>
              </w:rPr>
            </w:pPr>
            <w:r w:rsidRPr="00701A5F">
              <w:rPr>
                <w:b/>
                <w:sz w:val="28"/>
                <w:szCs w:val="28"/>
                <w:lang w:eastAsia="uk-UA"/>
              </w:rPr>
              <w:t>Ні</w:t>
            </w:r>
          </w:p>
        </w:tc>
      </w:tr>
      <w:tr w:rsidR="00D55793" w:rsidRPr="00701A5F" w:rsidTr="00E54934">
        <w:trPr>
          <w:jc w:val="center"/>
        </w:trPr>
        <w:tc>
          <w:tcPr>
            <w:tcW w:w="6279" w:type="dxa"/>
          </w:tcPr>
          <w:p w:rsidR="00D55793" w:rsidRPr="00701A5F" w:rsidRDefault="00D55793" w:rsidP="00E54934">
            <w:pPr>
              <w:rPr>
                <w:sz w:val="28"/>
                <w:szCs w:val="28"/>
                <w:lang w:eastAsia="uk-UA"/>
              </w:rPr>
            </w:pPr>
            <w:r w:rsidRPr="00701A5F">
              <w:rPr>
                <w:sz w:val="28"/>
                <w:szCs w:val="28"/>
                <w:lang w:eastAsia="uk-UA"/>
              </w:rPr>
              <w:t>Громадяни</w:t>
            </w:r>
          </w:p>
        </w:tc>
        <w:tc>
          <w:tcPr>
            <w:tcW w:w="860" w:type="dxa"/>
          </w:tcPr>
          <w:p w:rsidR="00D55793" w:rsidRPr="00701A5F" w:rsidRDefault="00D55793" w:rsidP="00E54934">
            <w:pPr>
              <w:jc w:val="center"/>
              <w:rPr>
                <w:sz w:val="28"/>
                <w:szCs w:val="28"/>
                <w:lang w:eastAsia="uk-UA"/>
              </w:rPr>
            </w:pPr>
            <w:r w:rsidRPr="00701A5F">
              <w:rPr>
                <w:bCs/>
                <w:sz w:val="28"/>
                <w:szCs w:val="28"/>
                <w:lang w:eastAsia="uk-UA"/>
              </w:rPr>
              <w:t>+</w:t>
            </w:r>
          </w:p>
        </w:tc>
        <w:tc>
          <w:tcPr>
            <w:tcW w:w="868" w:type="dxa"/>
          </w:tcPr>
          <w:p w:rsidR="00D55793" w:rsidRPr="00701A5F" w:rsidRDefault="00D55793" w:rsidP="00E54934">
            <w:pPr>
              <w:spacing w:before="100" w:beforeAutospacing="1" w:after="100" w:afterAutospacing="1"/>
              <w:jc w:val="center"/>
              <w:rPr>
                <w:sz w:val="28"/>
                <w:szCs w:val="28"/>
                <w:lang w:eastAsia="uk-UA"/>
              </w:rPr>
            </w:pPr>
          </w:p>
        </w:tc>
      </w:tr>
      <w:tr w:rsidR="00D55793" w:rsidRPr="00701A5F" w:rsidTr="00E54934">
        <w:trPr>
          <w:jc w:val="center"/>
        </w:trPr>
        <w:tc>
          <w:tcPr>
            <w:tcW w:w="6279" w:type="dxa"/>
          </w:tcPr>
          <w:p w:rsidR="00D55793" w:rsidRPr="00701A5F" w:rsidRDefault="00D55793" w:rsidP="00E54934">
            <w:pPr>
              <w:rPr>
                <w:sz w:val="28"/>
                <w:szCs w:val="28"/>
                <w:lang w:eastAsia="uk-UA"/>
              </w:rPr>
            </w:pPr>
            <w:r w:rsidRPr="00701A5F">
              <w:rPr>
                <w:sz w:val="28"/>
                <w:szCs w:val="28"/>
                <w:lang w:eastAsia="uk-UA"/>
              </w:rPr>
              <w:t>Держава</w:t>
            </w:r>
          </w:p>
        </w:tc>
        <w:tc>
          <w:tcPr>
            <w:tcW w:w="860" w:type="dxa"/>
          </w:tcPr>
          <w:p w:rsidR="00D55793" w:rsidRPr="00701A5F" w:rsidRDefault="00D55793" w:rsidP="00E54934">
            <w:pPr>
              <w:jc w:val="center"/>
              <w:rPr>
                <w:sz w:val="28"/>
                <w:szCs w:val="28"/>
                <w:lang w:eastAsia="uk-UA"/>
              </w:rPr>
            </w:pPr>
            <w:r w:rsidRPr="00701A5F">
              <w:rPr>
                <w:bCs/>
                <w:sz w:val="28"/>
                <w:szCs w:val="28"/>
                <w:lang w:eastAsia="uk-UA"/>
              </w:rPr>
              <w:t>+</w:t>
            </w:r>
          </w:p>
        </w:tc>
        <w:tc>
          <w:tcPr>
            <w:tcW w:w="868" w:type="dxa"/>
          </w:tcPr>
          <w:p w:rsidR="00D55793" w:rsidRPr="00701A5F" w:rsidRDefault="00D55793" w:rsidP="00E54934">
            <w:pPr>
              <w:spacing w:before="100" w:beforeAutospacing="1" w:after="100" w:afterAutospacing="1"/>
              <w:jc w:val="center"/>
              <w:rPr>
                <w:sz w:val="28"/>
                <w:szCs w:val="28"/>
                <w:lang w:eastAsia="uk-UA"/>
              </w:rPr>
            </w:pPr>
          </w:p>
        </w:tc>
      </w:tr>
      <w:tr w:rsidR="00D55793" w:rsidRPr="00701A5F" w:rsidTr="00E54934">
        <w:trPr>
          <w:jc w:val="center"/>
        </w:trPr>
        <w:tc>
          <w:tcPr>
            <w:tcW w:w="6279" w:type="dxa"/>
          </w:tcPr>
          <w:p w:rsidR="00D55793" w:rsidRPr="00701A5F" w:rsidRDefault="00D55793" w:rsidP="00E54934">
            <w:pPr>
              <w:rPr>
                <w:sz w:val="28"/>
                <w:szCs w:val="28"/>
                <w:lang w:eastAsia="uk-UA"/>
              </w:rPr>
            </w:pPr>
            <w:r w:rsidRPr="00701A5F">
              <w:rPr>
                <w:sz w:val="28"/>
                <w:szCs w:val="28"/>
                <w:lang w:eastAsia="uk-UA"/>
              </w:rPr>
              <w:t>Суб’єкти господарювання</w:t>
            </w:r>
          </w:p>
        </w:tc>
        <w:tc>
          <w:tcPr>
            <w:tcW w:w="860" w:type="dxa"/>
          </w:tcPr>
          <w:p w:rsidR="00D55793" w:rsidRPr="00701A5F" w:rsidRDefault="00D55793" w:rsidP="00E54934">
            <w:pPr>
              <w:jc w:val="center"/>
              <w:rPr>
                <w:sz w:val="28"/>
                <w:szCs w:val="28"/>
                <w:lang w:eastAsia="uk-UA"/>
              </w:rPr>
            </w:pPr>
            <w:r w:rsidRPr="00701A5F">
              <w:rPr>
                <w:bCs/>
                <w:sz w:val="28"/>
                <w:szCs w:val="28"/>
                <w:lang w:eastAsia="uk-UA"/>
              </w:rPr>
              <w:t>+</w:t>
            </w:r>
          </w:p>
        </w:tc>
        <w:tc>
          <w:tcPr>
            <w:tcW w:w="868" w:type="dxa"/>
          </w:tcPr>
          <w:p w:rsidR="00D55793" w:rsidRPr="00701A5F" w:rsidRDefault="00D55793" w:rsidP="00E54934">
            <w:pPr>
              <w:spacing w:before="100" w:beforeAutospacing="1" w:after="100" w:afterAutospacing="1"/>
              <w:jc w:val="center"/>
              <w:rPr>
                <w:sz w:val="28"/>
                <w:szCs w:val="28"/>
                <w:lang w:eastAsia="uk-UA"/>
              </w:rPr>
            </w:pPr>
          </w:p>
        </w:tc>
      </w:tr>
      <w:tr w:rsidR="00D55793" w:rsidRPr="00701A5F" w:rsidTr="00E54934">
        <w:trPr>
          <w:jc w:val="center"/>
        </w:trPr>
        <w:tc>
          <w:tcPr>
            <w:tcW w:w="6279" w:type="dxa"/>
          </w:tcPr>
          <w:p w:rsidR="00D55793" w:rsidRPr="00701A5F" w:rsidRDefault="00D55793" w:rsidP="00E54934">
            <w:pPr>
              <w:rPr>
                <w:sz w:val="28"/>
                <w:szCs w:val="28"/>
                <w:lang w:eastAsia="uk-UA"/>
              </w:rPr>
            </w:pPr>
            <w:r w:rsidRPr="00701A5F">
              <w:rPr>
                <w:sz w:val="28"/>
                <w:szCs w:val="28"/>
                <w:shd w:val="clear" w:color="auto" w:fill="FFFFFF"/>
              </w:rPr>
              <w:t>у тому числі суб’єкти малого підприємництва</w:t>
            </w:r>
          </w:p>
        </w:tc>
        <w:tc>
          <w:tcPr>
            <w:tcW w:w="860" w:type="dxa"/>
          </w:tcPr>
          <w:p w:rsidR="00D55793" w:rsidRPr="00701A5F" w:rsidRDefault="00D55793" w:rsidP="00E54934">
            <w:pPr>
              <w:jc w:val="center"/>
              <w:rPr>
                <w:bCs/>
                <w:sz w:val="28"/>
                <w:szCs w:val="28"/>
                <w:lang w:eastAsia="uk-UA"/>
              </w:rPr>
            </w:pPr>
            <w:r w:rsidRPr="00701A5F">
              <w:rPr>
                <w:bCs/>
                <w:sz w:val="28"/>
                <w:szCs w:val="28"/>
                <w:lang w:eastAsia="uk-UA"/>
              </w:rPr>
              <w:t>+</w:t>
            </w:r>
          </w:p>
        </w:tc>
        <w:tc>
          <w:tcPr>
            <w:tcW w:w="868" w:type="dxa"/>
          </w:tcPr>
          <w:p w:rsidR="00D55793" w:rsidRPr="00701A5F" w:rsidRDefault="00D55793" w:rsidP="00E54934">
            <w:pPr>
              <w:spacing w:before="100" w:beforeAutospacing="1" w:after="100" w:afterAutospacing="1"/>
              <w:jc w:val="center"/>
              <w:rPr>
                <w:sz w:val="28"/>
                <w:szCs w:val="28"/>
                <w:lang w:eastAsia="uk-UA"/>
              </w:rPr>
            </w:pPr>
          </w:p>
        </w:tc>
      </w:tr>
    </w:tbl>
    <w:p w:rsidR="00D55793" w:rsidRPr="00701A5F" w:rsidRDefault="00D55793" w:rsidP="00701A5F">
      <w:pPr>
        <w:pStyle w:val="210"/>
        <w:shd w:val="clear" w:color="auto" w:fill="auto"/>
        <w:spacing w:before="0" w:line="328" w:lineRule="exact"/>
        <w:ind w:firstLine="600"/>
        <w:jc w:val="both"/>
        <w:rPr>
          <w:rStyle w:val="21"/>
          <w:color w:val="0070C0"/>
        </w:rPr>
      </w:pPr>
    </w:p>
    <w:p w:rsidR="00D55793" w:rsidRPr="00701A5F" w:rsidRDefault="00D55793" w:rsidP="005E740A">
      <w:pPr>
        <w:pStyle w:val="210"/>
        <w:shd w:val="clear" w:color="auto" w:fill="auto"/>
        <w:spacing w:before="0" w:line="328" w:lineRule="exact"/>
        <w:ind w:firstLine="709"/>
        <w:jc w:val="both"/>
      </w:pPr>
      <w:r w:rsidRPr="00701A5F">
        <w:rPr>
          <w:rStyle w:val="21"/>
        </w:rPr>
        <w:t>Проблема не може бути розв’язана за допомогою діючих регуляторних актів, оскільки собівартість деяких платних послуг на сьогодні є економічно необґрунтованою.</w:t>
      </w:r>
    </w:p>
    <w:p w:rsidR="00D55793" w:rsidRPr="00701A5F" w:rsidRDefault="00D55793" w:rsidP="005E740A">
      <w:pPr>
        <w:pStyle w:val="210"/>
        <w:shd w:val="clear" w:color="auto" w:fill="auto"/>
        <w:spacing w:before="0" w:line="328" w:lineRule="exact"/>
        <w:ind w:firstLine="709"/>
        <w:jc w:val="both"/>
      </w:pPr>
      <w:r w:rsidRPr="00701A5F">
        <w:rPr>
          <w:rStyle w:val="21"/>
        </w:rPr>
        <w:t>Проблема не може бути розв’язана за допомогою ринкових механізмів, оскільки не будуть використані повноваження обласної державної адміністрації щодо регулювання цін (тарифів).</w:t>
      </w:r>
    </w:p>
    <w:p w:rsidR="00D55793" w:rsidRPr="00701A5F" w:rsidRDefault="00D55793" w:rsidP="005E740A">
      <w:pPr>
        <w:ind w:firstLine="709"/>
        <w:jc w:val="both"/>
        <w:rPr>
          <w:sz w:val="28"/>
          <w:szCs w:val="28"/>
          <w:lang w:eastAsia="uk-UA"/>
        </w:rPr>
      </w:pPr>
      <w:r w:rsidRPr="00701A5F">
        <w:rPr>
          <w:sz w:val="28"/>
          <w:szCs w:val="28"/>
          <w:lang w:eastAsia="uk-UA"/>
        </w:rPr>
        <w:t xml:space="preserve">Отже, серед шляхів вирішення зазначеної проблеми є затвердження </w:t>
      </w:r>
      <w:r w:rsidRPr="00701A5F">
        <w:rPr>
          <w:sz w:val="28"/>
          <w:szCs w:val="28"/>
        </w:rPr>
        <w:t xml:space="preserve">тарифів на платні послуги, що надаються </w:t>
      </w:r>
      <w:r w:rsidRPr="00701A5F">
        <w:rPr>
          <w:rStyle w:val="21"/>
        </w:rPr>
        <w:t>Підприємством</w:t>
      </w:r>
      <w:r w:rsidRPr="00701A5F">
        <w:rPr>
          <w:sz w:val="28"/>
          <w:szCs w:val="28"/>
        </w:rPr>
        <w:t xml:space="preserve"> на економічно обґрунтованому рівні</w:t>
      </w:r>
      <w:r w:rsidRPr="00701A5F">
        <w:rPr>
          <w:sz w:val="28"/>
          <w:szCs w:val="28"/>
          <w:lang w:eastAsia="uk-UA"/>
        </w:rPr>
        <w:t xml:space="preserve">. </w:t>
      </w:r>
    </w:p>
    <w:p w:rsidR="00D55793" w:rsidRPr="00701A5F" w:rsidRDefault="00D55793" w:rsidP="00701A5F">
      <w:pPr>
        <w:jc w:val="both"/>
        <w:rPr>
          <w:color w:val="0070C0"/>
          <w:sz w:val="28"/>
          <w:szCs w:val="28"/>
          <w:lang w:eastAsia="uk-UA"/>
        </w:rPr>
      </w:pPr>
    </w:p>
    <w:p w:rsidR="00D55793" w:rsidRPr="006F15FC" w:rsidRDefault="00D55793" w:rsidP="006F15FC">
      <w:pPr>
        <w:pStyle w:val="rvps12"/>
        <w:shd w:val="clear" w:color="auto" w:fill="FFFFFF"/>
        <w:spacing w:before="0" w:beforeAutospacing="0" w:after="0" w:afterAutospacing="0"/>
        <w:jc w:val="center"/>
        <w:rPr>
          <w:rStyle w:val="rvts15"/>
          <w:b/>
          <w:bCs/>
          <w:sz w:val="28"/>
          <w:szCs w:val="28"/>
          <w:lang w:val="uk-UA"/>
        </w:rPr>
      </w:pPr>
      <w:bookmarkStart w:id="1" w:name="n90"/>
      <w:bookmarkStart w:id="2" w:name="n99"/>
      <w:bookmarkEnd w:id="1"/>
      <w:bookmarkEnd w:id="2"/>
      <w:r w:rsidRPr="006F15FC">
        <w:rPr>
          <w:rStyle w:val="rvts15"/>
          <w:b/>
          <w:bCs/>
          <w:sz w:val="28"/>
          <w:szCs w:val="28"/>
          <w:lang w:val="uk-UA"/>
        </w:rPr>
        <w:t>ІІ. Цілі державного регулювання</w:t>
      </w:r>
    </w:p>
    <w:p w:rsidR="00D55793" w:rsidRPr="005E5C7D" w:rsidRDefault="00D55793" w:rsidP="006F15FC">
      <w:pPr>
        <w:pStyle w:val="rvps12"/>
        <w:shd w:val="clear" w:color="auto" w:fill="FFFFFF"/>
        <w:spacing w:before="0" w:beforeAutospacing="0" w:after="0" w:afterAutospacing="0"/>
        <w:ind w:firstLine="567"/>
        <w:jc w:val="center"/>
        <w:rPr>
          <w:rStyle w:val="rvts15"/>
          <w:b/>
          <w:bCs/>
          <w:lang w:val="uk-UA"/>
        </w:rPr>
      </w:pPr>
    </w:p>
    <w:p w:rsidR="00D55793" w:rsidRPr="005E5C7D" w:rsidRDefault="00D55793" w:rsidP="005E740A">
      <w:pPr>
        <w:pStyle w:val="rvps12"/>
        <w:shd w:val="clear" w:color="auto" w:fill="FFFFFF"/>
        <w:spacing w:before="0" w:beforeAutospacing="0" w:after="0" w:afterAutospacing="0"/>
        <w:ind w:firstLine="709"/>
        <w:jc w:val="both"/>
        <w:rPr>
          <w:sz w:val="28"/>
          <w:szCs w:val="28"/>
          <w:lang w:val="uk-UA"/>
        </w:rPr>
      </w:pPr>
      <w:r w:rsidRPr="005E5C7D">
        <w:rPr>
          <w:sz w:val="28"/>
          <w:szCs w:val="28"/>
          <w:lang w:val="uk-UA"/>
        </w:rPr>
        <w:t>До основних цілей даного регуляторного акта належать:</w:t>
      </w:r>
    </w:p>
    <w:p w:rsidR="00D55793" w:rsidRPr="005E5C7D" w:rsidRDefault="00D55793" w:rsidP="005E740A">
      <w:pPr>
        <w:ind w:firstLine="709"/>
        <w:jc w:val="both"/>
        <w:rPr>
          <w:sz w:val="28"/>
          <w:szCs w:val="28"/>
        </w:rPr>
      </w:pPr>
      <w:r w:rsidRPr="005E5C7D">
        <w:rPr>
          <w:sz w:val="28"/>
          <w:szCs w:val="28"/>
        </w:rPr>
        <w:t>- надання якісних медичних послуг фізичним та юридичним особам за економічно обґрунтованими тарифами;</w:t>
      </w:r>
    </w:p>
    <w:p w:rsidR="00D55793" w:rsidRPr="005E5C7D" w:rsidRDefault="00D55793" w:rsidP="005E740A">
      <w:pPr>
        <w:ind w:firstLine="709"/>
        <w:jc w:val="both"/>
        <w:rPr>
          <w:sz w:val="28"/>
          <w:szCs w:val="28"/>
        </w:rPr>
      </w:pPr>
      <w:r w:rsidRPr="005E5C7D">
        <w:rPr>
          <w:sz w:val="28"/>
          <w:szCs w:val="28"/>
        </w:rPr>
        <w:t>- забезпечення рівноваги інтересів споживачів в отриманні якісних послуг за доступними тарифами та інтересів Підприємства щодо повного відшкодування витрат на наданні послуги;</w:t>
      </w:r>
    </w:p>
    <w:p w:rsidR="00D55793" w:rsidRPr="005E5C7D" w:rsidRDefault="00D55793" w:rsidP="005E740A">
      <w:pPr>
        <w:ind w:firstLine="709"/>
        <w:jc w:val="both"/>
        <w:rPr>
          <w:sz w:val="28"/>
          <w:szCs w:val="28"/>
        </w:rPr>
      </w:pPr>
      <w:r w:rsidRPr="005E5C7D">
        <w:rPr>
          <w:sz w:val="28"/>
          <w:szCs w:val="28"/>
        </w:rPr>
        <w:t>- покращення результатів фінансово-господарської діяльності Підприємства;</w:t>
      </w:r>
    </w:p>
    <w:p w:rsidR="00D55793" w:rsidRPr="005E5C7D" w:rsidRDefault="00D55793" w:rsidP="005E740A">
      <w:pPr>
        <w:ind w:firstLine="709"/>
        <w:jc w:val="both"/>
        <w:rPr>
          <w:sz w:val="28"/>
          <w:szCs w:val="28"/>
        </w:rPr>
      </w:pPr>
      <w:r w:rsidRPr="005E5C7D">
        <w:rPr>
          <w:sz w:val="28"/>
          <w:szCs w:val="28"/>
        </w:rPr>
        <w:t>- сприяння збільшенню надходжень до спеціального фонду Підприємства, які будуть направлятись на покриття витрат, пов’язаних з організацією та наданням послуг та на видатки, пов’язані з виконанням основних функцій підприємства, що не забезпечені або частково забезпеченні коштами загального фонду (пункт 23 постанови Кабінету Міністрів України від 28.02.02 № 228 "Про затвердження порядку</w:t>
      </w:r>
      <w:r w:rsidRPr="005E5C7D">
        <w:rPr>
          <w:rStyle w:val="apple-converted-space"/>
          <w:sz w:val="28"/>
          <w:szCs w:val="28"/>
        </w:rPr>
        <w:t xml:space="preserve"> </w:t>
      </w:r>
      <w:r w:rsidRPr="005E5C7D">
        <w:rPr>
          <w:sz w:val="28"/>
          <w:szCs w:val="28"/>
        </w:rPr>
        <w:t>складання, розгляду, затвердження та основних вимог до виконання</w:t>
      </w:r>
      <w:r w:rsidRPr="005E5C7D">
        <w:rPr>
          <w:rStyle w:val="apple-converted-space"/>
          <w:sz w:val="28"/>
          <w:szCs w:val="28"/>
        </w:rPr>
        <w:t xml:space="preserve"> </w:t>
      </w:r>
      <w:r w:rsidRPr="005E5C7D">
        <w:rPr>
          <w:sz w:val="28"/>
          <w:szCs w:val="28"/>
        </w:rPr>
        <w:t>кошторисів бюджетних установ");</w:t>
      </w:r>
    </w:p>
    <w:p w:rsidR="00D55793" w:rsidRPr="005E5C7D" w:rsidRDefault="00D55793" w:rsidP="005E740A">
      <w:pPr>
        <w:ind w:firstLine="709"/>
        <w:jc w:val="both"/>
        <w:rPr>
          <w:sz w:val="28"/>
          <w:szCs w:val="28"/>
        </w:rPr>
      </w:pPr>
      <w:r w:rsidRPr="005E5C7D">
        <w:rPr>
          <w:sz w:val="28"/>
          <w:szCs w:val="28"/>
        </w:rPr>
        <w:t>- забезпечення прозорості при розрахунках із суб’єктами господарювання за договорами за переліком послуг, затвердженим постановою Кабінету Міністрів України від 17.09.96 № 1138 "Про затвердження переліку платних послуг, які надаються в державних і комунальних закладах охорони здоров’я та вищих медичних навчальних закладах";</w:t>
      </w:r>
    </w:p>
    <w:p w:rsidR="00D55793" w:rsidRPr="005E5C7D" w:rsidRDefault="00D55793" w:rsidP="005E740A">
      <w:pPr>
        <w:ind w:firstLine="709"/>
        <w:jc w:val="both"/>
        <w:rPr>
          <w:sz w:val="28"/>
          <w:szCs w:val="28"/>
        </w:rPr>
      </w:pPr>
      <w:r w:rsidRPr="005E5C7D">
        <w:rPr>
          <w:sz w:val="28"/>
          <w:szCs w:val="28"/>
        </w:rPr>
        <w:t xml:space="preserve">- реалізація повноважень обласної державної адміністрації, наданих постановою Кабінету Міністрів України від 25.12.96 № 1548 "Про встановлення </w:t>
      </w:r>
      <w:r w:rsidRPr="005E5C7D">
        <w:rPr>
          <w:sz w:val="28"/>
          <w:szCs w:val="28"/>
        </w:rPr>
        <w:lastRenderedPageBreak/>
        <w:t>повноважень органів виконавчої влади та виконавчих органів міських рад щодо регулювання цін (тарифів)".</w:t>
      </w:r>
    </w:p>
    <w:p w:rsidR="00D55793" w:rsidRPr="005E5C7D" w:rsidRDefault="00D55793" w:rsidP="005E740A">
      <w:pPr>
        <w:pStyle w:val="41"/>
        <w:shd w:val="clear" w:color="auto" w:fill="auto"/>
        <w:spacing w:after="0" w:line="317" w:lineRule="exact"/>
        <w:ind w:firstLine="709"/>
        <w:jc w:val="both"/>
        <w:rPr>
          <w:rStyle w:val="43"/>
          <w:bCs/>
        </w:rPr>
      </w:pPr>
      <w:r w:rsidRPr="005E5C7D">
        <w:rPr>
          <w:rStyle w:val="43"/>
        </w:rPr>
        <w:t xml:space="preserve">Для забезпечення конкурентоздатності на ринку медичних послуг лікувально-профілактичні заклади повинні використовувати найновітніші досягнення медичної науки і практики для успішного вирішення проблем діагностики, профілактики та лікування виявлених захворювань. </w:t>
      </w:r>
    </w:p>
    <w:p w:rsidR="00D55793" w:rsidRPr="005E5C7D" w:rsidRDefault="00D55793" w:rsidP="005E740A">
      <w:pPr>
        <w:pStyle w:val="41"/>
        <w:shd w:val="clear" w:color="auto" w:fill="auto"/>
        <w:spacing w:after="0" w:line="317" w:lineRule="exact"/>
        <w:ind w:firstLine="709"/>
        <w:jc w:val="both"/>
        <w:rPr>
          <w:rStyle w:val="43"/>
          <w:bCs/>
        </w:rPr>
      </w:pPr>
      <w:r w:rsidRPr="005E5C7D">
        <w:rPr>
          <w:rStyle w:val="43"/>
        </w:rPr>
        <w:t xml:space="preserve">Це необхідно для своєчасного проведення підвищення кваліфікації персоналу, поліпшення необхідного рівня матеріально-технічного забезпечення та інших показників, які гарантують надання якісних медичних послуг населенню Хмельницької області та усім бажаючим отримати ці послуги. </w:t>
      </w:r>
    </w:p>
    <w:p w:rsidR="00D55793" w:rsidRPr="005E5C7D" w:rsidRDefault="00D55793" w:rsidP="005E740A">
      <w:pPr>
        <w:pStyle w:val="41"/>
        <w:shd w:val="clear" w:color="auto" w:fill="auto"/>
        <w:spacing w:after="0" w:line="317" w:lineRule="exact"/>
        <w:ind w:firstLine="709"/>
        <w:jc w:val="both"/>
      </w:pPr>
      <w:r w:rsidRPr="005E5C7D">
        <w:rPr>
          <w:rStyle w:val="43"/>
        </w:rPr>
        <w:t>Виконання цих завдань можливе лише за умови наявності необхідних коштів, одним з джерел їх надходження є платні медичні послуги.</w:t>
      </w:r>
    </w:p>
    <w:p w:rsidR="00D55793" w:rsidRPr="00D84050" w:rsidRDefault="00D55793" w:rsidP="00207873">
      <w:pPr>
        <w:pStyle w:val="rvps12"/>
        <w:shd w:val="clear" w:color="auto" w:fill="FFFFFF"/>
        <w:spacing w:before="0" w:beforeAutospacing="0" w:after="0" w:afterAutospacing="0"/>
        <w:rPr>
          <w:rStyle w:val="rvts15"/>
          <w:b/>
          <w:bCs/>
          <w:color w:val="FF0000"/>
          <w:sz w:val="28"/>
          <w:szCs w:val="28"/>
          <w:lang w:val="uk-UA"/>
        </w:rPr>
      </w:pPr>
    </w:p>
    <w:p w:rsidR="00D55793" w:rsidRPr="0028279E" w:rsidRDefault="00D55793" w:rsidP="0028279E">
      <w:pPr>
        <w:pStyle w:val="rvps12"/>
        <w:shd w:val="clear" w:color="auto" w:fill="FFFFFF"/>
        <w:spacing w:before="0" w:beforeAutospacing="0" w:after="0" w:afterAutospacing="0"/>
        <w:jc w:val="center"/>
        <w:rPr>
          <w:rStyle w:val="rvts15"/>
          <w:b/>
          <w:bCs/>
          <w:sz w:val="28"/>
          <w:szCs w:val="28"/>
          <w:lang w:val="uk-UA"/>
        </w:rPr>
      </w:pPr>
      <w:r w:rsidRPr="0028279E">
        <w:rPr>
          <w:rStyle w:val="rvts15"/>
          <w:b/>
          <w:bCs/>
          <w:sz w:val="28"/>
          <w:szCs w:val="28"/>
          <w:lang w:val="uk-UA"/>
        </w:rPr>
        <w:t>III. Визначення та оцінка альтернативних способів досягнення цілей</w:t>
      </w:r>
    </w:p>
    <w:p w:rsidR="00D55793" w:rsidRPr="00D63BD0" w:rsidRDefault="00D55793" w:rsidP="0028279E">
      <w:pPr>
        <w:pStyle w:val="rvps12"/>
        <w:shd w:val="clear" w:color="auto" w:fill="FFFFFF"/>
        <w:spacing w:before="0" w:beforeAutospacing="0" w:after="0" w:afterAutospacing="0"/>
        <w:jc w:val="center"/>
        <w:rPr>
          <w:rStyle w:val="rvts15"/>
          <w:b/>
          <w:bCs/>
          <w:sz w:val="28"/>
          <w:szCs w:val="28"/>
        </w:rPr>
      </w:pPr>
    </w:p>
    <w:p w:rsidR="00D55793" w:rsidRPr="00D63BD0" w:rsidRDefault="00D55793" w:rsidP="0028279E">
      <w:pPr>
        <w:pStyle w:val="rvps12"/>
        <w:shd w:val="clear" w:color="auto" w:fill="FFFFFF"/>
        <w:spacing w:before="0" w:beforeAutospacing="0" w:after="0" w:afterAutospacing="0"/>
        <w:jc w:val="center"/>
        <w:rPr>
          <w:rStyle w:val="rvts15"/>
          <w:b/>
          <w:bCs/>
          <w:sz w:val="28"/>
          <w:szCs w:val="28"/>
        </w:rPr>
      </w:pPr>
    </w:p>
    <w:tbl>
      <w:tblPr>
        <w:tblW w:w="8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7"/>
        <w:gridCol w:w="5960"/>
      </w:tblGrid>
      <w:tr w:rsidR="00D55793" w:rsidRPr="007644E3" w:rsidTr="00E54934">
        <w:trPr>
          <w:jc w:val="center"/>
        </w:trPr>
        <w:tc>
          <w:tcPr>
            <w:tcW w:w="2797" w:type="dxa"/>
          </w:tcPr>
          <w:p w:rsidR="00D55793" w:rsidRPr="007644E3" w:rsidRDefault="00D55793" w:rsidP="00E54934">
            <w:pPr>
              <w:jc w:val="center"/>
              <w:rPr>
                <w:b/>
                <w:sz w:val="28"/>
                <w:szCs w:val="28"/>
                <w:lang w:eastAsia="uk-UA"/>
              </w:rPr>
            </w:pPr>
            <w:r w:rsidRPr="007644E3">
              <w:rPr>
                <w:b/>
                <w:sz w:val="28"/>
                <w:szCs w:val="28"/>
                <w:lang w:eastAsia="uk-UA"/>
              </w:rPr>
              <w:t>Вид альтернативи</w:t>
            </w:r>
          </w:p>
        </w:tc>
        <w:tc>
          <w:tcPr>
            <w:tcW w:w="5960" w:type="dxa"/>
          </w:tcPr>
          <w:p w:rsidR="00D55793" w:rsidRPr="007644E3" w:rsidRDefault="00D55793" w:rsidP="00E54934">
            <w:pPr>
              <w:jc w:val="center"/>
              <w:rPr>
                <w:b/>
                <w:sz w:val="28"/>
                <w:szCs w:val="28"/>
                <w:lang w:eastAsia="uk-UA"/>
              </w:rPr>
            </w:pPr>
            <w:r w:rsidRPr="007644E3">
              <w:rPr>
                <w:b/>
                <w:sz w:val="28"/>
                <w:szCs w:val="28"/>
                <w:lang w:eastAsia="uk-UA"/>
              </w:rPr>
              <w:t>Опис альтернативи</w:t>
            </w:r>
          </w:p>
        </w:tc>
      </w:tr>
      <w:tr w:rsidR="00D55793" w:rsidRPr="007644E3" w:rsidTr="00E54934">
        <w:trPr>
          <w:jc w:val="center"/>
        </w:trPr>
        <w:tc>
          <w:tcPr>
            <w:tcW w:w="2797" w:type="dxa"/>
          </w:tcPr>
          <w:p w:rsidR="00D55793" w:rsidRPr="007644E3" w:rsidRDefault="00D55793" w:rsidP="00E54934">
            <w:pPr>
              <w:rPr>
                <w:sz w:val="28"/>
                <w:szCs w:val="28"/>
                <w:lang w:eastAsia="uk-UA"/>
              </w:rPr>
            </w:pPr>
            <w:r w:rsidRPr="007644E3">
              <w:rPr>
                <w:sz w:val="28"/>
                <w:szCs w:val="28"/>
                <w:lang w:eastAsia="uk-UA"/>
              </w:rPr>
              <w:t>Альтернатива 1</w:t>
            </w:r>
          </w:p>
        </w:tc>
        <w:tc>
          <w:tcPr>
            <w:tcW w:w="5960" w:type="dxa"/>
          </w:tcPr>
          <w:p w:rsidR="00D55793" w:rsidRPr="007644E3" w:rsidRDefault="00D55793" w:rsidP="00E54934">
            <w:pPr>
              <w:rPr>
                <w:sz w:val="28"/>
                <w:szCs w:val="28"/>
                <w:lang w:eastAsia="uk-UA"/>
              </w:rPr>
            </w:pPr>
            <w:r w:rsidRPr="007644E3">
              <w:rPr>
                <w:sz w:val="28"/>
                <w:szCs w:val="28"/>
                <w:lang w:eastAsia="uk-UA"/>
              </w:rPr>
              <w:t>Тарифи на платні медичні послуги залишаються без змін</w:t>
            </w:r>
          </w:p>
        </w:tc>
      </w:tr>
      <w:tr w:rsidR="00D55793" w:rsidRPr="007644E3" w:rsidTr="00E54934">
        <w:trPr>
          <w:jc w:val="center"/>
        </w:trPr>
        <w:tc>
          <w:tcPr>
            <w:tcW w:w="2797" w:type="dxa"/>
          </w:tcPr>
          <w:p w:rsidR="00D55793" w:rsidRPr="007644E3" w:rsidRDefault="00D55793" w:rsidP="00E54934">
            <w:pPr>
              <w:rPr>
                <w:sz w:val="28"/>
                <w:szCs w:val="28"/>
                <w:lang w:eastAsia="uk-UA"/>
              </w:rPr>
            </w:pPr>
            <w:r w:rsidRPr="007644E3">
              <w:rPr>
                <w:sz w:val="28"/>
                <w:szCs w:val="28"/>
                <w:lang w:eastAsia="uk-UA"/>
              </w:rPr>
              <w:t>Альтернатива 2</w:t>
            </w:r>
          </w:p>
        </w:tc>
        <w:tc>
          <w:tcPr>
            <w:tcW w:w="5960" w:type="dxa"/>
          </w:tcPr>
          <w:p w:rsidR="00D55793" w:rsidRPr="007644E3" w:rsidRDefault="00D55793" w:rsidP="00E54934">
            <w:pPr>
              <w:rPr>
                <w:sz w:val="28"/>
                <w:szCs w:val="28"/>
                <w:lang w:eastAsia="uk-UA"/>
              </w:rPr>
            </w:pPr>
            <w:r w:rsidRPr="007644E3">
              <w:rPr>
                <w:sz w:val="28"/>
                <w:szCs w:val="28"/>
                <w:lang w:eastAsia="uk-UA"/>
              </w:rPr>
              <w:t>Залишити формування тарифів у вільному режимі ціноутворення, за умови відміни державного регулювання тарифів на послуги</w:t>
            </w:r>
          </w:p>
        </w:tc>
      </w:tr>
      <w:tr w:rsidR="00D55793" w:rsidRPr="007644E3" w:rsidTr="00E54934">
        <w:trPr>
          <w:jc w:val="center"/>
        </w:trPr>
        <w:tc>
          <w:tcPr>
            <w:tcW w:w="2797" w:type="dxa"/>
          </w:tcPr>
          <w:p w:rsidR="00D55793" w:rsidRPr="007644E3" w:rsidRDefault="00D55793" w:rsidP="00E54934">
            <w:pPr>
              <w:rPr>
                <w:sz w:val="28"/>
                <w:szCs w:val="28"/>
                <w:lang w:eastAsia="uk-UA"/>
              </w:rPr>
            </w:pPr>
            <w:r w:rsidRPr="007644E3">
              <w:rPr>
                <w:sz w:val="28"/>
                <w:szCs w:val="28"/>
                <w:lang w:eastAsia="uk-UA"/>
              </w:rPr>
              <w:t>Альтернатива 3</w:t>
            </w:r>
          </w:p>
        </w:tc>
        <w:tc>
          <w:tcPr>
            <w:tcW w:w="5960" w:type="dxa"/>
          </w:tcPr>
          <w:p w:rsidR="00D55793" w:rsidRPr="007644E3" w:rsidRDefault="00D55793" w:rsidP="00E54934">
            <w:pPr>
              <w:rPr>
                <w:sz w:val="28"/>
                <w:szCs w:val="28"/>
                <w:lang w:eastAsia="uk-UA"/>
              </w:rPr>
            </w:pPr>
            <w:r w:rsidRPr="007644E3">
              <w:rPr>
                <w:sz w:val="28"/>
                <w:szCs w:val="28"/>
                <w:lang w:eastAsia="uk-UA"/>
              </w:rPr>
              <w:t>Прийняти регуляторний акт, що передбачає затвердження економічно обґрунтованих тарифів на послуги</w:t>
            </w:r>
          </w:p>
        </w:tc>
      </w:tr>
    </w:tbl>
    <w:p w:rsidR="00D55793" w:rsidRDefault="00D55793" w:rsidP="0028279E">
      <w:pPr>
        <w:rPr>
          <w:b/>
          <w:bCs/>
          <w:sz w:val="28"/>
          <w:szCs w:val="28"/>
          <w:lang w:eastAsia="uk-UA"/>
        </w:rPr>
      </w:pPr>
    </w:p>
    <w:p w:rsidR="00D55793" w:rsidRPr="007644E3" w:rsidRDefault="00D55793" w:rsidP="0028279E">
      <w:pPr>
        <w:jc w:val="center"/>
        <w:rPr>
          <w:b/>
          <w:bCs/>
          <w:sz w:val="28"/>
          <w:szCs w:val="28"/>
          <w:lang w:eastAsia="uk-UA"/>
        </w:rPr>
      </w:pPr>
      <w:r w:rsidRPr="007644E3">
        <w:rPr>
          <w:b/>
          <w:bCs/>
          <w:sz w:val="28"/>
          <w:szCs w:val="28"/>
          <w:lang w:eastAsia="uk-UA"/>
        </w:rPr>
        <w:t>Оцінка впливу на сферу інтересів держави</w:t>
      </w:r>
    </w:p>
    <w:p w:rsidR="00D55793" w:rsidRPr="00D63BD0" w:rsidRDefault="00D55793" w:rsidP="0028279E">
      <w:pPr>
        <w:jc w:val="center"/>
        <w:rPr>
          <w:b/>
          <w:bCs/>
          <w:sz w:val="28"/>
          <w:szCs w:val="28"/>
          <w:lang w:val="ru-RU" w:eastAsia="uk-UA"/>
        </w:rPr>
      </w:pPr>
    </w:p>
    <w:p w:rsidR="00D55793" w:rsidRPr="00D63BD0" w:rsidRDefault="00D55793" w:rsidP="0028279E">
      <w:pPr>
        <w:jc w:val="center"/>
        <w:rPr>
          <w:b/>
          <w:bCs/>
          <w:sz w:val="28"/>
          <w:szCs w:val="28"/>
          <w:lang w:val="ru-RU" w:eastAsia="uk-UA"/>
        </w:rPr>
      </w:pPr>
    </w:p>
    <w:tbl>
      <w:tblPr>
        <w:tblW w:w="0" w:type="auto"/>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1"/>
        <w:gridCol w:w="2989"/>
        <w:gridCol w:w="2990"/>
      </w:tblGrid>
      <w:tr w:rsidR="00D55793" w:rsidRPr="007644E3" w:rsidTr="00E54934">
        <w:trPr>
          <w:jc w:val="center"/>
        </w:trPr>
        <w:tc>
          <w:tcPr>
            <w:tcW w:w="2771" w:type="dxa"/>
          </w:tcPr>
          <w:p w:rsidR="00D55793" w:rsidRPr="007644E3" w:rsidRDefault="00D55793" w:rsidP="00E54934">
            <w:pPr>
              <w:jc w:val="center"/>
              <w:rPr>
                <w:b/>
                <w:sz w:val="28"/>
                <w:szCs w:val="28"/>
                <w:lang w:eastAsia="uk-UA"/>
              </w:rPr>
            </w:pPr>
            <w:r w:rsidRPr="007644E3">
              <w:rPr>
                <w:b/>
                <w:sz w:val="28"/>
                <w:szCs w:val="28"/>
                <w:lang w:eastAsia="uk-UA"/>
              </w:rPr>
              <w:t>Вид альтернативи</w:t>
            </w:r>
          </w:p>
        </w:tc>
        <w:tc>
          <w:tcPr>
            <w:tcW w:w="2989" w:type="dxa"/>
          </w:tcPr>
          <w:p w:rsidR="00D55793" w:rsidRPr="007644E3" w:rsidRDefault="00D55793" w:rsidP="00E54934">
            <w:pPr>
              <w:jc w:val="center"/>
              <w:rPr>
                <w:b/>
                <w:sz w:val="28"/>
                <w:szCs w:val="28"/>
                <w:lang w:eastAsia="uk-UA"/>
              </w:rPr>
            </w:pPr>
            <w:r w:rsidRPr="007644E3">
              <w:rPr>
                <w:b/>
                <w:sz w:val="28"/>
                <w:szCs w:val="28"/>
                <w:lang w:eastAsia="uk-UA"/>
              </w:rPr>
              <w:t>Вигоди</w:t>
            </w:r>
          </w:p>
        </w:tc>
        <w:tc>
          <w:tcPr>
            <w:tcW w:w="2990" w:type="dxa"/>
          </w:tcPr>
          <w:p w:rsidR="00D55793" w:rsidRPr="007644E3" w:rsidRDefault="00D55793" w:rsidP="00E54934">
            <w:pPr>
              <w:jc w:val="center"/>
              <w:rPr>
                <w:b/>
                <w:sz w:val="28"/>
                <w:szCs w:val="28"/>
                <w:lang w:eastAsia="uk-UA"/>
              </w:rPr>
            </w:pPr>
            <w:r w:rsidRPr="007644E3">
              <w:rPr>
                <w:b/>
                <w:sz w:val="28"/>
                <w:szCs w:val="28"/>
                <w:lang w:eastAsia="uk-UA"/>
              </w:rPr>
              <w:t>Витрати</w:t>
            </w:r>
          </w:p>
        </w:tc>
      </w:tr>
      <w:tr w:rsidR="00D55793" w:rsidRPr="007644E3" w:rsidTr="00E54934">
        <w:trPr>
          <w:jc w:val="center"/>
        </w:trPr>
        <w:tc>
          <w:tcPr>
            <w:tcW w:w="2771" w:type="dxa"/>
          </w:tcPr>
          <w:p w:rsidR="00D55793" w:rsidRPr="007644E3" w:rsidRDefault="00D55793" w:rsidP="00E54934">
            <w:pPr>
              <w:rPr>
                <w:sz w:val="28"/>
                <w:szCs w:val="28"/>
                <w:lang w:eastAsia="uk-UA"/>
              </w:rPr>
            </w:pPr>
            <w:r w:rsidRPr="007644E3">
              <w:rPr>
                <w:sz w:val="28"/>
                <w:szCs w:val="28"/>
                <w:lang w:eastAsia="uk-UA"/>
              </w:rPr>
              <w:t>Залишити існуючі тарифи</w:t>
            </w:r>
          </w:p>
        </w:tc>
        <w:tc>
          <w:tcPr>
            <w:tcW w:w="2989" w:type="dxa"/>
          </w:tcPr>
          <w:p w:rsidR="00D55793" w:rsidRPr="007644E3" w:rsidRDefault="00D55793" w:rsidP="00E54934">
            <w:pPr>
              <w:jc w:val="center"/>
              <w:rPr>
                <w:sz w:val="28"/>
                <w:szCs w:val="28"/>
                <w:lang w:eastAsia="uk-UA"/>
              </w:rPr>
            </w:pPr>
            <w:r w:rsidRPr="007644E3">
              <w:rPr>
                <w:sz w:val="28"/>
                <w:szCs w:val="28"/>
                <w:lang w:eastAsia="uk-UA"/>
              </w:rPr>
              <w:t>Відсутні</w:t>
            </w:r>
          </w:p>
        </w:tc>
        <w:tc>
          <w:tcPr>
            <w:tcW w:w="2990" w:type="dxa"/>
            <w:vAlign w:val="center"/>
          </w:tcPr>
          <w:p w:rsidR="00D55793" w:rsidRPr="007644E3" w:rsidRDefault="00D55793" w:rsidP="00E54934">
            <w:pPr>
              <w:rPr>
                <w:sz w:val="28"/>
                <w:szCs w:val="28"/>
                <w:lang w:eastAsia="uk-UA"/>
              </w:rPr>
            </w:pPr>
            <w:r w:rsidRPr="007644E3">
              <w:rPr>
                <w:sz w:val="28"/>
                <w:szCs w:val="28"/>
                <w:lang w:eastAsia="uk-UA"/>
              </w:rPr>
              <w:t>Зменшення надходжень  до бюджету</w:t>
            </w:r>
          </w:p>
        </w:tc>
      </w:tr>
      <w:tr w:rsidR="00D55793" w:rsidRPr="007644E3" w:rsidTr="00E54934">
        <w:trPr>
          <w:trHeight w:val="2308"/>
          <w:jc w:val="center"/>
        </w:trPr>
        <w:tc>
          <w:tcPr>
            <w:tcW w:w="2771" w:type="dxa"/>
          </w:tcPr>
          <w:p w:rsidR="00D55793" w:rsidRPr="007644E3" w:rsidRDefault="00D55793" w:rsidP="00E54934">
            <w:pPr>
              <w:rPr>
                <w:sz w:val="28"/>
                <w:szCs w:val="28"/>
                <w:lang w:eastAsia="uk-UA"/>
              </w:rPr>
            </w:pPr>
            <w:r w:rsidRPr="007644E3">
              <w:rPr>
                <w:sz w:val="28"/>
                <w:szCs w:val="28"/>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2989" w:type="dxa"/>
          </w:tcPr>
          <w:p w:rsidR="00D55793" w:rsidRPr="007644E3" w:rsidRDefault="00D55793" w:rsidP="00E54934">
            <w:pPr>
              <w:jc w:val="center"/>
              <w:rPr>
                <w:sz w:val="28"/>
                <w:szCs w:val="28"/>
                <w:lang w:eastAsia="uk-UA"/>
              </w:rPr>
            </w:pPr>
            <w:r w:rsidRPr="007644E3">
              <w:rPr>
                <w:sz w:val="28"/>
                <w:szCs w:val="28"/>
                <w:lang w:eastAsia="uk-UA"/>
              </w:rPr>
              <w:t>Відсутні</w:t>
            </w:r>
          </w:p>
        </w:tc>
        <w:tc>
          <w:tcPr>
            <w:tcW w:w="2990" w:type="dxa"/>
            <w:vAlign w:val="center"/>
          </w:tcPr>
          <w:p w:rsidR="00D55793" w:rsidRPr="007644E3" w:rsidRDefault="00D55793" w:rsidP="00E54934">
            <w:pPr>
              <w:rPr>
                <w:sz w:val="28"/>
                <w:szCs w:val="28"/>
                <w:lang w:eastAsia="uk-UA"/>
              </w:rPr>
            </w:pPr>
            <w:r w:rsidRPr="007644E3">
              <w:rPr>
                <w:sz w:val="28"/>
                <w:szCs w:val="28"/>
                <w:lang w:eastAsia="uk-UA"/>
              </w:rPr>
              <w:t xml:space="preserve">Не відповідає  вимогам постанови </w:t>
            </w:r>
            <w:r w:rsidRPr="007644E3">
              <w:rPr>
                <w:sz w:val="28"/>
                <w:szCs w:val="28"/>
              </w:rPr>
              <w:t>Кабінету Міністрів України від 25.12.96 №1548 "Про встановлення повноважень органів виконавчої влади та виконавчих органів міських рад щодо регулювання цін (тарифів)"</w:t>
            </w:r>
          </w:p>
        </w:tc>
      </w:tr>
      <w:tr w:rsidR="00D55793" w:rsidRPr="007644E3" w:rsidTr="00E54934">
        <w:trPr>
          <w:jc w:val="center"/>
        </w:trPr>
        <w:tc>
          <w:tcPr>
            <w:tcW w:w="2771" w:type="dxa"/>
          </w:tcPr>
          <w:p w:rsidR="00D55793" w:rsidRPr="007644E3" w:rsidRDefault="00D55793" w:rsidP="00E54934">
            <w:pPr>
              <w:rPr>
                <w:sz w:val="28"/>
                <w:szCs w:val="28"/>
                <w:lang w:eastAsia="uk-UA"/>
              </w:rPr>
            </w:pPr>
            <w:r w:rsidRPr="007644E3">
              <w:rPr>
                <w:sz w:val="28"/>
                <w:szCs w:val="28"/>
                <w:lang w:eastAsia="uk-UA"/>
              </w:rPr>
              <w:lastRenderedPageBreak/>
              <w:t>Прийняти регуляторний акт, що передбачає затвердження економічно  обґрунтованих тарифів на послуги</w:t>
            </w:r>
          </w:p>
        </w:tc>
        <w:tc>
          <w:tcPr>
            <w:tcW w:w="2989" w:type="dxa"/>
            <w:vAlign w:val="center"/>
          </w:tcPr>
          <w:p w:rsidR="00D55793" w:rsidRPr="007644E3" w:rsidRDefault="00D55793" w:rsidP="00E54934">
            <w:pPr>
              <w:rPr>
                <w:sz w:val="28"/>
                <w:szCs w:val="28"/>
                <w:lang w:eastAsia="uk-UA"/>
              </w:rPr>
            </w:pPr>
            <w:r w:rsidRPr="007644E3">
              <w:rPr>
                <w:sz w:val="28"/>
                <w:szCs w:val="28"/>
                <w:lang w:eastAsia="uk-UA"/>
              </w:rPr>
              <w:t>Прозорість встановлення тарифів на платні медичні послуги;</w:t>
            </w:r>
          </w:p>
          <w:p w:rsidR="00D55793" w:rsidRPr="007644E3" w:rsidRDefault="00D55793" w:rsidP="00E54934">
            <w:pPr>
              <w:rPr>
                <w:sz w:val="28"/>
                <w:szCs w:val="28"/>
                <w:lang w:eastAsia="uk-UA"/>
              </w:rPr>
            </w:pPr>
            <w:r>
              <w:rPr>
                <w:sz w:val="28"/>
                <w:szCs w:val="28"/>
                <w:lang w:eastAsia="uk-UA"/>
              </w:rPr>
              <w:t>р</w:t>
            </w:r>
            <w:r w:rsidRPr="007644E3">
              <w:rPr>
                <w:sz w:val="28"/>
                <w:szCs w:val="28"/>
                <w:lang w:eastAsia="uk-UA"/>
              </w:rPr>
              <w:t>еалізація державної політики у сфері ціноутворення та регулювання цін;</w:t>
            </w:r>
          </w:p>
          <w:p w:rsidR="00D55793" w:rsidRPr="007644E3" w:rsidRDefault="00D55793" w:rsidP="00E54934">
            <w:pPr>
              <w:rPr>
                <w:sz w:val="28"/>
                <w:szCs w:val="28"/>
                <w:lang w:eastAsia="uk-UA"/>
              </w:rPr>
            </w:pPr>
            <w:r>
              <w:rPr>
                <w:sz w:val="28"/>
                <w:szCs w:val="28"/>
                <w:lang w:eastAsia="uk-UA"/>
              </w:rPr>
              <w:t>п</w:t>
            </w:r>
            <w:r w:rsidRPr="007644E3">
              <w:rPr>
                <w:sz w:val="28"/>
                <w:szCs w:val="28"/>
                <w:lang w:eastAsia="uk-UA"/>
              </w:rPr>
              <w:t>рогнозується збільшення надходжень до бюджетів усіх рівнів</w:t>
            </w:r>
          </w:p>
        </w:tc>
        <w:tc>
          <w:tcPr>
            <w:tcW w:w="2990" w:type="dxa"/>
          </w:tcPr>
          <w:p w:rsidR="00D55793" w:rsidRPr="007644E3" w:rsidRDefault="00D55793" w:rsidP="00E54934">
            <w:pPr>
              <w:jc w:val="center"/>
              <w:rPr>
                <w:sz w:val="28"/>
                <w:szCs w:val="28"/>
                <w:lang w:eastAsia="uk-UA"/>
              </w:rPr>
            </w:pPr>
            <w:r w:rsidRPr="007644E3">
              <w:rPr>
                <w:sz w:val="28"/>
                <w:szCs w:val="28"/>
                <w:lang w:eastAsia="uk-UA"/>
              </w:rPr>
              <w:t>Відсутні</w:t>
            </w:r>
          </w:p>
        </w:tc>
      </w:tr>
    </w:tbl>
    <w:p w:rsidR="00D55793" w:rsidRDefault="00D55793" w:rsidP="0028279E">
      <w:pPr>
        <w:jc w:val="center"/>
        <w:rPr>
          <w:b/>
          <w:bCs/>
          <w:sz w:val="28"/>
          <w:szCs w:val="28"/>
          <w:lang w:eastAsia="uk-UA"/>
        </w:rPr>
      </w:pPr>
    </w:p>
    <w:p w:rsidR="00D55793" w:rsidRPr="007644E3" w:rsidRDefault="00D55793" w:rsidP="0028279E">
      <w:pPr>
        <w:jc w:val="center"/>
        <w:rPr>
          <w:b/>
          <w:bCs/>
          <w:sz w:val="28"/>
          <w:szCs w:val="28"/>
          <w:lang w:eastAsia="uk-UA"/>
        </w:rPr>
      </w:pPr>
      <w:r w:rsidRPr="007644E3">
        <w:rPr>
          <w:b/>
          <w:bCs/>
          <w:sz w:val="28"/>
          <w:szCs w:val="28"/>
          <w:lang w:eastAsia="uk-UA"/>
        </w:rPr>
        <w:t xml:space="preserve">Оцінка впливу на сферу інтересів громадян </w:t>
      </w:r>
    </w:p>
    <w:p w:rsidR="00D55793" w:rsidRPr="007644E3" w:rsidRDefault="00D55793" w:rsidP="0028279E">
      <w:pPr>
        <w:jc w:val="center"/>
        <w:rPr>
          <w:b/>
          <w:bCs/>
          <w:sz w:val="28"/>
          <w:szCs w:val="28"/>
          <w:lang w:eastAsia="uk-UA"/>
        </w:rPr>
      </w:pPr>
    </w:p>
    <w:tbl>
      <w:tblPr>
        <w:tblW w:w="8597" w:type="dxa"/>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6"/>
        <w:gridCol w:w="2551"/>
        <w:gridCol w:w="3180"/>
      </w:tblGrid>
      <w:tr w:rsidR="00D55793" w:rsidRPr="00D414E5" w:rsidTr="0028279E">
        <w:trPr>
          <w:jc w:val="center"/>
        </w:trPr>
        <w:tc>
          <w:tcPr>
            <w:tcW w:w="2866" w:type="dxa"/>
          </w:tcPr>
          <w:p w:rsidR="00D55793" w:rsidRPr="00D414E5" w:rsidRDefault="00D55793" w:rsidP="00E54934">
            <w:pPr>
              <w:jc w:val="center"/>
              <w:rPr>
                <w:b/>
                <w:sz w:val="28"/>
                <w:szCs w:val="28"/>
                <w:lang w:eastAsia="uk-UA"/>
              </w:rPr>
            </w:pPr>
            <w:r w:rsidRPr="00D414E5">
              <w:rPr>
                <w:b/>
                <w:sz w:val="28"/>
                <w:szCs w:val="28"/>
                <w:lang w:eastAsia="uk-UA"/>
              </w:rPr>
              <w:t>Вид альтернативи</w:t>
            </w:r>
          </w:p>
        </w:tc>
        <w:tc>
          <w:tcPr>
            <w:tcW w:w="2551" w:type="dxa"/>
          </w:tcPr>
          <w:p w:rsidR="00D55793" w:rsidRPr="00D414E5" w:rsidRDefault="00D55793" w:rsidP="00E54934">
            <w:pPr>
              <w:jc w:val="center"/>
              <w:rPr>
                <w:b/>
                <w:sz w:val="28"/>
                <w:szCs w:val="28"/>
                <w:lang w:eastAsia="uk-UA"/>
              </w:rPr>
            </w:pPr>
            <w:r w:rsidRPr="00D414E5">
              <w:rPr>
                <w:b/>
                <w:sz w:val="28"/>
                <w:szCs w:val="28"/>
                <w:lang w:eastAsia="uk-UA"/>
              </w:rPr>
              <w:t>Вигоди</w:t>
            </w:r>
          </w:p>
        </w:tc>
        <w:tc>
          <w:tcPr>
            <w:tcW w:w="3180" w:type="dxa"/>
          </w:tcPr>
          <w:p w:rsidR="00D55793" w:rsidRPr="00D414E5" w:rsidRDefault="00D55793" w:rsidP="00E54934">
            <w:pPr>
              <w:ind w:right="571"/>
              <w:jc w:val="center"/>
              <w:rPr>
                <w:b/>
                <w:sz w:val="28"/>
                <w:szCs w:val="28"/>
                <w:lang w:eastAsia="uk-UA"/>
              </w:rPr>
            </w:pPr>
            <w:r w:rsidRPr="00D414E5">
              <w:rPr>
                <w:b/>
                <w:sz w:val="28"/>
                <w:szCs w:val="28"/>
                <w:lang w:eastAsia="uk-UA"/>
              </w:rPr>
              <w:t>Витрати</w:t>
            </w:r>
          </w:p>
        </w:tc>
      </w:tr>
      <w:tr w:rsidR="00D55793" w:rsidRPr="00D414E5" w:rsidTr="0028279E">
        <w:trPr>
          <w:jc w:val="center"/>
        </w:trPr>
        <w:tc>
          <w:tcPr>
            <w:tcW w:w="2866" w:type="dxa"/>
          </w:tcPr>
          <w:p w:rsidR="00D55793" w:rsidRPr="00D414E5" w:rsidRDefault="00D55793" w:rsidP="00E54934">
            <w:pPr>
              <w:rPr>
                <w:sz w:val="28"/>
                <w:szCs w:val="28"/>
                <w:lang w:eastAsia="uk-UA"/>
              </w:rPr>
            </w:pPr>
            <w:r w:rsidRPr="00D414E5">
              <w:rPr>
                <w:sz w:val="28"/>
                <w:szCs w:val="28"/>
                <w:lang w:eastAsia="uk-UA"/>
              </w:rPr>
              <w:t>Залишити існуючі тарифи</w:t>
            </w:r>
          </w:p>
        </w:tc>
        <w:tc>
          <w:tcPr>
            <w:tcW w:w="2551" w:type="dxa"/>
          </w:tcPr>
          <w:p w:rsidR="00D55793" w:rsidRPr="00D414E5" w:rsidRDefault="00D55793" w:rsidP="00E54934">
            <w:pPr>
              <w:rPr>
                <w:sz w:val="28"/>
                <w:szCs w:val="28"/>
                <w:lang w:eastAsia="uk-UA"/>
              </w:rPr>
            </w:pPr>
            <w:r w:rsidRPr="00D414E5">
              <w:rPr>
                <w:sz w:val="28"/>
                <w:szCs w:val="28"/>
                <w:lang w:eastAsia="uk-UA"/>
              </w:rPr>
              <w:t>Дозволяє споживачам послуг не витрачати додаткові кошти у разі підвищення тарифів на медичні  послуги</w:t>
            </w:r>
          </w:p>
        </w:tc>
        <w:tc>
          <w:tcPr>
            <w:tcW w:w="3180" w:type="dxa"/>
          </w:tcPr>
          <w:p w:rsidR="00D55793" w:rsidRPr="00D414E5" w:rsidRDefault="00D55793" w:rsidP="00E54934">
            <w:pPr>
              <w:rPr>
                <w:sz w:val="28"/>
                <w:szCs w:val="28"/>
                <w:lang w:eastAsia="uk-UA"/>
              </w:rPr>
            </w:pPr>
            <w:r w:rsidRPr="00D414E5">
              <w:rPr>
                <w:sz w:val="28"/>
                <w:szCs w:val="28"/>
                <w:lang w:eastAsia="uk-UA"/>
              </w:rPr>
              <w:t>Додаткові витрати та</w:t>
            </w:r>
            <w:r w:rsidRPr="00D414E5">
              <w:rPr>
                <w:sz w:val="28"/>
                <w:szCs w:val="28"/>
                <w:shd w:val="clear" w:color="auto" w:fill="FFFFFF"/>
              </w:rPr>
              <w:t xml:space="preserve"> </w:t>
            </w:r>
            <w:r w:rsidRPr="00D414E5">
              <w:rPr>
                <w:sz w:val="28"/>
                <w:szCs w:val="28"/>
                <w:lang w:eastAsia="uk-UA"/>
              </w:rPr>
              <w:t xml:space="preserve">відсутність розвитку матеріально - технічної бази </w:t>
            </w:r>
            <w:r>
              <w:rPr>
                <w:rStyle w:val="21"/>
              </w:rPr>
              <w:t>Підприємства</w:t>
            </w:r>
            <w:r w:rsidRPr="00D414E5">
              <w:rPr>
                <w:rStyle w:val="21"/>
              </w:rPr>
              <w:t>, що</w:t>
            </w:r>
            <w:r w:rsidRPr="00D414E5">
              <w:rPr>
                <w:sz w:val="28"/>
                <w:szCs w:val="28"/>
                <w:shd w:val="clear" w:color="auto" w:fill="FFFFFF"/>
              </w:rPr>
              <w:t xml:space="preserve"> призведе до </w:t>
            </w:r>
            <w:r w:rsidRPr="00D414E5">
              <w:rPr>
                <w:sz w:val="28"/>
                <w:szCs w:val="28"/>
                <w:lang w:eastAsia="uk-UA"/>
              </w:rPr>
              <w:t>неможливості отримання споживачами медичних послуг у повному обсязі та належної якості</w:t>
            </w:r>
          </w:p>
        </w:tc>
      </w:tr>
      <w:tr w:rsidR="00D55793" w:rsidRPr="00D414E5" w:rsidTr="0028279E">
        <w:trPr>
          <w:jc w:val="center"/>
        </w:trPr>
        <w:tc>
          <w:tcPr>
            <w:tcW w:w="2866" w:type="dxa"/>
          </w:tcPr>
          <w:p w:rsidR="00D55793" w:rsidRPr="00D414E5" w:rsidRDefault="00D55793" w:rsidP="00E54934">
            <w:pPr>
              <w:rPr>
                <w:sz w:val="28"/>
                <w:szCs w:val="28"/>
                <w:lang w:eastAsia="uk-UA"/>
              </w:rPr>
            </w:pPr>
            <w:r w:rsidRPr="00D414E5">
              <w:rPr>
                <w:sz w:val="28"/>
                <w:szCs w:val="28"/>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2551" w:type="dxa"/>
          </w:tcPr>
          <w:p w:rsidR="00D55793" w:rsidRPr="00D414E5" w:rsidRDefault="00D55793" w:rsidP="0028279E">
            <w:pPr>
              <w:rPr>
                <w:sz w:val="28"/>
                <w:szCs w:val="28"/>
                <w:lang w:eastAsia="uk-UA"/>
              </w:rPr>
            </w:pPr>
            <w:r w:rsidRPr="00D414E5">
              <w:rPr>
                <w:sz w:val="28"/>
                <w:szCs w:val="28"/>
                <w:lang w:eastAsia="uk-UA"/>
              </w:rPr>
              <w:t>Відсутні</w:t>
            </w:r>
          </w:p>
        </w:tc>
        <w:tc>
          <w:tcPr>
            <w:tcW w:w="3180" w:type="dxa"/>
          </w:tcPr>
          <w:p w:rsidR="00D55793" w:rsidRPr="00D414E5" w:rsidRDefault="00D55793" w:rsidP="00E54934">
            <w:pPr>
              <w:rPr>
                <w:sz w:val="28"/>
                <w:szCs w:val="28"/>
                <w:lang w:eastAsia="uk-UA"/>
              </w:rPr>
            </w:pPr>
            <w:r w:rsidRPr="00D414E5">
              <w:rPr>
                <w:rStyle w:val="212pt5"/>
                <w:sz w:val="28"/>
                <w:szCs w:val="28"/>
              </w:rPr>
              <w:t>Можливе встановлення економічно не обґрунтованих тарифів на платні медичні послуги та не прогнозованість їх зростання</w:t>
            </w:r>
            <w:r w:rsidRPr="00D414E5">
              <w:rPr>
                <w:rStyle w:val="ae"/>
                <w:sz w:val="28"/>
                <w:szCs w:val="28"/>
              </w:rPr>
              <w:t xml:space="preserve"> і, як наслідок, </w:t>
            </w:r>
            <w:r w:rsidRPr="00D414E5">
              <w:rPr>
                <w:sz w:val="28"/>
                <w:szCs w:val="28"/>
                <w:lang w:eastAsia="uk-UA"/>
              </w:rPr>
              <w:t xml:space="preserve"> недоступність послуг для більшості населення </w:t>
            </w:r>
          </w:p>
        </w:tc>
      </w:tr>
      <w:tr w:rsidR="00D55793" w:rsidRPr="00D414E5" w:rsidTr="0028279E">
        <w:trPr>
          <w:jc w:val="center"/>
        </w:trPr>
        <w:tc>
          <w:tcPr>
            <w:tcW w:w="2866" w:type="dxa"/>
          </w:tcPr>
          <w:p w:rsidR="00D55793" w:rsidRPr="00D414E5" w:rsidRDefault="00D55793" w:rsidP="00E54934">
            <w:pPr>
              <w:rPr>
                <w:sz w:val="28"/>
                <w:szCs w:val="28"/>
                <w:lang w:eastAsia="uk-UA"/>
              </w:rPr>
            </w:pPr>
            <w:r w:rsidRPr="00D414E5">
              <w:rPr>
                <w:sz w:val="28"/>
                <w:szCs w:val="28"/>
                <w:lang w:eastAsia="uk-UA"/>
              </w:rPr>
              <w:t>Прийняти регуляторний акт, що передбачає затвердження економічно обґрунтованих тарифів на послуги</w:t>
            </w:r>
          </w:p>
        </w:tc>
        <w:tc>
          <w:tcPr>
            <w:tcW w:w="2551" w:type="dxa"/>
          </w:tcPr>
          <w:p w:rsidR="00D55793" w:rsidRPr="00D414E5" w:rsidRDefault="00D55793" w:rsidP="00E54934">
            <w:pPr>
              <w:rPr>
                <w:sz w:val="28"/>
                <w:szCs w:val="28"/>
                <w:lang w:eastAsia="uk-UA"/>
              </w:rPr>
            </w:pPr>
            <w:r w:rsidRPr="00D414E5">
              <w:rPr>
                <w:sz w:val="28"/>
                <w:szCs w:val="28"/>
                <w:lang w:eastAsia="uk-UA"/>
              </w:rPr>
              <w:t>Отримання якісних послуг за економічно обґрунтованими  тарифами</w:t>
            </w:r>
            <w:r>
              <w:rPr>
                <w:sz w:val="28"/>
                <w:szCs w:val="28"/>
                <w:lang w:eastAsia="uk-UA"/>
              </w:rPr>
              <w:t xml:space="preserve"> та зменшення витрат по окремих послугах</w:t>
            </w:r>
          </w:p>
        </w:tc>
        <w:tc>
          <w:tcPr>
            <w:tcW w:w="3180" w:type="dxa"/>
          </w:tcPr>
          <w:p w:rsidR="00D55793" w:rsidRPr="00D414E5" w:rsidRDefault="00D55793" w:rsidP="00E54934">
            <w:pPr>
              <w:rPr>
                <w:sz w:val="28"/>
                <w:szCs w:val="28"/>
                <w:lang w:eastAsia="uk-UA"/>
              </w:rPr>
            </w:pPr>
            <w:r w:rsidRPr="00D414E5">
              <w:rPr>
                <w:sz w:val="28"/>
                <w:szCs w:val="28"/>
                <w:lang w:eastAsia="uk-UA"/>
              </w:rPr>
              <w:t xml:space="preserve">Збільшення витрат у зв’язку з підвищенням вартості </w:t>
            </w:r>
            <w:r>
              <w:rPr>
                <w:sz w:val="28"/>
                <w:szCs w:val="28"/>
                <w:lang w:eastAsia="uk-UA"/>
              </w:rPr>
              <w:t xml:space="preserve">окремих </w:t>
            </w:r>
            <w:r w:rsidRPr="00D414E5">
              <w:rPr>
                <w:sz w:val="28"/>
                <w:szCs w:val="28"/>
                <w:lang w:eastAsia="uk-UA"/>
              </w:rPr>
              <w:t>послуг</w:t>
            </w:r>
          </w:p>
        </w:tc>
      </w:tr>
    </w:tbl>
    <w:p w:rsidR="00D55793" w:rsidRPr="009C12B2" w:rsidRDefault="00D55793" w:rsidP="0028279E">
      <w:pPr>
        <w:jc w:val="center"/>
        <w:rPr>
          <w:sz w:val="28"/>
          <w:szCs w:val="28"/>
          <w:lang w:eastAsia="uk-UA"/>
        </w:rPr>
      </w:pPr>
    </w:p>
    <w:p w:rsidR="00D55793" w:rsidRDefault="00D55793" w:rsidP="0028279E">
      <w:pPr>
        <w:jc w:val="center"/>
        <w:rPr>
          <w:b/>
          <w:bCs/>
          <w:sz w:val="28"/>
          <w:szCs w:val="28"/>
          <w:lang w:eastAsia="uk-UA"/>
        </w:rPr>
      </w:pPr>
    </w:p>
    <w:p w:rsidR="00D55793" w:rsidRPr="0072615C" w:rsidRDefault="00D55793" w:rsidP="00992182">
      <w:pPr>
        <w:jc w:val="center"/>
        <w:rPr>
          <w:b/>
          <w:bCs/>
          <w:sz w:val="28"/>
          <w:szCs w:val="28"/>
          <w:lang w:eastAsia="uk-UA"/>
        </w:rPr>
      </w:pPr>
      <w:r w:rsidRPr="0072615C">
        <w:rPr>
          <w:b/>
          <w:bCs/>
          <w:sz w:val="28"/>
          <w:szCs w:val="28"/>
          <w:lang w:eastAsia="uk-UA"/>
        </w:rPr>
        <w:lastRenderedPageBreak/>
        <w:t>Оцінка впливу на сферу інтересів суб’єктів господарювання</w:t>
      </w:r>
    </w:p>
    <w:p w:rsidR="00D55793" w:rsidRPr="0072615C" w:rsidRDefault="00D55793" w:rsidP="006F0F14">
      <w:pPr>
        <w:jc w:val="center"/>
        <w:rPr>
          <w:b/>
          <w:bCs/>
          <w:sz w:val="28"/>
          <w:szCs w:val="28"/>
          <w:lang w:eastAsia="uk-UA"/>
        </w:rPr>
      </w:pPr>
    </w:p>
    <w:p w:rsidR="00D55793" w:rsidRPr="0072615C" w:rsidRDefault="00D55793" w:rsidP="005E740A">
      <w:pPr>
        <w:ind w:firstLine="709"/>
        <w:jc w:val="both"/>
        <w:rPr>
          <w:b/>
          <w:bCs/>
          <w:sz w:val="28"/>
          <w:szCs w:val="28"/>
          <w:lang w:eastAsia="uk-UA"/>
        </w:rPr>
      </w:pPr>
      <w:r w:rsidRPr="0072615C">
        <w:rPr>
          <w:sz w:val="28"/>
          <w:szCs w:val="28"/>
        </w:rPr>
        <w:t>Дія цього регуляторного акта поширюватиметься на суб’єкти господарювання, які є суб’єктами мікро, малого, середнього та великого підприємництва. При підготовці аналізу регуляторного впливу та розрахунку витрат суб’єктів господарювання від дії регуляторного акта, використані дані, надані Підприємством.</w:t>
      </w:r>
    </w:p>
    <w:p w:rsidR="00D55793" w:rsidRPr="0072615C" w:rsidRDefault="00D55793" w:rsidP="00414BF4">
      <w:pPr>
        <w:ind w:firstLine="567"/>
        <w:jc w:val="both"/>
        <w:rPr>
          <w:b/>
          <w:bCs/>
          <w:sz w:val="22"/>
          <w:szCs w:val="22"/>
          <w:lang w:eastAsia="uk-UA"/>
        </w:rPr>
      </w:pPr>
    </w:p>
    <w:tbl>
      <w:tblPr>
        <w:tblW w:w="9702"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84"/>
        <w:gridCol w:w="1567"/>
        <w:gridCol w:w="1532"/>
        <w:gridCol w:w="1533"/>
        <w:gridCol w:w="1623"/>
        <w:gridCol w:w="863"/>
      </w:tblGrid>
      <w:tr w:rsidR="00D55793" w:rsidRPr="00D84050" w:rsidTr="00591750">
        <w:trPr>
          <w:trHeight w:val="997"/>
          <w:jc w:val="center"/>
        </w:trPr>
        <w:tc>
          <w:tcPr>
            <w:tcW w:w="2584" w:type="dxa"/>
            <w:vAlign w:val="center"/>
          </w:tcPr>
          <w:p w:rsidR="00D55793" w:rsidRPr="0072615C" w:rsidRDefault="00D55793" w:rsidP="00C91CB6">
            <w:pPr>
              <w:jc w:val="center"/>
              <w:rPr>
                <w:b/>
                <w:sz w:val="26"/>
                <w:szCs w:val="26"/>
                <w:lang w:eastAsia="uk-UA"/>
              </w:rPr>
            </w:pPr>
            <w:r w:rsidRPr="0072615C">
              <w:rPr>
                <w:b/>
                <w:sz w:val="26"/>
                <w:szCs w:val="26"/>
                <w:lang w:eastAsia="uk-UA"/>
              </w:rPr>
              <w:t>Показник</w:t>
            </w:r>
          </w:p>
        </w:tc>
        <w:tc>
          <w:tcPr>
            <w:tcW w:w="1567" w:type="dxa"/>
            <w:vAlign w:val="center"/>
          </w:tcPr>
          <w:p w:rsidR="00D55793" w:rsidRPr="0072615C" w:rsidRDefault="00D55793" w:rsidP="00AB2DEF">
            <w:pPr>
              <w:ind w:left="-32"/>
              <w:jc w:val="center"/>
              <w:rPr>
                <w:b/>
                <w:lang w:eastAsia="uk-UA"/>
              </w:rPr>
            </w:pPr>
            <w:r w:rsidRPr="0072615C">
              <w:rPr>
                <w:b/>
                <w:lang w:eastAsia="uk-UA"/>
              </w:rPr>
              <w:t>Великі (більше 250 працюючих)</w:t>
            </w:r>
          </w:p>
        </w:tc>
        <w:tc>
          <w:tcPr>
            <w:tcW w:w="1532" w:type="dxa"/>
            <w:vAlign w:val="center"/>
          </w:tcPr>
          <w:p w:rsidR="00D55793" w:rsidRPr="0072615C" w:rsidRDefault="00D55793" w:rsidP="00C91CB6">
            <w:pPr>
              <w:ind w:left="-108"/>
              <w:jc w:val="center"/>
              <w:rPr>
                <w:b/>
                <w:lang w:eastAsia="uk-UA"/>
              </w:rPr>
            </w:pPr>
            <w:r w:rsidRPr="0072615C">
              <w:rPr>
                <w:b/>
                <w:lang w:eastAsia="uk-UA"/>
              </w:rPr>
              <w:t>Середні</w:t>
            </w:r>
          </w:p>
          <w:p w:rsidR="00D55793" w:rsidRPr="0072615C" w:rsidRDefault="00D55793" w:rsidP="00AB2DEF">
            <w:pPr>
              <w:ind w:left="-108"/>
              <w:jc w:val="center"/>
              <w:rPr>
                <w:b/>
                <w:lang w:eastAsia="uk-UA"/>
              </w:rPr>
            </w:pPr>
            <w:r w:rsidRPr="0072615C">
              <w:rPr>
                <w:b/>
                <w:lang w:eastAsia="uk-UA"/>
              </w:rPr>
              <w:t>(з 50 до 250 працюючих)</w:t>
            </w:r>
          </w:p>
        </w:tc>
        <w:tc>
          <w:tcPr>
            <w:tcW w:w="1533" w:type="dxa"/>
            <w:vAlign w:val="center"/>
          </w:tcPr>
          <w:p w:rsidR="00D55793" w:rsidRPr="0072615C" w:rsidRDefault="00D55793" w:rsidP="00C91CB6">
            <w:pPr>
              <w:ind w:left="-108"/>
              <w:jc w:val="center"/>
              <w:rPr>
                <w:b/>
                <w:lang w:eastAsia="uk-UA"/>
              </w:rPr>
            </w:pPr>
            <w:r w:rsidRPr="0072615C">
              <w:rPr>
                <w:b/>
                <w:lang w:eastAsia="uk-UA"/>
              </w:rPr>
              <w:t>Малі</w:t>
            </w:r>
          </w:p>
          <w:p w:rsidR="00D55793" w:rsidRPr="0072615C" w:rsidRDefault="00D55793" w:rsidP="00AB2DEF">
            <w:pPr>
              <w:ind w:left="-108"/>
              <w:jc w:val="center"/>
              <w:rPr>
                <w:b/>
                <w:lang w:eastAsia="uk-UA"/>
              </w:rPr>
            </w:pPr>
            <w:r w:rsidRPr="0072615C">
              <w:rPr>
                <w:b/>
                <w:lang w:eastAsia="uk-UA"/>
              </w:rPr>
              <w:t>(до 50 працюючих)</w:t>
            </w:r>
          </w:p>
        </w:tc>
        <w:tc>
          <w:tcPr>
            <w:tcW w:w="1623" w:type="dxa"/>
            <w:vAlign w:val="center"/>
          </w:tcPr>
          <w:p w:rsidR="00D55793" w:rsidRPr="0072615C" w:rsidRDefault="00D55793" w:rsidP="003978A5">
            <w:pPr>
              <w:ind w:left="-53"/>
              <w:jc w:val="center"/>
              <w:rPr>
                <w:b/>
                <w:lang w:eastAsia="uk-UA"/>
              </w:rPr>
            </w:pPr>
            <w:r w:rsidRPr="0072615C">
              <w:rPr>
                <w:b/>
                <w:lang w:eastAsia="uk-UA"/>
              </w:rPr>
              <w:t xml:space="preserve">Мікро </w:t>
            </w:r>
          </w:p>
          <w:p w:rsidR="00D55793" w:rsidRPr="0072615C" w:rsidRDefault="00D55793" w:rsidP="003978A5">
            <w:pPr>
              <w:ind w:left="-53"/>
              <w:jc w:val="center"/>
              <w:rPr>
                <w:b/>
                <w:lang w:eastAsia="uk-UA"/>
              </w:rPr>
            </w:pPr>
            <w:r w:rsidRPr="0072615C">
              <w:rPr>
                <w:b/>
                <w:lang w:eastAsia="uk-UA"/>
              </w:rPr>
              <w:t>(не більше 10 працюючих)</w:t>
            </w:r>
          </w:p>
        </w:tc>
        <w:tc>
          <w:tcPr>
            <w:tcW w:w="863" w:type="dxa"/>
            <w:vAlign w:val="center"/>
          </w:tcPr>
          <w:p w:rsidR="00D55793" w:rsidRPr="0072615C" w:rsidRDefault="00D55793" w:rsidP="003978A5">
            <w:pPr>
              <w:ind w:left="-96"/>
              <w:jc w:val="center"/>
              <w:rPr>
                <w:b/>
                <w:lang w:eastAsia="uk-UA"/>
              </w:rPr>
            </w:pPr>
            <w:r w:rsidRPr="0072615C">
              <w:rPr>
                <w:b/>
                <w:lang w:eastAsia="uk-UA"/>
              </w:rPr>
              <w:t>Разом</w:t>
            </w:r>
          </w:p>
        </w:tc>
      </w:tr>
      <w:tr w:rsidR="00D55793" w:rsidRPr="00D84050" w:rsidTr="00A350AE">
        <w:trPr>
          <w:jc w:val="center"/>
        </w:trPr>
        <w:tc>
          <w:tcPr>
            <w:tcW w:w="2584" w:type="dxa"/>
          </w:tcPr>
          <w:p w:rsidR="00D55793" w:rsidRPr="0072615C" w:rsidRDefault="00D55793" w:rsidP="00A062B4">
            <w:pPr>
              <w:rPr>
                <w:sz w:val="26"/>
                <w:szCs w:val="26"/>
                <w:lang w:eastAsia="uk-UA"/>
              </w:rPr>
            </w:pPr>
            <w:r w:rsidRPr="0072615C">
              <w:rPr>
                <w:sz w:val="26"/>
                <w:szCs w:val="26"/>
                <w:lang w:eastAsia="uk-UA"/>
              </w:rPr>
              <w:t>Кількість суб’єктів господарювання, що підпадають під дію регулювання, одиниць</w:t>
            </w:r>
          </w:p>
        </w:tc>
        <w:tc>
          <w:tcPr>
            <w:tcW w:w="1567" w:type="dxa"/>
            <w:vAlign w:val="center"/>
          </w:tcPr>
          <w:p w:rsidR="00D55793" w:rsidRPr="0072615C" w:rsidRDefault="00D55793" w:rsidP="00A350AE">
            <w:pPr>
              <w:jc w:val="center"/>
              <w:rPr>
                <w:sz w:val="26"/>
                <w:szCs w:val="26"/>
                <w:lang w:eastAsia="uk-UA"/>
              </w:rPr>
            </w:pPr>
            <w:r w:rsidRPr="0072615C">
              <w:rPr>
                <w:sz w:val="26"/>
                <w:szCs w:val="26"/>
                <w:lang w:eastAsia="uk-UA"/>
              </w:rPr>
              <w:t>5</w:t>
            </w:r>
          </w:p>
        </w:tc>
        <w:tc>
          <w:tcPr>
            <w:tcW w:w="1532" w:type="dxa"/>
            <w:vAlign w:val="center"/>
          </w:tcPr>
          <w:p w:rsidR="00D55793" w:rsidRPr="0072615C" w:rsidRDefault="00D55793" w:rsidP="00A350AE">
            <w:pPr>
              <w:jc w:val="center"/>
              <w:rPr>
                <w:sz w:val="26"/>
                <w:szCs w:val="26"/>
                <w:lang w:eastAsia="uk-UA"/>
              </w:rPr>
            </w:pPr>
            <w:r w:rsidRPr="0072615C">
              <w:rPr>
                <w:sz w:val="26"/>
                <w:szCs w:val="26"/>
                <w:lang w:eastAsia="uk-UA"/>
              </w:rPr>
              <w:t>33</w:t>
            </w:r>
          </w:p>
        </w:tc>
        <w:tc>
          <w:tcPr>
            <w:tcW w:w="1533" w:type="dxa"/>
            <w:vAlign w:val="center"/>
          </w:tcPr>
          <w:p w:rsidR="00D55793" w:rsidRPr="0072615C" w:rsidRDefault="00D55793" w:rsidP="00A350AE">
            <w:pPr>
              <w:jc w:val="center"/>
              <w:rPr>
                <w:sz w:val="26"/>
                <w:szCs w:val="26"/>
              </w:rPr>
            </w:pPr>
            <w:r w:rsidRPr="0072615C">
              <w:rPr>
                <w:sz w:val="26"/>
                <w:szCs w:val="26"/>
              </w:rPr>
              <w:t>12</w:t>
            </w:r>
          </w:p>
        </w:tc>
        <w:tc>
          <w:tcPr>
            <w:tcW w:w="1623" w:type="dxa"/>
            <w:vAlign w:val="center"/>
          </w:tcPr>
          <w:p w:rsidR="00D55793" w:rsidRPr="0072615C" w:rsidRDefault="00D55793" w:rsidP="00A350AE">
            <w:pPr>
              <w:jc w:val="center"/>
              <w:rPr>
                <w:sz w:val="26"/>
                <w:szCs w:val="26"/>
              </w:rPr>
            </w:pPr>
            <w:r w:rsidRPr="0072615C">
              <w:rPr>
                <w:sz w:val="26"/>
                <w:szCs w:val="26"/>
              </w:rPr>
              <w:t>5</w:t>
            </w:r>
          </w:p>
        </w:tc>
        <w:tc>
          <w:tcPr>
            <w:tcW w:w="863" w:type="dxa"/>
            <w:vAlign w:val="center"/>
          </w:tcPr>
          <w:p w:rsidR="00D55793" w:rsidRPr="0072615C" w:rsidRDefault="00D55793" w:rsidP="00A350AE">
            <w:pPr>
              <w:jc w:val="center"/>
              <w:rPr>
                <w:sz w:val="26"/>
                <w:szCs w:val="26"/>
                <w:lang w:eastAsia="uk-UA"/>
              </w:rPr>
            </w:pPr>
            <w:r w:rsidRPr="0072615C">
              <w:rPr>
                <w:sz w:val="26"/>
                <w:szCs w:val="26"/>
                <w:lang w:eastAsia="uk-UA"/>
              </w:rPr>
              <w:t>55*</w:t>
            </w:r>
          </w:p>
        </w:tc>
      </w:tr>
      <w:tr w:rsidR="00D55793" w:rsidRPr="00D84050" w:rsidTr="00A350AE">
        <w:trPr>
          <w:jc w:val="center"/>
        </w:trPr>
        <w:tc>
          <w:tcPr>
            <w:tcW w:w="2584" w:type="dxa"/>
          </w:tcPr>
          <w:p w:rsidR="00D55793" w:rsidRPr="0072615C" w:rsidRDefault="00D55793" w:rsidP="00FA4644">
            <w:pPr>
              <w:rPr>
                <w:sz w:val="26"/>
                <w:szCs w:val="26"/>
                <w:lang w:eastAsia="uk-UA"/>
              </w:rPr>
            </w:pPr>
            <w:r w:rsidRPr="0072615C">
              <w:rPr>
                <w:sz w:val="26"/>
                <w:szCs w:val="26"/>
                <w:lang w:eastAsia="uk-UA"/>
              </w:rPr>
              <w:t>Питома вага групи у загальній кількості,  %</w:t>
            </w:r>
          </w:p>
        </w:tc>
        <w:tc>
          <w:tcPr>
            <w:tcW w:w="1567" w:type="dxa"/>
            <w:vAlign w:val="center"/>
          </w:tcPr>
          <w:p w:rsidR="00D55793" w:rsidRPr="0072615C" w:rsidRDefault="00D55793" w:rsidP="00A350AE">
            <w:pPr>
              <w:jc w:val="center"/>
              <w:rPr>
                <w:sz w:val="26"/>
                <w:szCs w:val="26"/>
              </w:rPr>
            </w:pPr>
            <w:r w:rsidRPr="0072615C">
              <w:rPr>
                <w:sz w:val="26"/>
                <w:szCs w:val="26"/>
              </w:rPr>
              <w:t>9,1</w:t>
            </w:r>
          </w:p>
        </w:tc>
        <w:tc>
          <w:tcPr>
            <w:tcW w:w="1532" w:type="dxa"/>
            <w:vAlign w:val="center"/>
          </w:tcPr>
          <w:p w:rsidR="00D55793" w:rsidRPr="0072615C" w:rsidRDefault="00D55793" w:rsidP="00A350AE">
            <w:pPr>
              <w:jc w:val="center"/>
              <w:rPr>
                <w:sz w:val="26"/>
                <w:szCs w:val="26"/>
              </w:rPr>
            </w:pPr>
            <w:r w:rsidRPr="0072615C">
              <w:rPr>
                <w:sz w:val="26"/>
                <w:szCs w:val="26"/>
              </w:rPr>
              <w:t>60,0</w:t>
            </w:r>
          </w:p>
        </w:tc>
        <w:tc>
          <w:tcPr>
            <w:tcW w:w="1533" w:type="dxa"/>
            <w:vAlign w:val="center"/>
          </w:tcPr>
          <w:p w:rsidR="00D55793" w:rsidRPr="0072615C" w:rsidRDefault="00D55793" w:rsidP="00A350AE">
            <w:pPr>
              <w:jc w:val="center"/>
              <w:rPr>
                <w:sz w:val="26"/>
                <w:szCs w:val="26"/>
              </w:rPr>
            </w:pPr>
            <w:r w:rsidRPr="0072615C">
              <w:rPr>
                <w:sz w:val="26"/>
                <w:szCs w:val="26"/>
              </w:rPr>
              <w:t>21,8</w:t>
            </w:r>
          </w:p>
        </w:tc>
        <w:tc>
          <w:tcPr>
            <w:tcW w:w="1623" w:type="dxa"/>
            <w:vAlign w:val="center"/>
          </w:tcPr>
          <w:p w:rsidR="00D55793" w:rsidRPr="0072615C" w:rsidRDefault="00D55793" w:rsidP="00A350AE">
            <w:pPr>
              <w:jc w:val="center"/>
              <w:rPr>
                <w:sz w:val="26"/>
                <w:szCs w:val="26"/>
              </w:rPr>
            </w:pPr>
            <w:r w:rsidRPr="0072615C">
              <w:rPr>
                <w:sz w:val="26"/>
                <w:szCs w:val="26"/>
              </w:rPr>
              <w:t>9,1</w:t>
            </w:r>
          </w:p>
        </w:tc>
        <w:tc>
          <w:tcPr>
            <w:tcW w:w="863" w:type="dxa"/>
            <w:vAlign w:val="center"/>
          </w:tcPr>
          <w:p w:rsidR="00D55793" w:rsidRPr="0072615C" w:rsidRDefault="00D55793" w:rsidP="00A350AE">
            <w:pPr>
              <w:jc w:val="center"/>
              <w:rPr>
                <w:sz w:val="26"/>
                <w:szCs w:val="26"/>
                <w:lang w:eastAsia="uk-UA"/>
              </w:rPr>
            </w:pPr>
            <w:r w:rsidRPr="0072615C">
              <w:rPr>
                <w:sz w:val="26"/>
                <w:szCs w:val="26"/>
                <w:lang w:eastAsia="uk-UA"/>
              </w:rPr>
              <w:t>100</w:t>
            </w:r>
          </w:p>
        </w:tc>
      </w:tr>
    </w:tbl>
    <w:p w:rsidR="00D55793" w:rsidRPr="00D84050" w:rsidRDefault="00D55793" w:rsidP="00414BF4">
      <w:pPr>
        <w:jc w:val="both"/>
        <w:rPr>
          <w:color w:val="FF0000"/>
          <w:sz w:val="16"/>
          <w:szCs w:val="16"/>
          <w:lang w:eastAsia="uk-UA"/>
        </w:rPr>
      </w:pPr>
    </w:p>
    <w:p w:rsidR="00D55793" w:rsidRPr="0072615C" w:rsidRDefault="00D55793" w:rsidP="00414BF4">
      <w:pPr>
        <w:jc w:val="both"/>
        <w:rPr>
          <w:lang w:eastAsia="uk-UA"/>
        </w:rPr>
      </w:pPr>
      <w:r w:rsidRPr="0072615C">
        <w:rPr>
          <w:lang w:eastAsia="uk-UA"/>
        </w:rPr>
        <w:t>* - кількість суб’єктів господарювання, які отримали платні медичні послуги на Підприємстві у 2020 році, передбачається збереження кількості цих суб’єктів у 2021 році та наступних роках.</w:t>
      </w:r>
    </w:p>
    <w:p w:rsidR="00D55793" w:rsidRPr="00D63BD0" w:rsidRDefault="00D55793" w:rsidP="00414BF4">
      <w:pPr>
        <w:jc w:val="both"/>
        <w:rPr>
          <w:lang w:val="ru-RU"/>
        </w:rPr>
      </w:pPr>
      <w:r w:rsidRPr="0072615C">
        <w:rPr>
          <w:lang w:eastAsia="uk-UA"/>
        </w:rPr>
        <w:t xml:space="preserve">Примітка: </w:t>
      </w:r>
      <w:r w:rsidRPr="0072615C">
        <w:t>джерела даних наведено у Тесті малого підприємництва (М-Тест)</w:t>
      </w:r>
    </w:p>
    <w:p w:rsidR="00D55793" w:rsidRPr="00D63BD0" w:rsidRDefault="00D55793" w:rsidP="00414BF4">
      <w:pPr>
        <w:jc w:val="both"/>
        <w:rPr>
          <w:lang w:val="ru-RU"/>
        </w:rPr>
      </w:pPr>
    </w:p>
    <w:p w:rsidR="00D55793" w:rsidRPr="00D84050" w:rsidRDefault="00D55793" w:rsidP="00414BF4">
      <w:pPr>
        <w:jc w:val="both"/>
        <w:rPr>
          <w:color w:val="FF0000"/>
        </w:rPr>
      </w:pPr>
    </w:p>
    <w:tbl>
      <w:tblPr>
        <w:tblW w:w="0" w:type="auto"/>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4"/>
        <w:gridCol w:w="2998"/>
        <w:gridCol w:w="4403"/>
      </w:tblGrid>
      <w:tr w:rsidR="00D55793" w:rsidRPr="00C86C0B" w:rsidTr="00E54934">
        <w:trPr>
          <w:jc w:val="center"/>
        </w:trPr>
        <w:tc>
          <w:tcPr>
            <w:tcW w:w="2314" w:type="dxa"/>
          </w:tcPr>
          <w:p w:rsidR="00D55793" w:rsidRPr="00C86C0B" w:rsidRDefault="00D55793" w:rsidP="00E54934">
            <w:pPr>
              <w:jc w:val="center"/>
              <w:rPr>
                <w:b/>
                <w:sz w:val="28"/>
                <w:szCs w:val="28"/>
                <w:lang w:eastAsia="uk-UA"/>
              </w:rPr>
            </w:pPr>
            <w:r w:rsidRPr="00C86C0B">
              <w:rPr>
                <w:b/>
                <w:sz w:val="28"/>
                <w:szCs w:val="28"/>
                <w:lang w:eastAsia="uk-UA"/>
              </w:rPr>
              <w:t>Вид альтернативи</w:t>
            </w:r>
          </w:p>
        </w:tc>
        <w:tc>
          <w:tcPr>
            <w:tcW w:w="2998" w:type="dxa"/>
          </w:tcPr>
          <w:p w:rsidR="00D55793" w:rsidRPr="00C86C0B" w:rsidRDefault="00D55793" w:rsidP="00E54934">
            <w:pPr>
              <w:jc w:val="center"/>
              <w:rPr>
                <w:b/>
                <w:sz w:val="28"/>
                <w:szCs w:val="28"/>
                <w:lang w:eastAsia="uk-UA"/>
              </w:rPr>
            </w:pPr>
            <w:r w:rsidRPr="00C86C0B">
              <w:rPr>
                <w:b/>
                <w:sz w:val="28"/>
                <w:szCs w:val="28"/>
                <w:lang w:eastAsia="uk-UA"/>
              </w:rPr>
              <w:t>Вигоди</w:t>
            </w:r>
          </w:p>
        </w:tc>
        <w:tc>
          <w:tcPr>
            <w:tcW w:w="4403" w:type="dxa"/>
          </w:tcPr>
          <w:p w:rsidR="00D55793" w:rsidRPr="00C86C0B" w:rsidRDefault="00D55793" w:rsidP="00E54934">
            <w:pPr>
              <w:jc w:val="center"/>
              <w:rPr>
                <w:b/>
                <w:sz w:val="28"/>
                <w:szCs w:val="28"/>
                <w:lang w:eastAsia="uk-UA"/>
              </w:rPr>
            </w:pPr>
            <w:r w:rsidRPr="00C86C0B">
              <w:rPr>
                <w:b/>
                <w:sz w:val="28"/>
                <w:szCs w:val="28"/>
                <w:lang w:eastAsia="uk-UA"/>
              </w:rPr>
              <w:t>Витрати</w:t>
            </w:r>
          </w:p>
        </w:tc>
      </w:tr>
      <w:tr w:rsidR="00D55793" w:rsidRPr="00C86C0B" w:rsidTr="00E54934">
        <w:trPr>
          <w:trHeight w:val="2447"/>
          <w:jc w:val="center"/>
        </w:trPr>
        <w:tc>
          <w:tcPr>
            <w:tcW w:w="2314" w:type="dxa"/>
          </w:tcPr>
          <w:p w:rsidR="00D55793" w:rsidRPr="00C86C0B" w:rsidRDefault="00D55793" w:rsidP="00E54934">
            <w:pPr>
              <w:rPr>
                <w:sz w:val="28"/>
                <w:szCs w:val="28"/>
                <w:lang w:eastAsia="uk-UA"/>
              </w:rPr>
            </w:pPr>
            <w:r w:rsidRPr="00C86C0B">
              <w:rPr>
                <w:sz w:val="28"/>
                <w:szCs w:val="28"/>
                <w:lang w:eastAsia="uk-UA"/>
              </w:rPr>
              <w:t>Залишити існуючі тарифи</w:t>
            </w:r>
          </w:p>
        </w:tc>
        <w:tc>
          <w:tcPr>
            <w:tcW w:w="2998" w:type="dxa"/>
          </w:tcPr>
          <w:p w:rsidR="00D55793" w:rsidRPr="00C86C0B" w:rsidRDefault="00D55793" w:rsidP="00E54934">
            <w:pPr>
              <w:rPr>
                <w:sz w:val="28"/>
                <w:szCs w:val="28"/>
                <w:lang w:eastAsia="uk-UA"/>
              </w:rPr>
            </w:pPr>
            <w:r w:rsidRPr="00C86C0B">
              <w:rPr>
                <w:sz w:val="28"/>
                <w:szCs w:val="28"/>
                <w:lang w:eastAsia="uk-UA"/>
              </w:rPr>
              <w:t xml:space="preserve">Для </w:t>
            </w:r>
            <w:r w:rsidRPr="00C86C0B">
              <w:rPr>
                <w:rStyle w:val="21"/>
              </w:rPr>
              <w:t>Підприємства</w:t>
            </w:r>
            <w:r w:rsidRPr="00C86C0B">
              <w:rPr>
                <w:sz w:val="28"/>
                <w:szCs w:val="28"/>
                <w:lang w:eastAsia="uk-UA"/>
              </w:rPr>
              <w:t xml:space="preserve"> – відсутні;</w:t>
            </w:r>
          </w:p>
          <w:p w:rsidR="00D55793" w:rsidRPr="00C86C0B" w:rsidRDefault="00D55793" w:rsidP="00E54934">
            <w:pPr>
              <w:rPr>
                <w:sz w:val="28"/>
                <w:szCs w:val="28"/>
                <w:lang w:eastAsia="uk-UA"/>
              </w:rPr>
            </w:pPr>
            <w:r w:rsidRPr="00C86C0B">
              <w:rPr>
                <w:sz w:val="28"/>
                <w:szCs w:val="28"/>
                <w:lang w:eastAsia="uk-UA"/>
              </w:rPr>
              <w:t>Для суб’єктів  господарювання (отримувачів послуг) – отримання послуг за меншими тарифами</w:t>
            </w:r>
          </w:p>
        </w:tc>
        <w:tc>
          <w:tcPr>
            <w:tcW w:w="4403" w:type="dxa"/>
          </w:tcPr>
          <w:p w:rsidR="00D55793" w:rsidRPr="00C86C0B" w:rsidRDefault="00D55793" w:rsidP="00E54934">
            <w:pPr>
              <w:shd w:val="clear" w:color="auto" w:fill="FFFFFF"/>
              <w:rPr>
                <w:sz w:val="28"/>
                <w:szCs w:val="28"/>
              </w:rPr>
            </w:pPr>
            <w:r w:rsidRPr="00C86C0B">
              <w:rPr>
                <w:sz w:val="28"/>
                <w:szCs w:val="28"/>
                <w:lang w:eastAsia="uk-UA"/>
              </w:rPr>
              <w:t xml:space="preserve">Для </w:t>
            </w:r>
            <w:r w:rsidRPr="00C86C0B">
              <w:rPr>
                <w:rStyle w:val="21"/>
              </w:rPr>
              <w:t>Підприємства</w:t>
            </w:r>
            <w:r w:rsidRPr="00C86C0B">
              <w:rPr>
                <w:sz w:val="28"/>
                <w:szCs w:val="28"/>
                <w:lang w:eastAsia="uk-UA"/>
              </w:rPr>
              <w:t xml:space="preserve"> – з</w:t>
            </w:r>
            <w:r w:rsidRPr="00C86C0B">
              <w:rPr>
                <w:sz w:val="28"/>
                <w:szCs w:val="28"/>
              </w:rPr>
              <w:t>биткова діяльність;</w:t>
            </w:r>
          </w:p>
          <w:p w:rsidR="00D55793" w:rsidRPr="00C86C0B" w:rsidRDefault="00D55793" w:rsidP="00E54934">
            <w:pPr>
              <w:shd w:val="clear" w:color="auto" w:fill="FFFFFF"/>
              <w:rPr>
                <w:sz w:val="28"/>
                <w:szCs w:val="28"/>
              </w:rPr>
            </w:pPr>
            <w:r w:rsidRPr="00C86C0B">
              <w:rPr>
                <w:sz w:val="28"/>
                <w:szCs w:val="28"/>
                <w:lang w:eastAsia="uk-UA"/>
              </w:rPr>
              <w:t xml:space="preserve">Для суб’єктів  господарювання (отримувачів послуг) </w:t>
            </w:r>
            <w:r w:rsidRPr="00C86C0B">
              <w:rPr>
                <w:sz w:val="28"/>
                <w:szCs w:val="28"/>
              </w:rPr>
              <w:t xml:space="preserve"> додаткові витрати часу та коштів на пошук іншого медичного закладу для отримання якісніших медичних послуг, але за більшими тарифами</w:t>
            </w:r>
          </w:p>
        </w:tc>
      </w:tr>
      <w:tr w:rsidR="00D55793" w:rsidRPr="00C86C0B" w:rsidTr="00E54934">
        <w:trPr>
          <w:trHeight w:val="3106"/>
          <w:jc w:val="center"/>
        </w:trPr>
        <w:tc>
          <w:tcPr>
            <w:tcW w:w="2314" w:type="dxa"/>
          </w:tcPr>
          <w:p w:rsidR="00D55793" w:rsidRPr="00D63BD0" w:rsidRDefault="00D55793" w:rsidP="00E54934">
            <w:pPr>
              <w:rPr>
                <w:sz w:val="28"/>
                <w:szCs w:val="28"/>
                <w:lang w:val="ru-RU" w:eastAsia="uk-UA"/>
              </w:rPr>
            </w:pPr>
            <w:r w:rsidRPr="00C86C0B">
              <w:rPr>
                <w:sz w:val="28"/>
                <w:szCs w:val="28"/>
                <w:lang w:eastAsia="uk-UA"/>
              </w:rPr>
              <w:t>Залишити формування тарифів у вільному режимі ціноутворення, за умови  відміни державного регулювання тарифів на послуги</w:t>
            </w:r>
          </w:p>
          <w:p w:rsidR="00D55793" w:rsidRPr="00D63BD0" w:rsidRDefault="00D55793" w:rsidP="00E54934">
            <w:pPr>
              <w:rPr>
                <w:sz w:val="28"/>
                <w:szCs w:val="28"/>
                <w:lang w:val="ru-RU" w:eastAsia="uk-UA"/>
              </w:rPr>
            </w:pPr>
          </w:p>
        </w:tc>
        <w:tc>
          <w:tcPr>
            <w:tcW w:w="2998" w:type="dxa"/>
          </w:tcPr>
          <w:p w:rsidR="00D55793" w:rsidRPr="00C86C0B" w:rsidRDefault="00D55793" w:rsidP="00E54934">
            <w:pPr>
              <w:rPr>
                <w:sz w:val="28"/>
                <w:szCs w:val="28"/>
                <w:lang w:eastAsia="uk-UA"/>
              </w:rPr>
            </w:pPr>
            <w:r w:rsidRPr="00C86C0B">
              <w:rPr>
                <w:sz w:val="28"/>
                <w:szCs w:val="28"/>
                <w:lang w:eastAsia="uk-UA"/>
              </w:rPr>
              <w:t xml:space="preserve">Для </w:t>
            </w:r>
            <w:r w:rsidRPr="00C86C0B">
              <w:rPr>
                <w:rStyle w:val="21"/>
              </w:rPr>
              <w:t>Підприємства</w:t>
            </w:r>
            <w:r w:rsidRPr="00C86C0B">
              <w:rPr>
                <w:sz w:val="28"/>
                <w:szCs w:val="28"/>
                <w:lang w:eastAsia="uk-UA"/>
              </w:rPr>
              <w:t xml:space="preserve"> – можливість неконтрольованого підвищення тарифів на платні медичні послуги;</w:t>
            </w:r>
          </w:p>
          <w:p w:rsidR="00D55793" w:rsidRPr="00C86C0B" w:rsidRDefault="00D55793" w:rsidP="00E54934">
            <w:pPr>
              <w:rPr>
                <w:sz w:val="28"/>
                <w:szCs w:val="28"/>
                <w:lang w:eastAsia="uk-UA"/>
              </w:rPr>
            </w:pPr>
            <w:r w:rsidRPr="00C86C0B">
              <w:rPr>
                <w:sz w:val="28"/>
                <w:szCs w:val="28"/>
                <w:lang w:eastAsia="uk-UA"/>
              </w:rPr>
              <w:t>Для суб’єктів  господарювання (отримувачів послуг) – відсутні</w:t>
            </w:r>
          </w:p>
        </w:tc>
        <w:tc>
          <w:tcPr>
            <w:tcW w:w="4403" w:type="dxa"/>
          </w:tcPr>
          <w:p w:rsidR="00D55793" w:rsidRPr="00C86C0B" w:rsidRDefault="00D55793" w:rsidP="00E54934">
            <w:pPr>
              <w:rPr>
                <w:rStyle w:val="212pt5"/>
                <w:sz w:val="28"/>
                <w:szCs w:val="28"/>
              </w:rPr>
            </w:pPr>
            <w:r w:rsidRPr="00C86C0B">
              <w:rPr>
                <w:sz w:val="28"/>
                <w:szCs w:val="28"/>
                <w:lang w:eastAsia="uk-UA"/>
              </w:rPr>
              <w:t xml:space="preserve">Для </w:t>
            </w:r>
            <w:r w:rsidRPr="00C86C0B">
              <w:rPr>
                <w:rStyle w:val="21"/>
              </w:rPr>
              <w:t>Підприємства</w:t>
            </w:r>
            <w:r w:rsidRPr="00C86C0B">
              <w:rPr>
                <w:sz w:val="28"/>
                <w:szCs w:val="28"/>
                <w:lang w:eastAsia="uk-UA"/>
              </w:rPr>
              <w:t xml:space="preserve"> – відсутні;</w:t>
            </w:r>
          </w:p>
          <w:p w:rsidR="00D55793" w:rsidRPr="00C86C0B" w:rsidRDefault="00D55793" w:rsidP="00E54934">
            <w:pPr>
              <w:rPr>
                <w:sz w:val="28"/>
                <w:szCs w:val="28"/>
                <w:lang w:eastAsia="uk-UA"/>
              </w:rPr>
            </w:pPr>
            <w:r w:rsidRPr="00C86C0B">
              <w:rPr>
                <w:sz w:val="28"/>
                <w:szCs w:val="28"/>
                <w:lang w:eastAsia="uk-UA"/>
              </w:rPr>
              <w:t>Для суб’єктів господарювання (отримувачів послуг) –</w:t>
            </w:r>
            <w:r w:rsidRPr="00C86C0B">
              <w:rPr>
                <w:rStyle w:val="212pt5"/>
                <w:sz w:val="28"/>
                <w:szCs w:val="28"/>
              </w:rPr>
              <w:t xml:space="preserve"> встановлення економічно не обґрунтованих тарифів на платні медичні послуги та не прогнозованість їх зростання </w:t>
            </w:r>
            <w:r w:rsidRPr="00C86C0B">
              <w:rPr>
                <w:rStyle w:val="ae"/>
                <w:sz w:val="28"/>
                <w:szCs w:val="28"/>
              </w:rPr>
              <w:t xml:space="preserve">і, як наслідок, </w:t>
            </w:r>
            <w:r w:rsidRPr="00C86C0B">
              <w:rPr>
                <w:sz w:val="28"/>
                <w:szCs w:val="28"/>
                <w:lang w:eastAsia="uk-UA"/>
              </w:rPr>
              <w:t>збільшення витрат та недоступність послуг для більшості споживачів</w:t>
            </w:r>
          </w:p>
        </w:tc>
      </w:tr>
      <w:tr w:rsidR="00D55793" w:rsidRPr="00C86C0B" w:rsidTr="00E54934">
        <w:trPr>
          <w:jc w:val="center"/>
        </w:trPr>
        <w:tc>
          <w:tcPr>
            <w:tcW w:w="2314" w:type="dxa"/>
          </w:tcPr>
          <w:p w:rsidR="00D55793" w:rsidRPr="00C86C0B" w:rsidRDefault="00D55793" w:rsidP="00E54934">
            <w:pPr>
              <w:spacing w:before="100" w:beforeAutospacing="1" w:after="100" w:afterAutospacing="1"/>
              <w:rPr>
                <w:sz w:val="28"/>
                <w:szCs w:val="28"/>
                <w:lang w:eastAsia="uk-UA"/>
              </w:rPr>
            </w:pPr>
            <w:r w:rsidRPr="00C86C0B">
              <w:rPr>
                <w:sz w:val="28"/>
                <w:szCs w:val="28"/>
                <w:lang w:eastAsia="uk-UA"/>
              </w:rPr>
              <w:lastRenderedPageBreak/>
              <w:t>Прийняти регуляторний акт, що передбачає затвердження економічно обґрунтованих тарифів на послуги</w:t>
            </w:r>
          </w:p>
        </w:tc>
        <w:tc>
          <w:tcPr>
            <w:tcW w:w="2998" w:type="dxa"/>
          </w:tcPr>
          <w:p w:rsidR="00D55793" w:rsidRPr="00C86C0B" w:rsidRDefault="00D55793" w:rsidP="00E54934">
            <w:pPr>
              <w:rPr>
                <w:sz w:val="28"/>
                <w:szCs w:val="28"/>
                <w:lang w:eastAsia="uk-UA"/>
              </w:rPr>
            </w:pPr>
            <w:r w:rsidRPr="00C86C0B">
              <w:rPr>
                <w:sz w:val="28"/>
                <w:szCs w:val="28"/>
                <w:lang w:eastAsia="uk-UA"/>
              </w:rPr>
              <w:t xml:space="preserve">Для </w:t>
            </w:r>
            <w:r w:rsidRPr="00C86C0B">
              <w:rPr>
                <w:rStyle w:val="21"/>
              </w:rPr>
              <w:t>Підприємства</w:t>
            </w:r>
            <w:r w:rsidRPr="00C86C0B">
              <w:rPr>
                <w:sz w:val="28"/>
                <w:szCs w:val="28"/>
                <w:lang w:eastAsia="uk-UA"/>
              </w:rPr>
              <w:t xml:space="preserve"> – приведення тарифів на платні послуги до економічно обґрунтованого рівня, покращення матеріально технічної бази, підвищення кваліфікації медичного персоналу; </w:t>
            </w:r>
          </w:p>
          <w:p w:rsidR="00D55793" w:rsidRPr="00C86C0B" w:rsidRDefault="00D55793" w:rsidP="00E54934">
            <w:pPr>
              <w:rPr>
                <w:sz w:val="28"/>
                <w:szCs w:val="28"/>
                <w:lang w:eastAsia="uk-UA"/>
              </w:rPr>
            </w:pPr>
            <w:r w:rsidRPr="00C86C0B">
              <w:rPr>
                <w:sz w:val="28"/>
                <w:szCs w:val="28"/>
                <w:lang w:eastAsia="uk-UA"/>
              </w:rPr>
              <w:t>Для суб’єктів  господарювання (отримувачів послуг) – можливість отримання  якісних послуг за доступними тарифами</w:t>
            </w:r>
            <w:r>
              <w:rPr>
                <w:sz w:val="28"/>
                <w:szCs w:val="28"/>
                <w:lang w:eastAsia="uk-UA"/>
              </w:rPr>
              <w:t xml:space="preserve"> та зниження витрат по окремих послугах</w:t>
            </w:r>
          </w:p>
        </w:tc>
        <w:tc>
          <w:tcPr>
            <w:tcW w:w="4403" w:type="dxa"/>
          </w:tcPr>
          <w:p w:rsidR="00D55793" w:rsidRPr="00B663E5" w:rsidRDefault="00D55793" w:rsidP="00E54934">
            <w:pPr>
              <w:rPr>
                <w:sz w:val="28"/>
                <w:szCs w:val="28"/>
                <w:lang w:eastAsia="uk-UA"/>
              </w:rPr>
            </w:pPr>
            <w:r w:rsidRPr="00B663E5">
              <w:rPr>
                <w:sz w:val="28"/>
                <w:szCs w:val="28"/>
                <w:lang w:eastAsia="uk-UA"/>
              </w:rPr>
              <w:t xml:space="preserve">Для </w:t>
            </w:r>
            <w:r w:rsidRPr="00B663E5">
              <w:rPr>
                <w:rStyle w:val="21"/>
              </w:rPr>
              <w:t>Підприємства</w:t>
            </w:r>
            <w:r w:rsidRPr="00B663E5">
              <w:rPr>
                <w:sz w:val="28"/>
                <w:szCs w:val="28"/>
                <w:lang w:eastAsia="uk-UA"/>
              </w:rPr>
              <w:t xml:space="preserve"> – відсутні (можуть збільшуватися у зв’язку з відсутністю можливостей швидко змінювати розмір тарифів, у випадку зростання мінімальної заробітної плати, тарифів на комунальні послуги, цін на матеріали та інших витрат, що входять до собівартості послуг);</w:t>
            </w:r>
          </w:p>
          <w:p w:rsidR="00D55793" w:rsidRPr="00EA6B6A" w:rsidRDefault="00D55793" w:rsidP="00E54934">
            <w:pPr>
              <w:rPr>
                <w:sz w:val="28"/>
                <w:szCs w:val="28"/>
                <w:lang w:eastAsia="uk-UA"/>
              </w:rPr>
            </w:pPr>
            <w:r w:rsidRPr="00B663E5">
              <w:rPr>
                <w:sz w:val="28"/>
                <w:szCs w:val="28"/>
                <w:lang w:eastAsia="uk-UA"/>
              </w:rPr>
              <w:t xml:space="preserve">Для суб’єктів  господарювання (отримувачів послуг) – збільшення витрат у зв’язку з підвищенням вартості послуг. </w:t>
            </w:r>
            <w:r w:rsidRPr="00EA6B6A">
              <w:rPr>
                <w:sz w:val="28"/>
                <w:szCs w:val="28"/>
                <w:lang w:eastAsia="uk-UA"/>
              </w:rPr>
              <w:t>Передбачається, що витрати для суб’єктів господарювання (</w:t>
            </w:r>
            <w:r w:rsidRPr="00EA6B6A">
              <w:rPr>
                <w:sz w:val="28"/>
                <w:szCs w:val="28"/>
              </w:rPr>
              <w:t>великого та середнього підприємництва</w:t>
            </w:r>
            <w:r w:rsidRPr="00EA6B6A">
              <w:rPr>
                <w:sz w:val="28"/>
                <w:szCs w:val="28"/>
                <w:lang w:eastAsia="uk-UA"/>
              </w:rPr>
              <w:t xml:space="preserve">) становитимуть </w:t>
            </w:r>
          </w:p>
          <w:p w:rsidR="00D55793" w:rsidRPr="00B663E5" w:rsidRDefault="00D55793" w:rsidP="00E54934">
            <w:pPr>
              <w:rPr>
                <w:sz w:val="28"/>
                <w:szCs w:val="28"/>
                <w:lang w:eastAsia="uk-UA"/>
              </w:rPr>
            </w:pPr>
            <w:r w:rsidRPr="00EA6B6A">
              <w:rPr>
                <w:sz w:val="28"/>
                <w:szCs w:val="28"/>
                <w:lang w:val="ru-RU"/>
              </w:rPr>
              <w:t xml:space="preserve">134,2 </w:t>
            </w:r>
            <w:r w:rsidRPr="00EA6B6A">
              <w:rPr>
                <w:sz w:val="28"/>
                <w:szCs w:val="28"/>
                <w:lang w:eastAsia="uk-UA"/>
              </w:rPr>
              <w:t>тис. гривень</w:t>
            </w:r>
          </w:p>
        </w:tc>
      </w:tr>
    </w:tbl>
    <w:p w:rsidR="00D55793" w:rsidRPr="00442A0F" w:rsidRDefault="00D55793" w:rsidP="00990F2F">
      <w:pPr>
        <w:jc w:val="center"/>
        <w:rPr>
          <w:b/>
          <w:color w:val="00B050"/>
          <w:lang w:eastAsia="uk-UA"/>
        </w:rPr>
      </w:pPr>
    </w:p>
    <w:p w:rsidR="00D55793" w:rsidRPr="00D84050" w:rsidRDefault="00D55793" w:rsidP="00414BF4">
      <w:pPr>
        <w:jc w:val="both"/>
        <w:rPr>
          <w:color w:val="FF0000"/>
        </w:rPr>
      </w:pPr>
    </w:p>
    <w:p w:rsidR="00D55793" w:rsidRPr="00D84050" w:rsidRDefault="00D55793" w:rsidP="00FA4644">
      <w:pPr>
        <w:jc w:val="center"/>
        <w:rPr>
          <w:b/>
          <w:color w:val="FF0000"/>
          <w:lang w:eastAsia="uk-UA"/>
        </w:rPr>
      </w:pPr>
    </w:p>
    <w:p w:rsidR="00D55793" w:rsidRPr="00031EF5" w:rsidRDefault="00D55793" w:rsidP="00AE7BDB">
      <w:pPr>
        <w:jc w:val="center"/>
        <w:rPr>
          <w:b/>
          <w:color w:val="000000"/>
          <w:sz w:val="28"/>
          <w:szCs w:val="28"/>
          <w:lang w:eastAsia="uk-UA"/>
        </w:rPr>
      </w:pPr>
      <w:r w:rsidRPr="00031EF5">
        <w:rPr>
          <w:b/>
          <w:color w:val="000000"/>
          <w:sz w:val="28"/>
          <w:szCs w:val="28"/>
          <w:lang w:eastAsia="uk-UA"/>
        </w:rPr>
        <w:t xml:space="preserve">Кількісне визначення витрат, які будуть виникати внаслідок дії регуляторного акта  </w:t>
      </w:r>
    </w:p>
    <w:p w:rsidR="00D55793" w:rsidRPr="00031EF5" w:rsidRDefault="00D55793" w:rsidP="00AE7BDB">
      <w:pPr>
        <w:jc w:val="center"/>
        <w:rPr>
          <w:b/>
          <w:color w:val="000000"/>
          <w:sz w:val="20"/>
          <w:szCs w:val="20"/>
          <w:lang w:eastAsia="uk-UA"/>
        </w:rPr>
      </w:pPr>
    </w:p>
    <w:tbl>
      <w:tblPr>
        <w:tblW w:w="8715" w:type="dxa"/>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3"/>
        <w:gridCol w:w="4312"/>
      </w:tblGrid>
      <w:tr w:rsidR="00D55793" w:rsidRPr="00031EF5" w:rsidTr="00E54934">
        <w:trPr>
          <w:trHeight w:val="466"/>
          <w:jc w:val="center"/>
        </w:trPr>
        <w:tc>
          <w:tcPr>
            <w:tcW w:w="4403" w:type="dxa"/>
            <w:vAlign w:val="center"/>
          </w:tcPr>
          <w:p w:rsidR="00D55793" w:rsidRPr="00031EF5" w:rsidRDefault="00D55793" w:rsidP="00E54934">
            <w:pPr>
              <w:jc w:val="center"/>
              <w:rPr>
                <w:b/>
                <w:color w:val="000000"/>
                <w:sz w:val="28"/>
                <w:szCs w:val="28"/>
                <w:lang w:eastAsia="uk-UA"/>
              </w:rPr>
            </w:pPr>
            <w:r w:rsidRPr="00031EF5">
              <w:rPr>
                <w:b/>
                <w:color w:val="000000"/>
                <w:sz w:val="28"/>
                <w:szCs w:val="28"/>
                <w:lang w:eastAsia="uk-UA"/>
              </w:rPr>
              <w:t>Сумарні витрати за альтернативами</w:t>
            </w:r>
          </w:p>
        </w:tc>
        <w:tc>
          <w:tcPr>
            <w:tcW w:w="4312" w:type="dxa"/>
            <w:vAlign w:val="center"/>
          </w:tcPr>
          <w:p w:rsidR="00D55793" w:rsidRPr="00031EF5" w:rsidRDefault="00D55793" w:rsidP="00E54934">
            <w:pPr>
              <w:jc w:val="center"/>
              <w:rPr>
                <w:b/>
                <w:color w:val="000000"/>
                <w:sz w:val="28"/>
                <w:szCs w:val="28"/>
                <w:lang w:eastAsia="uk-UA"/>
              </w:rPr>
            </w:pPr>
            <w:r w:rsidRPr="00031EF5">
              <w:rPr>
                <w:b/>
                <w:color w:val="000000"/>
                <w:sz w:val="28"/>
                <w:szCs w:val="28"/>
                <w:lang w:eastAsia="uk-UA"/>
              </w:rPr>
              <w:t>Сума витрат, грн</w:t>
            </w:r>
          </w:p>
        </w:tc>
      </w:tr>
      <w:tr w:rsidR="00D55793" w:rsidRPr="00031EF5" w:rsidTr="00E54934">
        <w:trPr>
          <w:jc w:val="center"/>
        </w:trPr>
        <w:tc>
          <w:tcPr>
            <w:tcW w:w="4403" w:type="dxa"/>
          </w:tcPr>
          <w:p w:rsidR="00D55793" w:rsidRPr="00031EF5" w:rsidRDefault="00D55793" w:rsidP="00E54934">
            <w:pPr>
              <w:rPr>
                <w:color w:val="000000"/>
                <w:sz w:val="28"/>
                <w:szCs w:val="28"/>
                <w:lang w:eastAsia="uk-UA"/>
              </w:rPr>
            </w:pPr>
            <w:r w:rsidRPr="00031EF5">
              <w:rPr>
                <w:color w:val="000000"/>
                <w:sz w:val="28"/>
                <w:szCs w:val="28"/>
                <w:lang w:eastAsia="uk-UA"/>
              </w:rPr>
              <w:t>Залишити існуючі тарифи</w:t>
            </w:r>
          </w:p>
        </w:tc>
        <w:tc>
          <w:tcPr>
            <w:tcW w:w="4312" w:type="dxa"/>
          </w:tcPr>
          <w:p w:rsidR="00D55793" w:rsidRPr="00031EF5" w:rsidRDefault="00D55793" w:rsidP="00E54934">
            <w:pPr>
              <w:pStyle w:val="rvps12"/>
              <w:rPr>
                <w:color w:val="000000"/>
                <w:sz w:val="28"/>
                <w:szCs w:val="28"/>
                <w:lang w:val="uk-UA"/>
              </w:rPr>
            </w:pPr>
            <w:r w:rsidRPr="00031EF5">
              <w:rPr>
                <w:color w:val="000000"/>
                <w:sz w:val="28"/>
                <w:szCs w:val="28"/>
                <w:lang w:val="uk-UA"/>
              </w:rPr>
              <w:t>Обчислити неможливо (альтернатива не відповідає вимогам чинного законодавства)</w:t>
            </w:r>
          </w:p>
        </w:tc>
      </w:tr>
      <w:tr w:rsidR="00D55793" w:rsidRPr="00031EF5" w:rsidTr="00E54934">
        <w:trPr>
          <w:jc w:val="center"/>
        </w:trPr>
        <w:tc>
          <w:tcPr>
            <w:tcW w:w="4403" w:type="dxa"/>
          </w:tcPr>
          <w:p w:rsidR="00D55793" w:rsidRPr="00031EF5" w:rsidRDefault="00D55793" w:rsidP="00E54934">
            <w:pPr>
              <w:rPr>
                <w:color w:val="000000"/>
                <w:sz w:val="28"/>
                <w:szCs w:val="28"/>
                <w:lang w:eastAsia="uk-UA"/>
              </w:rPr>
            </w:pPr>
            <w:r w:rsidRPr="00031EF5">
              <w:rPr>
                <w:color w:val="000000"/>
                <w:sz w:val="28"/>
                <w:szCs w:val="28"/>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4312" w:type="dxa"/>
          </w:tcPr>
          <w:p w:rsidR="00D55793" w:rsidRPr="00031EF5" w:rsidRDefault="00D55793" w:rsidP="00E54934">
            <w:pPr>
              <w:pStyle w:val="rvps12"/>
              <w:rPr>
                <w:color w:val="000000"/>
                <w:sz w:val="28"/>
                <w:szCs w:val="28"/>
                <w:lang w:val="uk-UA"/>
              </w:rPr>
            </w:pPr>
            <w:r w:rsidRPr="00031EF5">
              <w:rPr>
                <w:color w:val="000000"/>
                <w:sz w:val="28"/>
                <w:szCs w:val="28"/>
                <w:lang w:val="uk-UA"/>
              </w:rPr>
              <w:t>Обчислити неможливо (альтернатива не відповідає вимогам чинного законодавства)</w:t>
            </w:r>
          </w:p>
        </w:tc>
      </w:tr>
      <w:tr w:rsidR="00D55793" w:rsidRPr="00442A0F" w:rsidTr="00E54934">
        <w:trPr>
          <w:jc w:val="center"/>
        </w:trPr>
        <w:tc>
          <w:tcPr>
            <w:tcW w:w="4403" w:type="dxa"/>
          </w:tcPr>
          <w:p w:rsidR="00D55793" w:rsidRPr="00031EF5" w:rsidRDefault="00D55793" w:rsidP="00E54934">
            <w:pPr>
              <w:rPr>
                <w:sz w:val="28"/>
                <w:szCs w:val="28"/>
                <w:lang w:eastAsia="uk-UA"/>
              </w:rPr>
            </w:pPr>
            <w:r w:rsidRPr="00031EF5">
              <w:rPr>
                <w:sz w:val="28"/>
                <w:szCs w:val="28"/>
                <w:lang w:eastAsia="uk-UA"/>
              </w:rPr>
              <w:t>Прийняти регуляторний акт, що передбачає затвердження економічно обґрунтованих тарифів на послуги</w:t>
            </w:r>
          </w:p>
        </w:tc>
        <w:tc>
          <w:tcPr>
            <w:tcW w:w="4312" w:type="dxa"/>
          </w:tcPr>
          <w:p w:rsidR="00D55793" w:rsidRPr="00EA6B6A" w:rsidRDefault="00D55793" w:rsidP="00EA6B6A">
            <w:pPr>
              <w:rPr>
                <w:sz w:val="28"/>
                <w:szCs w:val="28"/>
              </w:rPr>
            </w:pPr>
            <w:r w:rsidRPr="00EA6B6A">
              <w:rPr>
                <w:sz w:val="28"/>
                <w:szCs w:val="28"/>
              </w:rPr>
              <w:t xml:space="preserve">Передбачається, що витрати для суб’єктів господарювання великого та середнього підприємництва (отримувачів послуг) становитимуть </w:t>
            </w:r>
            <w:r w:rsidRPr="00EA6B6A">
              <w:rPr>
                <w:sz w:val="28"/>
                <w:szCs w:val="28"/>
                <w:lang w:val="ru-RU"/>
              </w:rPr>
              <w:t xml:space="preserve">134,2 тис. </w:t>
            </w:r>
            <w:r w:rsidRPr="00EA6B6A">
              <w:rPr>
                <w:sz w:val="28"/>
                <w:szCs w:val="28"/>
              </w:rPr>
              <w:t>гривень</w:t>
            </w:r>
          </w:p>
        </w:tc>
      </w:tr>
    </w:tbl>
    <w:p w:rsidR="00D55793" w:rsidRPr="00F924A8" w:rsidRDefault="00D55793" w:rsidP="00AE7BDB">
      <w:pPr>
        <w:jc w:val="center"/>
        <w:rPr>
          <w:b/>
          <w:sz w:val="28"/>
          <w:szCs w:val="28"/>
          <w:lang w:eastAsia="uk-UA"/>
        </w:rPr>
      </w:pPr>
    </w:p>
    <w:p w:rsidR="00D55793" w:rsidRPr="00D84050" w:rsidRDefault="00D55793" w:rsidP="00FA4644">
      <w:pPr>
        <w:rPr>
          <w:color w:val="FF0000"/>
          <w:sz w:val="28"/>
          <w:szCs w:val="28"/>
          <w:lang w:eastAsia="uk-UA"/>
        </w:rPr>
      </w:pPr>
    </w:p>
    <w:p w:rsidR="00D55793" w:rsidRPr="00EA6B6A" w:rsidRDefault="00D55793" w:rsidP="00EC56B5">
      <w:pPr>
        <w:jc w:val="center"/>
        <w:rPr>
          <w:b/>
          <w:color w:val="FF0000"/>
          <w:sz w:val="28"/>
          <w:szCs w:val="28"/>
          <w:lang w:val="ru-RU" w:eastAsia="uk-UA"/>
        </w:rPr>
      </w:pPr>
    </w:p>
    <w:p w:rsidR="00D55793" w:rsidRPr="00EA6B6A" w:rsidRDefault="00D55793" w:rsidP="00EC56B5">
      <w:pPr>
        <w:jc w:val="center"/>
        <w:rPr>
          <w:b/>
          <w:color w:val="FF0000"/>
          <w:sz w:val="28"/>
          <w:szCs w:val="28"/>
          <w:lang w:val="ru-RU" w:eastAsia="uk-UA"/>
        </w:rPr>
      </w:pPr>
    </w:p>
    <w:p w:rsidR="00D55793" w:rsidRPr="00EA6B6A" w:rsidRDefault="00D55793" w:rsidP="00EC56B5">
      <w:pPr>
        <w:jc w:val="center"/>
        <w:rPr>
          <w:b/>
          <w:color w:val="FF0000"/>
          <w:sz w:val="28"/>
          <w:szCs w:val="28"/>
          <w:lang w:val="ru-RU" w:eastAsia="uk-UA"/>
        </w:rPr>
      </w:pPr>
    </w:p>
    <w:p w:rsidR="00D55793" w:rsidRPr="00EA6B6A" w:rsidRDefault="00D55793" w:rsidP="00EC56B5">
      <w:pPr>
        <w:jc w:val="center"/>
        <w:rPr>
          <w:b/>
          <w:color w:val="FF0000"/>
          <w:sz w:val="28"/>
          <w:szCs w:val="28"/>
          <w:lang w:val="ru-RU" w:eastAsia="uk-UA"/>
        </w:rPr>
      </w:pPr>
    </w:p>
    <w:p w:rsidR="00D55793" w:rsidRPr="00EA6B6A" w:rsidRDefault="00D55793" w:rsidP="00EC56B5">
      <w:pPr>
        <w:jc w:val="center"/>
        <w:rPr>
          <w:b/>
          <w:color w:val="FF0000"/>
          <w:sz w:val="28"/>
          <w:szCs w:val="28"/>
          <w:lang w:val="ru-RU" w:eastAsia="uk-UA"/>
        </w:rPr>
      </w:pPr>
    </w:p>
    <w:p w:rsidR="00D55793" w:rsidRPr="00CE10B3" w:rsidRDefault="00D55793" w:rsidP="00EC56B5">
      <w:pPr>
        <w:jc w:val="center"/>
        <w:rPr>
          <w:b/>
          <w:sz w:val="28"/>
          <w:szCs w:val="28"/>
          <w:lang w:eastAsia="uk-UA"/>
        </w:rPr>
      </w:pPr>
      <w:r w:rsidRPr="00CE10B3">
        <w:rPr>
          <w:b/>
          <w:sz w:val="28"/>
          <w:szCs w:val="28"/>
          <w:lang w:eastAsia="uk-UA"/>
        </w:rPr>
        <w:lastRenderedPageBreak/>
        <w:t>Витрати</w:t>
      </w:r>
    </w:p>
    <w:p w:rsidR="00D55793" w:rsidRPr="00CE10B3" w:rsidRDefault="00D55793" w:rsidP="00EC56B5">
      <w:pPr>
        <w:jc w:val="center"/>
        <w:rPr>
          <w:b/>
          <w:bCs/>
          <w:sz w:val="28"/>
          <w:szCs w:val="28"/>
          <w:shd w:val="clear" w:color="auto" w:fill="FFFFFF"/>
        </w:rPr>
      </w:pPr>
      <w:r w:rsidRPr="00CE10B3">
        <w:rPr>
          <w:b/>
          <w:bCs/>
          <w:sz w:val="28"/>
          <w:szCs w:val="28"/>
          <w:shd w:val="clear" w:color="auto" w:fill="FFFFFF"/>
        </w:rPr>
        <w:t>на одного суб’єкта господарювання великого і середнього підприємництва, які виникають внаслідок дії регуляторного акта*</w:t>
      </w:r>
    </w:p>
    <w:p w:rsidR="00D55793" w:rsidRPr="00D84050" w:rsidRDefault="00D55793" w:rsidP="00EC56B5">
      <w:pPr>
        <w:jc w:val="center"/>
        <w:rPr>
          <w:b/>
          <w:bCs/>
          <w:color w:val="FF0000"/>
          <w:sz w:val="20"/>
          <w:szCs w:val="20"/>
          <w:shd w:val="clear" w:color="auto" w:fill="FFFFFF"/>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0"/>
        <w:gridCol w:w="5502"/>
        <w:gridCol w:w="1704"/>
        <w:gridCol w:w="1700"/>
      </w:tblGrid>
      <w:tr w:rsidR="00D55793" w:rsidRPr="00D84050" w:rsidTr="00AE705A">
        <w:trPr>
          <w:trHeight w:val="788"/>
        </w:trPr>
        <w:tc>
          <w:tcPr>
            <w:tcW w:w="364" w:type="pct"/>
            <w:vAlign w:val="center"/>
          </w:tcPr>
          <w:p w:rsidR="00D55793" w:rsidRPr="00CE10B3" w:rsidRDefault="00D55793" w:rsidP="008116BC">
            <w:pPr>
              <w:spacing w:before="100" w:beforeAutospacing="1" w:after="100" w:afterAutospacing="1"/>
              <w:jc w:val="center"/>
              <w:rPr>
                <w:b/>
                <w:sz w:val="28"/>
                <w:szCs w:val="28"/>
                <w:lang w:eastAsia="uk-UA"/>
              </w:rPr>
            </w:pPr>
            <w:r w:rsidRPr="00CE10B3">
              <w:rPr>
                <w:b/>
                <w:sz w:val="28"/>
                <w:szCs w:val="28"/>
                <w:lang w:eastAsia="uk-UA"/>
              </w:rPr>
              <w:t>№ з/п</w:t>
            </w:r>
          </w:p>
        </w:tc>
        <w:tc>
          <w:tcPr>
            <w:tcW w:w="2864" w:type="pct"/>
            <w:vAlign w:val="center"/>
          </w:tcPr>
          <w:p w:rsidR="00D55793" w:rsidRPr="00CE10B3" w:rsidRDefault="00D55793" w:rsidP="00F02A25">
            <w:pPr>
              <w:spacing w:before="100" w:beforeAutospacing="1" w:after="100" w:afterAutospacing="1"/>
              <w:jc w:val="center"/>
              <w:rPr>
                <w:b/>
                <w:sz w:val="28"/>
                <w:szCs w:val="28"/>
                <w:lang w:eastAsia="uk-UA"/>
              </w:rPr>
            </w:pPr>
            <w:r w:rsidRPr="00CE10B3">
              <w:rPr>
                <w:b/>
                <w:sz w:val="28"/>
                <w:szCs w:val="28"/>
                <w:lang w:eastAsia="uk-UA"/>
              </w:rPr>
              <w:t>Витрати</w:t>
            </w:r>
          </w:p>
        </w:tc>
        <w:tc>
          <w:tcPr>
            <w:tcW w:w="887" w:type="pct"/>
            <w:vAlign w:val="center"/>
          </w:tcPr>
          <w:p w:rsidR="00D55793" w:rsidRPr="00CE10B3" w:rsidRDefault="00D55793" w:rsidP="00CE10B3">
            <w:pPr>
              <w:spacing w:before="100" w:beforeAutospacing="1" w:after="100" w:afterAutospacing="1"/>
              <w:jc w:val="center"/>
              <w:rPr>
                <w:b/>
                <w:sz w:val="28"/>
                <w:szCs w:val="28"/>
                <w:lang w:eastAsia="uk-UA"/>
              </w:rPr>
            </w:pPr>
            <w:r w:rsidRPr="00CE10B3">
              <w:rPr>
                <w:b/>
                <w:sz w:val="28"/>
                <w:szCs w:val="28"/>
                <w:lang w:eastAsia="uk-UA"/>
              </w:rPr>
              <w:t>За перший рік</w:t>
            </w:r>
            <w:r w:rsidRPr="00CE10B3">
              <w:rPr>
                <w:b/>
                <w:sz w:val="28"/>
                <w:szCs w:val="28"/>
                <w:lang w:val="en-US" w:eastAsia="uk-UA"/>
              </w:rPr>
              <w:t xml:space="preserve"> (2021)</w:t>
            </w:r>
            <w:r w:rsidRPr="00CE10B3">
              <w:rPr>
                <w:b/>
                <w:sz w:val="28"/>
                <w:szCs w:val="28"/>
                <w:lang w:eastAsia="uk-UA"/>
              </w:rPr>
              <w:t>,  грн</w:t>
            </w:r>
          </w:p>
        </w:tc>
        <w:tc>
          <w:tcPr>
            <w:tcW w:w="885" w:type="pct"/>
            <w:vAlign w:val="center"/>
          </w:tcPr>
          <w:p w:rsidR="00D55793" w:rsidRPr="00CE10B3" w:rsidRDefault="00D55793" w:rsidP="00F02A25">
            <w:pPr>
              <w:spacing w:before="100" w:beforeAutospacing="1" w:after="100" w:afterAutospacing="1"/>
              <w:jc w:val="center"/>
              <w:rPr>
                <w:b/>
                <w:sz w:val="28"/>
                <w:szCs w:val="28"/>
                <w:lang w:eastAsia="uk-UA"/>
              </w:rPr>
            </w:pPr>
            <w:r w:rsidRPr="00CE10B3">
              <w:rPr>
                <w:b/>
                <w:sz w:val="28"/>
                <w:szCs w:val="28"/>
                <w:lang w:eastAsia="uk-UA"/>
              </w:rPr>
              <w:t>За 5 років, грн</w:t>
            </w:r>
          </w:p>
        </w:tc>
      </w:tr>
      <w:tr w:rsidR="00D55793" w:rsidRPr="00D84050" w:rsidTr="00AE705A">
        <w:trPr>
          <w:trHeight w:val="700"/>
        </w:trPr>
        <w:tc>
          <w:tcPr>
            <w:tcW w:w="5000" w:type="pct"/>
            <w:gridSpan w:val="4"/>
          </w:tcPr>
          <w:p w:rsidR="00D55793" w:rsidRPr="00CE10B3" w:rsidRDefault="00D55793" w:rsidP="00F02A25">
            <w:pPr>
              <w:jc w:val="center"/>
              <w:rPr>
                <w:sz w:val="28"/>
                <w:szCs w:val="28"/>
              </w:rPr>
            </w:pPr>
            <w:r w:rsidRPr="00CE10B3">
              <w:rPr>
                <w:sz w:val="28"/>
                <w:szCs w:val="28"/>
              </w:rPr>
              <w:t>Суб’єкти господарювання не несуть витрат зазначених в пунктах 1 по 7 додатку 2 до Методики проведення аналізу впливу регуляторного акта</w:t>
            </w:r>
          </w:p>
        </w:tc>
      </w:tr>
      <w:tr w:rsidR="00D55793" w:rsidRPr="00D84050" w:rsidTr="00AE705A">
        <w:trPr>
          <w:trHeight w:val="710"/>
        </w:trPr>
        <w:tc>
          <w:tcPr>
            <w:tcW w:w="364" w:type="pct"/>
          </w:tcPr>
          <w:p w:rsidR="00D55793" w:rsidRPr="00CE10B3" w:rsidRDefault="00D55793" w:rsidP="00F02A25">
            <w:pPr>
              <w:jc w:val="center"/>
              <w:rPr>
                <w:sz w:val="28"/>
                <w:szCs w:val="28"/>
              </w:rPr>
            </w:pPr>
            <w:r w:rsidRPr="00CE10B3">
              <w:rPr>
                <w:sz w:val="28"/>
                <w:szCs w:val="28"/>
              </w:rPr>
              <w:t>8.</w:t>
            </w:r>
          </w:p>
        </w:tc>
        <w:tc>
          <w:tcPr>
            <w:tcW w:w="4636" w:type="pct"/>
            <w:gridSpan w:val="3"/>
          </w:tcPr>
          <w:p w:rsidR="00D55793" w:rsidRPr="00CE10B3" w:rsidRDefault="00D55793" w:rsidP="004E7C61">
            <w:pPr>
              <w:rPr>
                <w:b/>
                <w:sz w:val="28"/>
                <w:szCs w:val="28"/>
              </w:rPr>
            </w:pPr>
            <w:r w:rsidRPr="00CE10B3">
              <w:rPr>
                <w:b/>
                <w:sz w:val="28"/>
                <w:szCs w:val="28"/>
              </w:rPr>
              <w:t xml:space="preserve">Витрати на оплату </w:t>
            </w:r>
            <w:r w:rsidRPr="00CE10B3">
              <w:rPr>
                <w:b/>
                <w:bCs/>
                <w:sz w:val="28"/>
                <w:szCs w:val="28"/>
                <w:shd w:val="clear" w:color="auto" w:fill="FFFFFF"/>
              </w:rPr>
              <w:t xml:space="preserve">послуг </w:t>
            </w:r>
            <w:r w:rsidRPr="00CE10B3">
              <w:rPr>
                <w:rStyle w:val="21"/>
                <w:b/>
              </w:rPr>
              <w:t>Підприємства за медичні огляди</w:t>
            </w:r>
            <w:r w:rsidRPr="00CE10B3">
              <w:rPr>
                <w:b/>
                <w:sz w:val="28"/>
                <w:szCs w:val="28"/>
              </w:rPr>
              <w:t xml:space="preserve"> по суб’єктах господарювання великого і середнього підприємництва</w:t>
            </w:r>
          </w:p>
        </w:tc>
      </w:tr>
      <w:tr w:rsidR="00D55793" w:rsidRPr="00D84050" w:rsidTr="002C2431">
        <w:trPr>
          <w:trHeight w:hRule="exact" w:val="397"/>
        </w:trPr>
        <w:tc>
          <w:tcPr>
            <w:tcW w:w="364" w:type="pct"/>
          </w:tcPr>
          <w:p w:rsidR="00D55793" w:rsidRPr="00346CAE" w:rsidRDefault="00D55793" w:rsidP="00F31043">
            <w:pPr>
              <w:jc w:val="center"/>
              <w:rPr>
                <w:bCs/>
                <w:sz w:val="28"/>
                <w:szCs w:val="28"/>
                <w:shd w:val="clear" w:color="auto" w:fill="FFFFFF"/>
              </w:rPr>
            </w:pPr>
            <w:r w:rsidRPr="00346CAE">
              <w:rPr>
                <w:bCs/>
                <w:sz w:val="28"/>
                <w:szCs w:val="28"/>
                <w:shd w:val="clear" w:color="auto" w:fill="FFFFFF"/>
              </w:rPr>
              <w:t>1)</w:t>
            </w:r>
          </w:p>
        </w:tc>
        <w:tc>
          <w:tcPr>
            <w:tcW w:w="2864" w:type="pct"/>
            <w:vAlign w:val="center"/>
          </w:tcPr>
          <w:p w:rsidR="00D55793" w:rsidRPr="00346CAE" w:rsidRDefault="00D55793" w:rsidP="00DE605B">
            <w:pPr>
              <w:rPr>
                <w:bCs/>
                <w:sz w:val="28"/>
                <w:szCs w:val="28"/>
                <w:shd w:val="clear" w:color="auto" w:fill="FFFFFF"/>
              </w:rPr>
            </w:pPr>
            <w:r w:rsidRPr="00346CAE">
              <w:rPr>
                <w:bCs/>
                <w:sz w:val="28"/>
                <w:szCs w:val="28"/>
                <w:shd w:val="clear" w:color="auto" w:fill="FFFFFF"/>
              </w:rPr>
              <w:t>МКП "Хмельницькводоканал"</w:t>
            </w:r>
          </w:p>
        </w:tc>
        <w:tc>
          <w:tcPr>
            <w:tcW w:w="887" w:type="pct"/>
            <w:vAlign w:val="center"/>
          </w:tcPr>
          <w:p w:rsidR="00D55793" w:rsidRPr="00346CAE" w:rsidRDefault="00D55793" w:rsidP="002C2431">
            <w:pPr>
              <w:jc w:val="center"/>
              <w:rPr>
                <w:sz w:val="28"/>
                <w:szCs w:val="28"/>
              </w:rPr>
            </w:pPr>
            <w:r w:rsidRPr="00346CAE">
              <w:rPr>
                <w:sz w:val="28"/>
                <w:szCs w:val="28"/>
              </w:rPr>
              <w:t>2544,0</w:t>
            </w:r>
          </w:p>
        </w:tc>
        <w:tc>
          <w:tcPr>
            <w:tcW w:w="885" w:type="pct"/>
            <w:vAlign w:val="center"/>
          </w:tcPr>
          <w:p w:rsidR="00D55793" w:rsidRPr="00346CAE" w:rsidRDefault="00D55793" w:rsidP="002C2431">
            <w:pPr>
              <w:jc w:val="center"/>
              <w:rPr>
                <w:sz w:val="28"/>
                <w:szCs w:val="28"/>
              </w:rPr>
            </w:pPr>
            <w:r w:rsidRPr="00346CAE">
              <w:rPr>
                <w:sz w:val="28"/>
                <w:szCs w:val="28"/>
              </w:rPr>
              <w:t>12720,0</w:t>
            </w:r>
          </w:p>
        </w:tc>
      </w:tr>
      <w:tr w:rsidR="00D55793" w:rsidRPr="00D84050" w:rsidTr="002C2431">
        <w:trPr>
          <w:trHeight w:hRule="exact" w:val="738"/>
        </w:trPr>
        <w:tc>
          <w:tcPr>
            <w:tcW w:w="364" w:type="pct"/>
          </w:tcPr>
          <w:p w:rsidR="00D55793" w:rsidRPr="00346CAE" w:rsidRDefault="00D55793" w:rsidP="00F31043">
            <w:pPr>
              <w:jc w:val="center"/>
              <w:rPr>
                <w:bCs/>
                <w:sz w:val="28"/>
                <w:szCs w:val="28"/>
                <w:shd w:val="clear" w:color="auto" w:fill="FFFFFF"/>
              </w:rPr>
            </w:pPr>
            <w:r w:rsidRPr="00346CAE">
              <w:rPr>
                <w:bCs/>
                <w:sz w:val="28"/>
                <w:szCs w:val="28"/>
                <w:shd w:val="clear" w:color="auto" w:fill="FFFFFF"/>
              </w:rPr>
              <w:t>2)</w:t>
            </w:r>
          </w:p>
        </w:tc>
        <w:tc>
          <w:tcPr>
            <w:tcW w:w="2864" w:type="pct"/>
            <w:vAlign w:val="center"/>
          </w:tcPr>
          <w:p w:rsidR="00D55793" w:rsidRPr="00346CAE" w:rsidRDefault="00D55793" w:rsidP="00DE605B">
            <w:pPr>
              <w:rPr>
                <w:bCs/>
                <w:sz w:val="28"/>
                <w:szCs w:val="28"/>
                <w:shd w:val="clear" w:color="auto" w:fill="FFFFFF"/>
              </w:rPr>
            </w:pPr>
            <w:r w:rsidRPr="00346CAE">
              <w:rPr>
                <w:bCs/>
                <w:sz w:val="28"/>
                <w:szCs w:val="28"/>
                <w:shd w:val="clear" w:color="auto" w:fill="FFFFFF"/>
              </w:rPr>
              <w:t>Міський Центр по роботі з дітьми та підлітками за місцем проживання</w:t>
            </w:r>
          </w:p>
        </w:tc>
        <w:tc>
          <w:tcPr>
            <w:tcW w:w="887" w:type="pct"/>
            <w:vAlign w:val="center"/>
          </w:tcPr>
          <w:p w:rsidR="00D55793" w:rsidRPr="00346CAE" w:rsidRDefault="00D55793" w:rsidP="002C2431">
            <w:pPr>
              <w:jc w:val="center"/>
              <w:rPr>
                <w:sz w:val="28"/>
                <w:szCs w:val="28"/>
              </w:rPr>
            </w:pPr>
            <w:r w:rsidRPr="00346CAE">
              <w:rPr>
                <w:sz w:val="28"/>
                <w:szCs w:val="28"/>
              </w:rPr>
              <w:t>1908,0</w:t>
            </w:r>
          </w:p>
        </w:tc>
        <w:tc>
          <w:tcPr>
            <w:tcW w:w="885" w:type="pct"/>
            <w:vAlign w:val="center"/>
          </w:tcPr>
          <w:p w:rsidR="00D55793" w:rsidRPr="00346CAE" w:rsidRDefault="00D55793" w:rsidP="002C2431">
            <w:pPr>
              <w:jc w:val="center"/>
              <w:rPr>
                <w:sz w:val="28"/>
                <w:szCs w:val="28"/>
              </w:rPr>
            </w:pPr>
            <w:r w:rsidRPr="00346CAE">
              <w:rPr>
                <w:sz w:val="28"/>
                <w:szCs w:val="28"/>
              </w:rPr>
              <w:t>9540,0</w:t>
            </w:r>
          </w:p>
        </w:tc>
      </w:tr>
      <w:tr w:rsidR="00D55793" w:rsidRPr="00D84050" w:rsidTr="002C2431">
        <w:trPr>
          <w:trHeight w:hRule="exact" w:val="397"/>
        </w:trPr>
        <w:tc>
          <w:tcPr>
            <w:tcW w:w="364" w:type="pct"/>
          </w:tcPr>
          <w:p w:rsidR="00D55793" w:rsidRPr="00346CAE" w:rsidRDefault="00D55793" w:rsidP="00F31043">
            <w:pPr>
              <w:jc w:val="center"/>
              <w:rPr>
                <w:bCs/>
                <w:sz w:val="28"/>
                <w:szCs w:val="28"/>
                <w:shd w:val="clear" w:color="auto" w:fill="FFFFFF"/>
              </w:rPr>
            </w:pPr>
            <w:r w:rsidRPr="00346CAE">
              <w:rPr>
                <w:bCs/>
                <w:sz w:val="28"/>
                <w:szCs w:val="28"/>
                <w:shd w:val="clear" w:color="auto" w:fill="FFFFFF"/>
              </w:rPr>
              <w:t>3)</w:t>
            </w:r>
          </w:p>
        </w:tc>
        <w:tc>
          <w:tcPr>
            <w:tcW w:w="2864" w:type="pct"/>
            <w:vAlign w:val="center"/>
          </w:tcPr>
          <w:p w:rsidR="00D55793" w:rsidRPr="00346CAE" w:rsidRDefault="00D55793" w:rsidP="00DE605B">
            <w:pPr>
              <w:rPr>
                <w:bCs/>
                <w:sz w:val="28"/>
                <w:szCs w:val="28"/>
                <w:shd w:val="clear" w:color="auto" w:fill="FFFFFF"/>
              </w:rPr>
            </w:pPr>
            <w:r w:rsidRPr="00346CAE">
              <w:rPr>
                <w:bCs/>
                <w:sz w:val="28"/>
                <w:szCs w:val="28"/>
                <w:shd w:val="clear" w:color="auto" w:fill="FFFFFF"/>
              </w:rPr>
              <w:t>АТ "Хмельницькобленерго"</w:t>
            </w:r>
          </w:p>
        </w:tc>
        <w:tc>
          <w:tcPr>
            <w:tcW w:w="887" w:type="pct"/>
            <w:vAlign w:val="center"/>
          </w:tcPr>
          <w:p w:rsidR="00D55793" w:rsidRPr="00346CAE" w:rsidRDefault="00D55793" w:rsidP="002C2431">
            <w:pPr>
              <w:jc w:val="center"/>
              <w:rPr>
                <w:sz w:val="28"/>
                <w:szCs w:val="28"/>
              </w:rPr>
            </w:pPr>
            <w:r w:rsidRPr="00346CAE">
              <w:rPr>
                <w:sz w:val="28"/>
                <w:szCs w:val="28"/>
              </w:rPr>
              <w:t>954,0</w:t>
            </w:r>
          </w:p>
        </w:tc>
        <w:tc>
          <w:tcPr>
            <w:tcW w:w="885" w:type="pct"/>
            <w:vAlign w:val="center"/>
          </w:tcPr>
          <w:p w:rsidR="00D55793" w:rsidRPr="00346CAE" w:rsidRDefault="00D55793" w:rsidP="002C2431">
            <w:pPr>
              <w:jc w:val="center"/>
              <w:rPr>
                <w:sz w:val="28"/>
                <w:szCs w:val="28"/>
              </w:rPr>
            </w:pPr>
            <w:r w:rsidRPr="00346CAE">
              <w:rPr>
                <w:sz w:val="28"/>
                <w:szCs w:val="28"/>
              </w:rPr>
              <w:t>4770,0</w:t>
            </w:r>
          </w:p>
        </w:tc>
      </w:tr>
      <w:tr w:rsidR="00D55793" w:rsidRPr="00D84050" w:rsidTr="002C2431">
        <w:trPr>
          <w:trHeight w:hRule="exact" w:val="397"/>
        </w:trPr>
        <w:tc>
          <w:tcPr>
            <w:tcW w:w="364" w:type="pct"/>
          </w:tcPr>
          <w:p w:rsidR="00D55793" w:rsidRPr="00346CAE" w:rsidRDefault="00D55793" w:rsidP="00F31043">
            <w:pPr>
              <w:jc w:val="center"/>
              <w:rPr>
                <w:bCs/>
                <w:sz w:val="28"/>
                <w:szCs w:val="28"/>
                <w:shd w:val="clear" w:color="auto" w:fill="FFFFFF"/>
              </w:rPr>
            </w:pPr>
            <w:r w:rsidRPr="00346CAE">
              <w:rPr>
                <w:bCs/>
                <w:sz w:val="28"/>
                <w:szCs w:val="28"/>
                <w:shd w:val="clear" w:color="auto" w:fill="FFFFFF"/>
              </w:rPr>
              <w:t>4)</w:t>
            </w:r>
          </w:p>
        </w:tc>
        <w:tc>
          <w:tcPr>
            <w:tcW w:w="2864" w:type="pct"/>
            <w:vAlign w:val="center"/>
          </w:tcPr>
          <w:p w:rsidR="00D55793" w:rsidRPr="00346CAE" w:rsidRDefault="00D55793" w:rsidP="00DE605B">
            <w:pPr>
              <w:rPr>
                <w:bCs/>
                <w:sz w:val="28"/>
                <w:szCs w:val="28"/>
                <w:shd w:val="clear" w:color="auto" w:fill="FFFFFF"/>
              </w:rPr>
            </w:pPr>
            <w:r w:rsidRPr="00346CAE">
              <w:rPr>
                <w:bCs/>
                <w:sz w:val="28"/>
                <w:szCs w:val="28"/>
                <w:shd w:val="clear" w:color="auto" w:fill="FFFFFF"/>
              </w:rPr>
              <w:t>Хмельницький інститут  "ВНЗ" МАУП"</w:t>
            </w:r>
          </w:p>
        </w:tc>
        <w:tc>
          <w:tcPr>
            <w:tcW w:w="887" w:type="pct"/>
            <w:vAlign w:val="center"/>
          </w:tcPr>
          <w:p w:rsidR="00D55793" w:rsidRPr="00346CAE" w:rsidRDefault="00D55793" w:rsidP="002C2431">
            <w:pPr>
              <w:jc w:val="center"/>
              <w:rPr>
                <w:sz w:val="28"/>
                <w:szCs w:val="28"/>
              </w:rPr>
            </w:pPr>
            <w:r w:rsidRPr="00346CAE">
              <w:rPr>
                <w:sz w:val="28"/>
                <w:szCs w:val="28"/>
              </w:rPr>
              <w:t>3816,0</w:t>
            </w:r>
          </w:p>
        </w:tc>
        <w:tc>
          <w:tcPr>
            <w:tcW w:w="885" w:type="pct"/>
            <w:vAlign w:val="center"/>
          </w:tcPr>
          <w:p w:rsidR="00D55793" w:rsidRPr="00346CAE" w:rsidRDefault="00D55793" w:rsidP="002C2431">
            <w:pPr>
              <w:jc w:val="center"/>
              <w:rPr>
                <w:sz w:val="28"/>
                <w:szCs w:val="28"/>
              </w:rPr>
            </w:pPr>
            <w:r w:rsidRPr="00346CAE">
              <w:rPr>
                <w:sz w:val="28"/>
                <w:szCs w:val="28"/>
              </w:rPr>
              <w:t>19080,0</w:t>
            </w:r>
          </w:p>
        </w:tc>
      </w:tr>
      <w:tr w:rsidR="00D55793" w:rsidRPr="00D84050" w:rsidTr="002C2431">
        <w:trPr>
          <w:trHeight w:hRule="exact" w:val="760"/>
        </w:trPr>
        <w:tc>
          <w:tcPr>
            <w:tcW w:w="364" w:type="pct"/>
          </w:tcPr>
          <w:p w:rsidR="00D55793" w:rsidRPr="00346CAE" w:rsidRDefault="00D55793" w:rsidP="00F31043">
            <w:pPr>
              <w:jc w:val="center"/>
              <w:rPr>
                <w:bCs/>
                <w:sz w:val="28"/>
                <w:szCs w:val="28"/>
                <w:shd w:val="clear" w:color="auto" w:fill="FFFFFF"/>
              </w:rPr>
            </w:pPr>
            <w:r w:rsidRPr="00346CAE">
              <w:rPr>
                <w:bCs/>
                <w:sz w:val="28"/>
                <w:szCs w:val="28"/>
                <w:shd w:val="clear" w:color="auto" w:fill="FFFFFF"/>
              </w:rPr>
              <w:t>5)</w:t>
            </w:r>
          </w:p>
        </w:tc>
        <w:tc>
          <w:tcPr>
            <w:tcW w:w="2864" w:type="pct"/>
            <w:vAlign w:val="center"/>
          </w:tcPr>
          <w:p w:rsidR="00D55793" w:rsidRPr="00346CAE" w:rsidRDefault="00D55793" w:rsidP="00DE605B">
            <w:pPr>
              <w:rPr>
                <w:bCs/>
                <w:sz w:val="28"/>
                <w:szCs w:val="28"/>
                <w:shd w:val="clear" w:color="auto" w:fill="FFFFFF"/>
              </w:rPr>
            </w:pPr>
            <w:r w:rsidRPr="00346CAE">
              <w:rPr>
                <w:bCs/>
                <w:sz w:val="28"/>
                <w:szCs w:val="28"/>
                <w:shd w:val="clear" w:color="auto" w:fill="FFFFFF"/>
              </w:rPr>
              <w:t>Хмельницька обласна стоматологічна поліклініка</w:t>
            </w:r>
          </w:p>
        </w:tc>
        <w:tc>
          <w:tcPr>
            <w:tcW w:w="887" w:type="pct"/>
            <w:vAlign w:val="center"/>
          </w:tcPr>
          <w:p w:rsidR="00D55793" w:rsidRPr="00346CAE" w:rsidRDefault="00D55793" w:rsidP="002C2431">
            <w:pPr>
              <w:jc w:val="center"/>
              <w:rPr>
                <w:sz w:val="28"/>
                <w:szCs w:val="28"/>
              </w:rPr>
            </w:pPr>
            <w:r w:rsidRPr="00346CAE">
              <w:rPr>
                <w:sz w:val="28"/>
                <w:szCs w:val="28"/>
              </w:rPr>
              <w:t>954,0</w:t>
            </w:r>
          </w:p>
        </w:tc>
        <w:tc>
          <w:tcPr>
            <w:tcW w:w="885" w:type="pct"/>
            <w:vAlign w:val="center"/>
          </w:tcPr>
          <w:p w:rsidR="00D55793" w:rsidRPr="00346CAE" w:rsidRDefault="00D55793" w:rsidP="002C2431">
            <w:pPr>
              <w:jc w:val="center"/>
              <w:rPr>
                <w:sz w:val="28"/>
                <w:szCs w:val="28"/>
              </w:rPr>
            </w:pPr>
            <w:r w:rsidRPr="00346CAE">
              <w:rPr>
                <w:sz w:val="28"/>
                <w:szCs w:val="28"/>
              </w:rPr>
              <w:t>4770,0</w:t>
            </w:r>
          </w:p>
        </w:tc>
      </w:tr>
      <w:tr w:rsidR="00D55793" w:rsidRPr="00D84050" w:rsidTr="002C2431">
        <w:trPr>
          <w:trHeight w:hRule="exact" w:val="397"/>
        </w:trPr>
        <w:tc>
          <w:tcPr>
            <w:tcW w:w="364" w:type="pct"/>
          </w:tcPr>
          <w:p w:rsidR="00D55793" w:rsidRPr="00346CAE" w:rsidRDefault="00D55793" w:rsidP="00F31043">
            <w:pPr>
              <w:jc w:val="center"/>
              <w:rPr>
                <w:bCs/>
                <w:sz w:val="28"/>
                <w:szCs w:val="28"/>
                <w:shd w:val="clear" w:color="auto" w:fill="FFFFFF"/>
              </w:rPr>
            </w:pPr>
            <w:r w:rsidRPr="00346CAE">
              <w:rPr>
                <w:bCs/>
                <w:sz w:val="28"/>
                <w:szCs w:val="28"/>
                <w:shd w:val="clear" w:color="auto" w:fill="FFFFFF"/>
              </w:rPr>
              <w:t>6)</w:t>
            </w:r>
          </w:p>
        </w:tc>
        <w:tc>
          <w:tcPr>
            <w:tcW w:w="2864" w:type="pct"/>
            <w:vAlign w:val="center"/>
          </w:tcPr>
          <w:p w:rsidR="00D55793" w:rsidRPr="00346CAE" w:rsidRDefault="00D55793" w:rsidP="00DE605B">
            <w:pPr>
              <w:rPr>
                <w:bCs/>
                <w:sz w:val="28"/>
                <w:szCs w:val="28"/>
                <w:shd w:val="clear" w:color="auto" w:fill="FFFFFF"/>
              </w:rPr>
            </w:pPr>
            <w:r w:rsidRPr="00346CAE">
              <w:rPr>
                <w:bCs/>
                <w:sz w:val="28"/>
                <w:szCs w:val="28"/>
                <w:shd w:val="clear" w:color="auto" w:fill="FFFFFF"/>
              </w:rPr>
              <w:t>Хмельницька міська дитяча лікарня</w:t>
            </w:r>
          </w:p>
        </w:tc>
        <w:tc>
          <w:tcPr>
            <w:tcW w:w="887" w:type="pct"/>
            <w:vAlign w:val="center"/>
          </w:tcPr>
          <w:p w:rsidR="00D55793" w:rsidRPr="00346CAE" w:rsidRDefault="00D55793" w:rsidP="002C2431">
            <w:pPr>
              <w:jc w:val="center"/>
              <w:rPr>
                <w:sz w:val="28"/>
                <w:szCs w:val="28"/>
              </w:rPr>
            </w:pPr>
            <w:r w:rsidRPr="00346CAE">
              <w:rPr>
                <w:sz w:val="28"/>
                <w:szCs w:val="28"/>
              </w:rPr>
              <w:t>3498,0</w:t>
            </w:r>
          </w:p>
        </w:tc>
        <w:tc>
          <w:tcPr>
            <w:tcW w:w="885" w:type="pct"/>
            <w:vAlign w:val="center"/>
          </w:tcPr>
          <w:p w:rsidR="00D55793" w:rsidRPr="00346CAE" w:rsidRDefault="00D55793" w:rsidP="002C2431">
            <w:pPr>
              <w:jc w:val="center"/>
              <w:rPr>
                <w:sz w:val="28"/>
                <w:szCs w:val="28"/>
              </w:rPr>
            </w:pPr>
            <w:r w:rsidRPr="00346CAE">
              <w:rPr>
                <w:sz w:val="28"/>
                <w:szCs w:val="28"/>
              </w:rPr>
              <w:t>17490,0</w:t>
            </w:r>
          </w:p>
        </w:tc>
      </w:tr>
      <w:tr w:rsidR="00D55793" w:rsidRPr="00D84050" w:rsidTr="002C2431">
        <w:trPr>
          <w:trHeight w:hRule="exact" w:val="397"/>
        </w:trPr>
        <w:tc>
          <w:tcPr>
            <w:tcW w:w="364" w:type="pct"/>
          </w:tcPr>
          <w:p w:rsidR="00D55793" w:rsidRPr="00346CAE" w:rsidRDefault="00D55793" w:rsidP="00F31043">
            <w:pPr>
              <w:jc w:val="center"/>
              <w:rPr>
                <w:bCs/>
                <w:sz w:val="28"/>
                <w:szCs w:val="28"/>
                <w:shd w:val="clear" w:color="auto" w:fill="FFFFFF"/>
              </w:rPr>
            </w:pPr>
            <w:r w:rsidRPr="00346CAE">
              <w:rPr>
                <w:bCs/>
                <w:sz w:val="28"/>
                <w:szCs w:val="28"/>
                <w:shd w:val="clear" w:color="auto" w:fill="FFFFFF"/>
              </w:rPr>
              <w:t>7)</w:t>
            </w:r>
          </w:p>
        </w:tc>
        <w:tc>
          <w:tcPr>
            <w:tcW w:w="2864" w:type="pct"/>
            <w:vAlign w:val="center"/>
          </w:tcPr>
          <w:p w:rsidR="00D55793" w:rsidRPr="00346CAE" w:rsidRDefault="00D55793" w:rsidP="00DE605B">
            <w:pPr>
              <w:rPr>
                <w:bCs/>
                <w:sz w:val="28"/>
                <w:szCs w:val="28"/>
                <w:shd w:val="clear" w:color="auto" w:fill="FFFFFF"/>
              </w:rPr>
            </w:pPr>
            <w:r w:rsidRPr="00346CAE">
              <w:rPr>
                <w:bCs/>
                <w:sz w:val="28"/>
                <w:szCs w:val="28"/>
                <w:shd w:val="clear" w:color="auto" w:fill="FFFFFF"/>
              </w:rPr>
              <w:t>ДП "Хмельницькстандартметрологія"</w:t>
            </w:r>
          </w:p>
        </w:tc>
        <w:tc>
          <w:tcPr>
            <w:tcW w:w="887" w:type="pct"/>
            <w:vAlign w:val="center"/>
          </w:tcPr>
          <w:p w:rsidR="00D55793" w:rsidRPr="00346CAE" w:rsidRDefault="00D55793" w:rsidP="002C2431">
            <w:pPr>
              <w:jc w:val="center"/>
              <w:rPr>
                <w:sz w:val="28"/>
                <w:szCs w:val="28"/>
              </w:rPr>
            </w:pPr>
            <w:r w:rsidRPr="00346CAE">
              <w:rPr>
                <w:sz w:val="28"/>
                <w:szCs w:val="28"/>
              </w:rPr>
              <w:t>636,0</w:t>
            </w:r>
          </w:p>
        </w:tc>
        <w:tc>
          <w:tcPr>
            <w:tcW w:w="885" w:type="pct"/>
            <w:vAlign w:val="center"/>
          </w:tcPr>
          <w:p w:rsidR="00D55793" w:rsidRPr="00346CAE" w:rsidRDefault="00D55793" w:rsidP="002C2431">
            <w:pPr>
              <w:jc w:val="center"/>
              <w:rPr>
                <w:sz w:val="28"/>
                <w:szCs w:val="28"/>
              </w:rPr>
            </w:pPr>
            <w:r w:rsidRPr="00346CAE">
              <w:rPr>
                <w:sz w:val="28"/>
                <w:szCs w:val="28"/>
              </w:rPr>
              <w:t>3180,0</w:t>
            </w:r>
          </w:p>
        </w:tc>
      </w:tr>
      <w:tr w:rsidR="00D55793" w:rsidRPr="00D84050" w:rsidTr="002C2431">
        <w:trPr>
          <w:trHeight w:hRule="exact" w:val="692"/>
        </w:trPr>
        <w:tc>
          <w:tcPr>
            <w:tcW w:w="364" w:type="pct"/>
          </w:tcPr>
          <w:p w:rsidR="00D55793" w:rsidRPr="00346CAE" w:rsidRDefault="00D55793" w:rsidP="00F31043">
            <w:pPr>
              <w:jc w:val="center"/>
              <w:rPr>
                <w:bCs/>
                <w:sz w:val="28"/>
                <w:szCs w:val="28"/>
                <w:shd w:val="clear" w:color="auto" w:fill="FFFFFF"/>
              </w:rPr>
            </w:pPr>
            <w:r w:rsidRPr="00346CAE">
              <w:rPr>
                <w:bCs/>
                <w:sz w:val="28"/>
                <w:szCs w:val="28"/>
                <w:shd w:val="clear" w:color="auto" w:fill="FFFFFF"/>
              </w:rPr>
              <w:t>8)</w:t>
            </w:r>
          </w:p>
        </w:tc>
        <w:tc>
          <w:tcPr>
            <w:tcW w:w="2864" w:type="pct"/>
            <w:vAlign w:val="center"/>
          </w:tcPr>
          <w:p w:rsidR="00D55793" w:rsidRPr="00346CAE" w:rsidRDefault="00D55793" w:rsidP="00DE605B">
            <w:pPr>
              <w:rPr>
                <w:bCs/>
                <w:sz w:val="28"/>
                <w:szCs w:val="28"/>
                <w:shd w:val="clear" w:color="auto" w:fill="FFFFFF"/>
              </w:rPr>
            </w:pPr>
            <w:r w:rsidRPr="00346CAE">
              <w:rPr>
                <w:bCs/>
                <w:sz w:val="28"/>
                <w:szCs w:val="28"/>
                <w:shd w:val="clear" w:color="auto" w:fill="FFFFFF"/>
              </w:rPr>
              <w:t>ДП НЕК "Укренерго" ВП "Південно-західні ЕС"</w:t>
            </w:r>
          </w:p>
        </w:tc>
        <w:tc>
          <w:tcPr>
            <w:tcW w:w="887" w:type="pct"/>
            <w:vAlign w:val="center"/>
          </w:tcPr>
          <w:p w:rsidR="00D55793" w:rsidRPr="00346CAE" w:rsidRDefault="00D55793" w:rsidP="002C2431">
            <w:pPr>
              <w:jc w:val="center"/>
              <w:rPr>
                <w:sz w:val="28"/>
                <w:szCs w:val="28"/>
              </w:rPr>
            </w:pPr>
            <w:r w:rsidRPr="00346CAE">
              <w:rPr>
                <w:sz w:val="28"/>
                <w:szCs w:val="28"/>
              </w:rPr>
              <w:t>954,0</w:t>
            </w:r>
          </w:p>
        </w:tc>
        <w:tc>
          <w:tcPr>
            <w:tcW w:w="885" w:type="pct"/>
            <w:vAlign w:val="center"/>
          </w:tcPr>
          <w:p w:rsidR="00D55793" w:rsidRPr="00346CAE" w:rsidRDefault="00D55793" w:rsidP="002C2431">
            <w:pPr>
              <w:jc w:val="center"/>
              <w:rPr>
                <w:sz w:val="28"/>
                <w:szCs w:val="28"/>
              </w:rPr>
            </w:pPr>
            <w:r w:rsidRPr="00346CAE">
              <w:rPr>
                <w:sz w:val="28"/>
                <w:szCs w:val="28"/>
              </w:rPr>
              <w:t>4770,0</w:t>
            </w:r>
          </w:p>
        </w:tc>
      </w:tr>
      <w:tr w:rsidR="00D55793" w:rsidRPr="00D84050" w:rsidTr="002C2431">
        <w:trPr>
          <w:trHeight w:hRule="exact" w:val="397"/>
        </w:trPr>
        <w:tc>
          <w:tcPr>
            <w:tcW w:w="364" w:type="pct"/>
          </w:tcPr>
          <w:p w:rsidR="00D55793" w:rsidRPr="00346CAE" w:rsidRDefault="00D55793" w:rsidP="00F31043">
            <w:pPr>
              <w:jc w:val="center"/>
              <w:rPr>
                <w:bCs/>
                <w:sz w:val="28"/>
                <w:szCs w:val="28"/>
                <w:shd w:val="clear" w:color="auto" w:fill="FFFFFF"/>
              </w:rPr>
            </w:pPr>
            <w:r w:rsidRPr="00346CAE">
              <w:rPr>
                <w:bCs/>
                <w:sz w:val="28"/>
                <w:szCs w:val="28"/>
                <w:shd w:val="clear" w:color="auto" w:fill="FFFFFF"/>
              </w:rPr>
              <w:t>9)</w:t>
            </w:r>
          </w:p>
        </w:tc>
        <w:tc>
          <w:tcPr>
            <w:tcW w:w="2864" w:type="pct"/>
            <w:vAlign w:val="center"/>
          </w:tcPr>
          <w:p w:rsidR="00D55793" w:rsidRPr="00346CAE" w:rsidRDefault="00D55793" w:rsidP="00DE605B">
            <w:pPr>
              <w:rPr>
                <w:bCs/>
                <w:sz w:val="28"/>
                <w:szCs w:val="28"/>
                <w:shd w:val="clear" w:color="auto" w:fill="FFFFFF"/>
              </w:rPr>
            </w:pPr>
            <w:r w:rsidRPr="00346CAE">
              <w:rPr>
                <w:bCs/>
                <w:sz w:val="28"/>
                <w:szCs w:val="28"/>
                <w:shd w:val="clear" w:color="auto" w:fill="FFFFFF"/>
              </w:rPr>
              <w:t>ТОВ "Автолідер"</w:t>
            </w:r>
          </w:p>
        </w:tc>
        <w:tc>
          <w:tcPr>
            <w:tcW w:w="887" w:type="pct"/>
            <w:vAlign w:val="center"/>
          </w:tcPr>
          <w:p w:rsidR="00D55793" w:rsidRPr="00346CAE" w:rsidRDefault="00D55793" w:rsidP="002C2431">
            <w:pPr>
              <w:jc w:val="center"/>
              <w:rPr>
                <w:sz w:val="28"/>
                <w:szCs w:val="28"/>
              </w:rPr>
            </w:pPr>
            <w:r w:rsidRPr="00346CAE">
              <w:rPr>
                <w:sz w:val="28"/>
                <w:szCs w:val="28"/>
              </w:rPr>
              <w:t>1590,0</w:t>
            </w:r>
          </w:p>
        </w:tc>
        <w:tc>
          <w:tcPr>
            <w:tcW w:w="885" w:type="pct"/>
            <w:vAlign w:val="center"/>
          </w:tcPr>
          <w:p w:rsidR="00D55793" w:rsidRPr="00346CAE" w:rsidRDefault="00D55793" w:rsidP="002C2431">
            <w:pPr>
              <w:jc w:val="center"/>
              <w:rPr>
                <w:sz w:val="28"/>
                <w:szCs w:val="28"/>
              </w:rPr>
            </w:pPr>
            <w:r w:rsidRPr="00346CAE">
              <w:rPr>
                <w:sz w:val="28"/>
                <w:szCs w:val="28"/>
              </w:rPr>
              <w:t>7950,0</w:t>
            </w:r>
          </w:p>
        </w:tc>
      </w:tr>
      <w:tr w:rsidR="00D55793" w:rsidRPr="00D84050" w:rsidTr="002C2431">
        <w:trPr>
          <w:trHeight w:hRule="exact" w:val="397"/>
        </w:trPr>
        <w:tc>
          <w:tcPr>
            <w:tcW w:w="364" w:type="pct"/>
          </w:tcPr>
          <w:p w:rsidR="00D55793" w:rsidRPr="00346CAE" w:rsidRDefault="00D55793" w:rsidP="00F31043">
            <w:pPr>
              <w:jc w:val="center"/>
              <w:rPr>
                <w:bCs/>
                <w:sz w:val="28"/>
                <w:szCs w:val="28"/>
                <w:shd w:val="clear" w:color="auto" w:fill="FFFFFF"/>
              </w:rPr>
            </w:pPr>
            <w:r w:rsidRPr="00346CAE">
              <w:rPr>
                <w:bCs/>
                <w:sz w:val="28"/>
                <w:szCs w:val="28"/>
                <w:shd w:val="clear" w:color="auto" w:fill="FFFFFF"/>
              </w:rPr>
              <w:t>10)</w:t>
            </w:r>
          </w:p>
        </w:tc>
        <w:tc>
          <w:tcPr>
            <w:tcW w:w="2864" w:type="pct"/>
            <w:vAlign w:val="center"/>
          </w:tcPr>
          <w:p w:rsidR="00D55793" w:rsidRPr="00346CAE" w:rsidRDefault="00D55793" w:rsidP="00DE605B">
            <w:pPr>
              <w:rPr>
                <w:bCs/>
                <w:sz w:val="28"/>
                <w:szCs w:val="28"/>
                <w:shd w:val="clear" w:color="auto" w:fill="FFFFFF"/>
              </w:rPr>
            </w:pPr>
            <w:r w:rsidRPr="00346CAE">
              <w:rPr>
                <w:bCs/>
                <w:sz w:val="28"/>
                <w:szCs w:val="28"/>
                <w:shd w:val="clear" w:color="auto" w:fill="FFFFFF"/>
              </w:rPr>
              <w:t>ПП "Сантехмонтаж" - Еліт"</w:t>
            </w:r>
          </w:p>
        </w:tc>
        <w:tc>
          <w:tcPr>
            <w:tcW w:w="887" w:type="pct"/>
            <w:vAlign w:val="center"/>
          </w:tcPr>
          <w:p w:rsidR="00D55793" w:rsidRPr="00346CAE" w:rsidRDefault="00D55793" w:rsidP="002C2431">
            <w:pPr>
              <w:jc w:val="center"/>
              <w:rPr>
                <w:sz w:val="28"/>
                <w:szCs w:val="28"/>
              </w:rPr>
            </w:pPr>
            <w:r w:rsidRPr="00346CAE">
              <w:rPr>
                <w:sz w:val="28"/>
                <w:szCs w:val="28"/>
              </w:rPr>
              <w:t>1590,0</w:t>
            </w:r>
          </w:p>
        </w:tc>
        <w:tc>
          <w:tcPr>
            <w:tcW w:w="885" w:type="pct"/>
            <w:vAlign w:val="center"/>
          </w:tcPr>
          <w:p w:rsidR="00D55793" w:rsidRPr="00346CAE" w:rsidRDefault="00D55793" w:rsidP="002C2431">
            <w:pPr>
              <w:jc w:val="center"/>
              <w:rPr>
                <w:sz w:val="28"/>
                <w:szCs w:val="28"/>
              </w:rPr>
            </w:pPr>
            <w:r w:rsidRPr="00346CAE">
              <w:rPr>
                <w:sz w:val="28"/>
                <w:szCs w:val="28"/>
              </w:rPr>
              <w:t>7950,0</w:t>
            </w:r>
          </w:p>
        </w:tc>
      </w:tr>
      <w:tr w:rsidR="00D55793" w:rsidRPr="00D84050" w:rsidTr="002C2431">
        <w:trPr>
          <w:trHeight w:hRule="exact" w:val="397"/>
        </w:trPr>
        <w:tc>
          <w:tcPr>
            <w:tcW w:w="364" w:type="pct"/>
          </w:tcPr>
          <w:p w:rsidR="00D55793" w:rsidRPr="00346CAE" w:rsidRDefault="00D55793" w:rsidP="00F31043">
            <w:pPr>
              <w:jc w:val="center"/>
              <w:rPr>
                <w:bCs/>
                <w:sz w:val="28"/>
                <w:szCs w:val="28"/>
                <w:shd w:val="clear" w:color="auto" w:fill="FFFFFF"/>
              </w:rPr>
            </w:pPr>
            <w:r w:rsidRPr="00346CAE">
              <w:rPr>
                <w:bCs/>
                <w:sz w:val="28"/>
                <w:szCs w:val="28"/>
                <w:shd w:val="clear" w:color="auto" w:fill="FFFFFF"/>
              </w:rPr>
              <w:t>11)</w:t>
            </w:r>
          </w:p>
        </w:tc>
        <w:tc>
          <w:tcPr>
            <w:tcW w:w="2864" w:type="pct"/>
            <w:vAlign w:val="center"/>
          </w:tcPr>
          <w:p w:rsidR="00D55793" w:rsidRPr="00346CAE" w:rsidRDefault="00D55793" w:rsidP="00DE605B">
            <w:pPr>
              <w:rPr>
                <w:bCs/>
                <w:sz w:val="28"/>
                <w:szCs w:val="28"/>
                <w:shd w:val="clear" w:color="auto" w:fill="FFFFFF"/>
              </w:rPr>
            </w:pPr>
            <w:r w:rsidRPr="00346CAE">
              <w:rPr>
                <w:bCs/>
                <w:sz w:val="28"/>
                <w:szCs w:val="28"/>
                <w:shd w:val="clear" w:color="auto" w:fill="FFFFFF"/>
              </w:rPr>
              <w:t>ТОВ "ТД Інтерелектро"</w:t>
            </w:r>
          </w:p>
        </w:tc>
        <w:tc>
          <w:tcPr>
            <w:tcW w:w="887" w:type="pct"/>
            <w:vAlign w:val="center"/>
          </w:tcPr>
          <w:p w:rsidR="00D55793" w:rsidRPr="00346CAE" w:rsidRDefault="00D55793" w:rsidP="002C2431">
            <w:pPr>
              <w:jc w:val="center"/>
              <w:rPr>
                <w:sz w:val="28"/>
                <w:szCs w:val="28"/>
              </w:rPr>
            </w:pPr>
            <w:r w:rsidRPr="00346CAE">
              <w:rPr>
                <w:sz w:val="28"/>
                <w:szCs w:val="28"/>
              </w:rPr>
              <w:t>2544,0</w:t>
            </w:r>
          </w:p>
        </w:tc>
        <w:tc>
          <w:tcPr>
            <w:tcW w:w="885" w:type="pct"/>
            <w:vAlign w:val="center"/>
          </w:tcPr>
          <w:p w:rsidR="00D55793" w:rsidRPr="00346CAE" w:rsidRDefault="00D55793" w:rsidP="002C2431">
            <w:pPr>
              <w:jc w:val="center"/>
              <w:rPr>
                <w:sz w:val="28"/>
                <w:szCs w:val="28"/>
              </w:rPr>
            </w:pPr>
            <w:r w:rsidRPr="00346CAE">
              <w:rPr>
                <w:sz w:val="28"/>
                <w:szCs w:val="28"/>
              </w:rPr>
              <w:t>12720,0</w:t>
            </w:r>
          </w:p>
        </w:tc>
      </w:tr>
      <w:tr w:rsidR="00D55793" w:rsidRPr="00D84050" w:rsidTr="002C2431">
        <w:trPr>
          <w:trHeight w:hRule="exact" w:val="478"/>
        </w:trPr>
        <w:tc>
          <w:tcPr>
            <w:tcW w:w="364" w:type="pct"/>
          </w:tcPr>
          <w:p w:rsidR="00D55793" w:rsidRPr="00346CAE" w:rsidRDefault="00D55793" w:rsidP="00F31043">
            <w:pPr>
              <w:jc w:val="center"/>
              <w:rPr>
                <w:bCs/>
                <w:sz w:val="28"/>
                <w:szCs w:val="28"/>
                <w:shd w:val="clear" w:color="auto" w:fill="FFFFFF"/>
              </w:rPr>
            </w:pPr>
            <w:r w:rsidRPr="00346CAE">
              <w:rPr>
                <w:bCs/>
                <w:sz w:val="28"/>
                <w:szCs w:val="28"/>
                <w:shd w:val="clear" w:color="auto" w:fill="FFFFFF"/>
              </w:rPr>
              <w:t>12)</w:t>
            </w:r>
          </w:p>
        </w:tc>
        <w:tc>
          <w:tcPr>
            <w:tcW w:w="2864" w:type="pct"/>
            <w:vAlign w:val="center"/>
          </w:tcPr>
          <w:p w:rsidR="00D55793" w:rsidRPr="00346CAE" w:rsidRDefault="00D55793" w:rsidP="00DE605B">
            <w:pPr>
              <w:rPr>
                <w:bCs/>
                <w:sz w:val="28"/>
                <w:szCs w:val="28"/>
                <w:shd w:val="clear" w:color="auto" w:fill="FFFFFF"/>
              </w:rPr>
            </w:pPr>
            <w:r w:rsidRPr="00346CAE">
              <w:rPr>
                <w:bCs/>
                <w:sz w:val="28"/>
                <w:szCs w:val="28"/>
                <w:shd w:val="clear" w:color="auto" w:fill="FFFFFF"/>
              </w:rPr>
              <w:t>ПрАТ "СК "Альфастрахування"</w:t>
            </w:r>
          </w:p>
        </w:tc>
        <w:tc>
          <w:tcPr>
            <w:tcW w:w="887" w:type="pct"/>
            <w:vAlign w:val="center"/>
          </w:tcPr>
          <w:p w:rsidR="00D55793" w:rsidRPr="00346CAE" w:rsidRDefault="00D55793" w:rsidP="002C2431">
            <w:pPr>
              <w:jc w:val="center"/>
              <w:rPr>
                <w:sz w:val="28"/>
                <w:szCs w:val="28"/>
              </w:rPr>
            </w:pPr>
            <w:r w:rsidRPr="00346CAE">
              <w:rPr>
                <w:sz w:val="28"/>
                <w:szCs w:val="28"/>
              </w:rPr>
              <w:t>954,0</w:t>
            </w:r>
          </w:p>
        </w:tc>
        <w:tc>
          <w:tcPr>
            <w:tcW w:w="885" w:type="pct"/>
            <w:vAlign w:val="center"/>
          </w:tcPr>
          <w:p w:rsidR="00D55793" w:rsidRPr="00346CAE" w:rsidRDefault="00D55793" w:rsidP="002C2431">
            <w:pPr>
              <w:jc w:val="center"/>
              <w:rPr>
                <w:sz w:val="28"/>
                <w:szCs w:val="28"/>
              </w:rPr>
            </w:pPr>
            <w:r w:rsidRPr="00346CAE">
              <w:rPr>
                <w:sz w:val="28"/>
                <w:szCs w:val="28"/>
              </w:rPr>
              <w:t>4770,0</w:t>
            </w:r>
          </w:p>
        </w:tc>
      </w:tr>
      <w:tr w:rsidR="00D55793" w:rsidRPr="00D84050" w:rsidTr="002C2431">
        <w:trPr>
          <w:trHeight w:hRule="exact" w:val="397"/>
        </w:trPr>
        <w:tc>
          <w:tcPr>
            <w:tcW w:w="364" w:type="pct"/>
          </w:tcPr>
          <w:p w:rsidR="00D55793" w:rsidRPr="00346CAE" w:rsidRDefault="00D55793" w:rsidP="00F31043">
            <w:pPr>
              <w:jc w:val="center"/>
              <w:rPr>
                <w:bCs/>
                <w:sz w:val="28"/>
                <w:szCs w:val="28"/>
                <w:shd w:val="clear" w:color="auto" w:fill="FFFFFF"/>
              </w:rPr>
            </w:pPr>
            <w:r w:rsidRPr="00346CAE">
              <w:rPr>
                <w:bCs/>
                <w:sz w:val="28"/>
                <w:szCs w:val="28"/>
                <w:shd w:val="clear" w:color="auto" w:fill="FFFFFF"/>
              </w:rPr>
              <w:t>13)</w:t>
            </w:r>
          </w:p>
        </w:tc>
        <w:tc>
          <w:tcPr>
            <w:tcW w:w="2864" w:type="pct"/>
            <w:vAlign w:val="center"/>
          </w:tcPr>
          <w:p w:rsidR="00D55793" w:rsidRPr="00346CAE" w:rsidRDefault="00D55793" w:rsidP="00F31043">
            <w:pPr>
              <w:spacing w:line="240" w:lineRule="exact"/>
              <w:rPr>
                <w:bCs/>
                <w:sz w:val="28"/>
                <w:szCs w:val="28"/>
                <w:shd w:val="clear" w:color="auto" w:fill="FFFFFF"/>
              </w:rPr>
            </w:pPr>
            <w:r w:rsidRPr="00346CAE">
              <w:rPr>
                <w:bCs/>
                <w:sz w:val="28"/>
                <w:szCs w:val="28"/>
                <w:shd w:val="clear" w:color="auto" w:fill="FFFFFF"/>
              </w:rPr>
              <w:t>Хмельницька міська лікарня</w:t>
            </w:r>
          </w:p>
        </w:tc>
        <w:tc>
          <w:tcPr>
            <w:tcW w:w="887" w:type="pct"/>
            <w:vAlign w:val="center"/>
          </w:tcPr>
          <w:p w:rsidR="00D55793" w:rsidRPr="00346CAE" w:rsidRDefault="00D55793" w:rsidP="002C2431">
            <w:pPr>
              <w:jc w:val="center"/>
              <w:rPr>
                <w:sz w:val="28"/>
                <w:szCs w:val="28"/>
              </w:rPr>
            </w:pPr>
            <w:r w:rsidRPr="00346CAE">
              <w:rPr>
                <w:sz w:val="28"/>
                <w:szCs w:val="28"/>
              </w:rPr>
              <w:t>3498,0</w:t>
            </w:r>
          </w:p>
        </w:tc>
        <w:tc>
          <w:tcPr>
            <w:tcW w:w="885" w:type="pct"/>
            <w:vAlign w:val="center"/>
          </w:tcPr>
          <w:p w:rsidR="00D55793" w:rsidRPr="00346CAE" w:rsidRDefault="00D55793" w:rsidP="002C2431">
            <w:pPr>
              <w:jc w:val="center"/>
              <w:rPr>
                <w:sz w:val="28"/>
                <w:szCs w:val="28"/>
              </w:rPr>
            </w:pPr>
            <w:r w:rsidRPr="00346CAE">
              <w:rPr>
                <w:sz w:val="28"/>
                <w:szCs w:val="28"/>
              </w:rPr>
              <w:t>17490,0</w:t>
            </w:r>
          </w:p>
        </w:tc>
      </w:tr>
      <w:tr w:rsidR="00D55793" w:rsidRPr="00D84050" w:rsidTr="002C2431">
        <w:trPr>
          <w:trHeight w:hRule="exact" w:val="397"/>
        </w:trPr>
        <w:tc>
          <w:tcPr>
            <w:tcW w:w="364" w:type="pct"/>
          </w:tcPr>
          <w:p w:rsidR="00D55793" w:rsidRPr="00346CAE" w:rsidRDefault="00D55793" w:rsidP="00F31043">
            <w:pPr>
              <w:jc w:val="center"/>
              <w:rPr>
                <w:bCs/>
                <w:sz w:val="28"/>
                <w:szCs w:val="28"/>
                <w:shd w:val="clear" w:color="auto" w:fill="FFFFFF"/>
              </w:rPr>
            </w:pPr>
            <w:r w:rsidRPr="00346CAE">
              <w:rPr>
                <w:bCs/>
                <w:sz w:val="28"/>
                <w:szCs w:val="28"/>
                <w:shd w:val="clear" w:color="auto" w:fill="FFFFFF"/>
              </w:rPr>
              <w:t>14)</w:t>
            </w:r>
          </w:p>
        </w:tc>
        <w:tc>
          <w:tcPr>
            <w:tcW w:w="2864" w:type="pct"/>
            <w:vAlign w:val="center"/>
          </w:tcPr>
          <w:p w:rsidR="00D55793" w:rsidRPr="00346CAE" w:rsidRDefault="00D55793" w:rsidP="00F31043">
            <w:pPr>
              <w:spacing w:line="240" w:lineRule="exact"/>
              <w:rPr>
                <w:bCs/>
                <w:sz w:val="28"/>
                <w:szCs w:val="28"/>
                <w:shd w:val="clear" w:color="auto" w:fill="FFFFFF"/>
              </w:rPr>
            </w:pPr>
            <w:r w:rsidRPr="00346CAE">
              <w:rPr>
                <w:bCs/>
                <w:sz w:val="28"/>
                <w:szCs w:val="28"/>
                <w:shd w:val="clear" w:color="auto" w:fill="FFFFFF"/>
              </w:rPr>
              <w:t>Хмельницький РЕМ</w:t>
            </w:r>
          </w:p>
        </w:tc>
        <w:tc>
          <w:tcPr>
            <w:tcW w:w="887" w:type="pct"/>
            <w:vAlign w:val="center"/>
          </w:tcPr>
          <w:p w:rsidR="00D55793" w:rsidRPr="00346CAE" w:rsidRDefault="00D55793" w:rsidP="002C2431">
            <w:pPr>
              <w:jc w:val="center"/>
              <w:rPr>
                <w:sz w:val="28"/>
                <w:szCs w:val="28"/>
              </w:rPr>
            </w:pPr>
            <w:r w:rsidRPr="00346CAE">
              <w:rPr>
                <w:sz w:val="28"/>
                <w:szCs w:val="28"/>
              </w:rPr>
              <w:t>1272,0</w:t>
            </w:r>
          </w:p>
        </w:tc>
        <w:tc>
          <w:tcPr>
            <w:tcW w:w="885" w:type="pct"/>
            <w:vAlign w:val="center"/>
          </w:tcPr>
          <w:p w:rsidR="00D55793" w:rsidRPr="00346CAE" w:rsidRDefault="00D55793" w:rsidP="002C2431">
            <w:pPr>
              <w:jc w:val="center"/>
              <w:rPr>
                <w:sz w:val="28"/>
                <w:szCs w:val="28"/>
              </w:rPr>
            </w:pPr>
            <w:r w:rsidRPr="00346CAE">
              <w:rPr>
                <w:sz w:val="28"/>
                <w:szCs w:val="28"/>
              </w:rPr>
              <w:t>6360,0</w:t>
            </w:r>
          </w:p>
        </w:tc>
      </w:tr>
      <w:tr w:rsidR="00D55793" w:rsidRPr="00D84050" w:rsidTr="002C2431">
        <w:trPr>
          <w:trHeight w:hRule="exact" w:val="397"/>
        </w:trPr>
        <w:tc>
          <w:tcPr>
            <w:tcW w:w="364" w:type="pct"/>
          </w:tcPr>
          <w:p w:rsidR="00D55793" w:rsidRPr="00346CAE" w:rsidRDefault="00D55793" w:rsidP="00F31043">
            <w:pPr>
              <w:jc w:val="center"/>
              <w:rPr>
                <w:bCs/>
                <w:sz w:val="28"/>
                <w:szCs w:val="28"/>
                <w:shd w:val="clear" w:color="auto" w:fill="FFFFFF"/>
              </w:rPr>
            </w:pPr>
            <w:r w:rsidRPr="00346CAE">
              <w:rPr>
                <w:bCs/>
                <w:sz w:val="28"/>
                <w:szCs w:val="28"/>
                <w:shd w:val="clear" w:color="auto" w:fill="FFFFFF"/>
              </w:rPr>
              <w:t>15)</w:t>
            </w:r>
          </w:p>
        </w:tc>
        <w:tc>
          <w:tcPr>
            <w:tcW w:w="2864" w:type="pct"/>
            <w:vAlign w:val="center"/>
          </w:tcPr>
          <w:p w:rsidR="00D55793" w:rsidRPr="00346CAE" w:rsidRDefault="00D55793" w:rsidP="00F31043">
            <w:pPr>
              <w:spacing w:line="240" w:lineRule="exact"/>
              <w:rPr>
                <w:bCs/>
                <w:sz w:val="28"/>
                <w:szCs w:val="28"/>
                <w:shd w:val="clear" w:color="auto" w:fill="FFFFFF"/>
              </w:rPr>
            </w:pPr>
            <w:r w:rsidRPr="00346CAE">
              <w:rPr>
                <w:bCs/>
                <w:sz w:val="28"/>
                <w:szCs w:val="28"/>
                <w:shd w:val="clear" w:color="auto" w:fill="FFFFFF"/>
              </w:rPr>
              <w:t>КНП "Чорноострівська лікарня"</w:t>
            </w:r>
          </w:p>
        </w:tc>
        <w:tc>
          <w:tcPr>
            <w:tcW w:w="887" w:type="pct"/>
            <w:vAlign w:val="center"/>
          </w:tcPr>
          <w:p w:rsidR="00D55793" w:rsidRPr="00346CAE" w:rsidRDefault="00D55793" w:rsidP="002C2431">
            <w:pPr>
              <w:jc w:val="center"/>
              <w:rPr>
                <w:sz w:val="28"/>
                <w:szCs w:val="28"/>
              </w:rPr>
            </w:pPr>
            <w:r w:rsidRPr="00346CAE">
              <w:rPr>
                <w:sz w:val="28"/>
                <w:szCs w:val="28"/>
              </w:rPr>
              <w:t>2544,0</w:t>
            </w:r>
          </w:p>
        </w:tc>
        <w:tc>
          <w:tcPr>
            <w:tcW w:w="885" w:type="pct"/>
            <w:vAlign w:val="center"/>
          </w:tcPr>
          <w:p w:rsidR="00D55793" w:rsidRPr="00346CAE" w:rsidRDefault="00D55793" w:rsidP="002C2431">
            <w:pPr>
              <w:jc w:val="center"/>
              <w:rPr>
                <w:sz w:val="28"/>
                <w:szCs w:val="28"/>
              </w:rPr>
            </w:pPr>
            <w:r w:rsidRPr="00346CAE">
              <w:rPr>
                <w:sz w:val="28"/>
                <w:szCs w:val="28"/>
              </w:rPr>
              <w:t>12720,0</w:t>
            </w:r>
          </w:p>
        </w:tc>
      </w:tr>
      <w:tr w:rsidR="00D55793" w:rsidRPr="00D84050" w:rsidTr="002C2431">
        <w:trPr>
          <w:trHeight w:hRule="exact" w:val="397"/>
        </w:trPr>
        <w:tc>
          <w:tcPr>
            <w:tcW w:w="364" w:type="pct"/>
          </w:tcPr>
          <w:p w:rsidR="00D55793" w:rsidRPr="00346CAE" w:rsidRDefault="00D55793" w:rsidP="00F31043">
            <w:pPr>
              <w:jc w:val="center"/>
              <w:rPr>
                <w:bCs/>
                <w:sz w:val="28"/>
                <w:szCs w:val="28"/>
                <w:shd w:val="clear" w:color="auto" w:fill="FFFFFF"/>
              </w:rPr>
            </w:pPr>
            <w:r w:rsidRPr="00346CAE">
              <w:rPr>
                <w:bCs/>
                <w:sz w:val="28"/>
                <w:szCs w:val="28"/>
                <w:shd w:val="clear" w:color="auto" w:fill="FFFFFF"/>
              </w:rPr>
              <w:t>16)</w:t>
            </w:r>
          </w:p>
        </w:tc>
        <w:tc>
          <w:tcPr>
            <w:tcW w:w="2864" w:type="pct"/>
            <w:vAlign w:val="center"/>
          </w:tcPr>
          <w:p w:rsidR="00D55793" w:rsidRPr="00346CAE" w:rsidRDefault="00D55793" w:rsidP="00F31043">
            <w:pPr>
              <w:spacing w:line="240" w:lineRule="exact"/>
              <w:rPr>
                <w:bCs/>
                <w:sz w:val="28"/>
                <w:szCs w:val="28"/>
                <w:shd w:val="clear" w:color="auto" w:fill="FFFFFF"/>
              </w:rPr>
            </w:pPr>
            <w:r w:rsidRPr="00346CAE">
              <w:rPr>
                <w:bCs/>
                <w:sz w:val="28"/>
                <w:szCs w:val="28"/>
                <w:shd w:val="clear" w:color="auto" w:fill="FFFFFF"/>
              </w:rPr>
              <w:t>АТ "Хмельницькгаз збут"</w:t>
            </w:r>
          </w:p>
        </w:tc>
        <w:tc>
          <w:tcPr>
            <w:tcW w:w="887" w:type="pct"/>
            <w:vAlign w:val="center"/>
          </w:tcPr>
          <w:p w:rsidR="00D55793" w:rsidRPr="00346CAE" w:rsidRDefault="00D55793" w:rsidP="002C2431">
            <w:pPr>
              <w:jc w:val="center"/>
              <w:rPr>
                <w:sz w:val="28"/>
                <w:szCs w:val="28"/>
              </w:rPr>
            </w:pPr>
            <w:r w:rsidRPr="00346CAE">
              <w:rPr>
                <w:sz w:val="28"/>
                <w:szCs w:val="28"/>
              </w:rPr>
              <w:t>2226,0</w:t>
            </w:r>
          </w:p>
        </w:tc>
        <w:tc>
          <w:tcPr>
            <w:tcW w:w="885" w:type="pct"/>
            <w:vAlign w:val="center"/>
          </w:tcPr>
          <w:p w:rsidR="00D55793" w:rsidRPr="00346CAE" w:rsidRDefault="00D55793" w:rsidP="002C2431">
            <w:pPr>
              <w:jc w:val="center"/>
              <w:rPr>
                <w:sz w:val="28"/>
                <w:szCs w:val="28"/>
              </w:rPr>
            </w:pPr>
            <w:r w:rsidRPr="00346CAE">
              <w:rPr>
                <w:sz w:val="28"/>
                <w:szCs w:val="28"/>
              </w:rPr>
              <w:t>11130,0</w:t>
            </w:r>
          </w:p>
        </w:tc>
      </w:tr>
      <w:tr w:rsidR="00D55793" w:rsidRPr="00D84050" w:rsidTr="002C2431">
        <w:trPr>
          <w:trHeight w:hRule="exact" w:val="397"/>
        </w:trPr>
        <w:tc>
          <w:tcPr>
            <w:tcW w:w="364" w:type="pct"/>
          </w:tcPr>
          <w:p w:rsidR="00D55793" w:rsidRPr="00346CAE" w:rsidRDefault="00D55793" w:rsidP="00F31043">
            <w:pPr>
              <w:jc w:val="center"/>
              <w:rPr>
                <w:bCs/>
                <w:sz w:val="28"/>
                <w:szCs w:val="28"/>
                <w:shd w:val="clear" w:color="auto" w:fill="FFFFFF"/>
              </w:rPr>
            </w:pPr>
            <w:r w:rsidRPr="00346CAE">
              <w:rPr>
                <w:bCs/>
                <w:sz w:val="28"/>
                <w:szCs w:val="28"/>
                <w:shd w:val="clear" w:color="auto" w:fill="FFFFFF"/>
              </w:rPr>
              <w:t>17)</w:t>
            </w:r>
          </w:p>
        </w:tc>
        <w:tc>
          <w:tcPr>
            <w:tcW w:w="2864" w:type="pct"/>
            <w:vAlign w:val="center"/>
          </w:tcPr>
          <w:p w:rsidR="00D55793" w:rsidRPr="00346CAE" w:rsidRDefault="00D55793" w:rsidP="00F31043">
            <w:pPr>
              <w:spacing w:line="240" w:lineRule="exact"/>
              <w:rPr>
                <w:bCs/>
                <w:sz w:val="28"/>
                <w:szCs w:val="28"/>
                <w:shd w:val="clear" w:color="auto" w:fill="FFFFFF"/>
              </w:rPr>
            </w:pPr>
            <w:r w:rsidRPr="00346CAE">
              <w:rPr>
                <w:bCs/>
                <w:sz w:val="28"/>
                <w:szCs w:val="28"/>
                <w:shd w:val="clear" w:color="auto" w:fill="FFFFFF"/>
              </w:rPr>
              <w:t>Хмельницький міський РЕМ</w:t>
            </w:r>
          </w:p>
        </w:tc>
        <w:tc>
          <w:tcPr>
            <w:tcW w:w="887" w:type="pct"/>
            <w:vAlign w:val="center"/>
          </w:tcPr>
          <w:p w:rsidR="00D55793" w:rsidRPr="00346CAE" w:rsidRDefault="00D55793" w:rsidP="002C2431">
            <w:pPr>
              <w:jc w:val="center"/>
              <w:rPr>
                <w:sz w:val="28"/>
                <w:szCs w:val="28"/>
              </w:rPr>
            </w:pPr>
            <w:r w:rsidRPr="00346CAE">
              <w:rPr>
                <w:sz w:val="28"/>
                <w:szCs w:val="28"/>
              </w:rPr>
              <w:t>1908,0</w:t>
            </w:r>
          </w:p>
        </w:tc>
        <w:tc>
          <w:tcPr>
            <w:tcW w:w="885" w:type="pct"/>
            <w:vAlign w:val="center"/>
          </w:tcPr>
          <w:p w:rsidR="00D55793" w:rsidRPr="00346CAE" w:rsidRDefault="00D55793" w:rsidP="002C2431">
            <w:pPr>
              <w:jc w:val="center"/>
              <w:rPr>
                <w:sz w:val="28"/>
                <w:szCs w:val="28"/>
              </w:rPr>
            </w:pPr>
            <w:r w:rsidRPr="00346CAE">
              <w:rPr>
                <w:sz w:val="28"/>
                <w:szCs w:val="28"/>
              </w:rPr>
              <w:t>9540,0</w:t>
            </w:r>
          </w:p>
        </w:tc>
      </w:tr>
      <w:tr w:rsidR="00D55793" w:rsidRPr="00D84050" w:rsidTr="002C2431">
        <w:trPr>
          <w:trHeight w:hRule="exact" w:val="397"/>
        </w:trPr>
        <w:tc>
          <w:tcPr>
            <w:tcW w:w="364" w:type="pct"/>
          </w:tcPr>
          <w:p w:rsidR="00D55793" w:rsidRPr="00346CAE" w:rsidRDefault="00D55793" w:rsidP="00F31043">
            <w:pPr>
              <w:jc w:val="center"/>
              <w:rPr>
                <w:bCs/>
                <w:sz w:val="28"/>
                <w:szCs w:val="28"/>
                <w:shd w:val="clear" w:color="auto" w:fill="FFFFFF"/>
              </w:rPr>
            </w:pPr>
            <w:r w:rsidRPr="00346CAE">
              <w:rPr>
                <w:bCs/>
                <w:sz w:val="28"/>
                <w:szCs w:val="28"/>
                <w:shd w:val="clear" w:color="auto" w:fill="FFFFFF"/>
              </w:rPr>
              <w:t>18)</w:t>
            </w:r>
          </w:p>
        </w:tc>
        <w:tc>
          <w:tcPr>
            <w:tcW w:w="2864" w:type="pct"/>
            <w:vAlign w:val="center"/>
          </w:tcPr>
          <w:p w:rsidR="00D55793" w:rsidRPr="00346CAE" w:rsidRDefault="00D55793" w:rsidP="00F31043">
            <w:pPr>
              <w:spacing w:line="240" w:lineRule="exact"/>
              <w:rPr>
                <w:bCs/>
                <w:sz w:val="28"/>
                <w:szCs w:val="28"/>
                <w:shd w:val="clear" w:color="auto" w:fill="FFFFFF"/>
              </w:rPr>
            </w:pPr>
            <w:r w:rsidRPr="00346CAE">
              <w:rPr>
                <w:bCs/>
                <w:sz w:val="28"/>
                <w:szCs w:val="28"/>
                <w:shd w:val="clear" w:color="auto" w:fill="FFFFFF"/>
              </w:rPr>
              <w:t>ХКП "Спецкомунтранс"</w:t>
            </w:r>
          </w:p>
        </w:tc>
        <w:tc>
          <w:tcPr>
            <w:tcW w:w="887" w:type="pct"/>
            <w:vAlign w:val="center"/>
          </w:tcPr>
          <w:p w:rsidR="00D55793" w:rsidRPr="00346CAE" w:rsidRDefault="00D55793" w:rsidP="002C2431">
            <w:pPr>
              <w:jc w:val="center"/>
              <w:rPr>
                <w:sz w:val="28"/>
                <w:szCs w:val="28"/>
              </w:rPr>
            </w:pPr>
            <w:r w:rsidRPr="00346CAE">
              <w:rPr>
                <w:sz w:val="28"/>
                <w:szCs w:val="28"/>
              </w:rPr>
              <w:t>3816,0</w:t>
            </w:r>
          </w:p>
        </w:tc>
        <w:tc>
          <w:tcPr>
            <w:tcW w:w="885" w:type="pct"/>
            <w:vAlign w:val="center"/>
          </w:tcPr>
          <w:p w:rsidR="00D55793" w:rsidRPr="00346CAE" w:rsidRDefault="00D55793" w:rsidP="002C2431">
            <w:pPr>
              <w:jc w:val="center"/>
              <w:rPr>
                <w:sz w:val="28"/>
                <w:szCs w:val="28"/>
              </w:rPr>
            </w:pPr>
            <w:r w:rsidRPr="00346CAE">
              <w:rPr>
                <w:sz w:val="28"/>
                <w:szCs w:val="28"/>
              </w:rPr>
              <w:t>19080,0</w:t>
            </w:r>
          </w:p>
        </w:tc>
      </w:tr>
      <w:tr w:rsidR="00D55793" w:rsidRPr="00D84050" w:rsidTr="002C2431">
        <w:trPr>
          <w:trHeight w:hRule="exact" w:val="397"/>
        </w:trPr>
        <w:tc>
          <w:tcPr>
            <w:tcW w:w="364" w:type="pct"/>
          </w:tcPr>
          <w:p w:rsidR="00D55793" w:rsidRPr="00346CAE" w:rsidRDefault="00D55793" w:rsidP="00F31043">
            <w:pPr>
              <w:jc w:val="center"/>
              <w:rPr>
                <w:bCs/>
                <w:sz w:val="28"/>
                <w:szCs w:val="28"/>
                <w:shd w:val="clear" w:color="auto" w:fill="FFFFFF"/>
              </w:rPr>
            </w:pPr>
            <w:r w:rsidRPr="00346CAE">
              <w:rPr>
                <w:bCs/>
                <w:sz w:val="28"/>
                <w:szCs w:val="28"/>
                <w:shd w:val="clear" w:color="auto" w:fill="FFFFFF"/>
              </w:rPr>
              <w:t>19)</w:t>
            </w:r>
          </w:p>
        </w:tc>
        <w:tc>
          <w:tcPr>
            <w:tcW w:w="2864" w:type="pct"/>
            <w:vAlign w:val="center"/>
          </w:tcPr>
          <w:p w:rsidR="00D55793" w:rsidRPr="00346CAE" w:rsidRDefault="00D55793" w:rsidP="00F31043">
            <w:pPr>
              <w:spacing w:line="240" w:lineRule="exact"/>
              <w:rPr>
                <w:bCs/>
                <w:sz w:val="28"/>
                <w:szCs w:val="28"/>
                <w:shd w:val="clear" w:color="auto" w:fill="FFFFFF"/>
              </w:rPr>
            </w:pPr>
            <w:r w:rsidRPr="00346CAE">
              <w:rPr>
                <w:bCs/>
                <w:sz w:val="28"/>
                <w:szCs w:val="28"/>
                <w:shd w:val="clear" w:color="auto" w:fill="FFFFFF"/>
              </w:rPr>
              <w:t>ТОВ "Хмельницькенергозбут"</w:t>
            </w:r>
          </w:p>
        </w:tc>
        <w:tc>
          <w:tcPr>
            <w:tcW w:w="887" w:type="pct"/>
            <w:vAlign w:val="center"/>
          </w:tcPr>
          <w:p w:rsidR="00D55793" w:rsidRPr="00346CAE" w:rsidRDefault="00D55793" w:rsidP="002C2431">
            <w:pPr>
              <w:jc w:val="center"/>
              <w:rPr>
                <w:sz w:val="28"/>
                <w:szCs w:val="28"/>
              </w:rPr>
            </w:pPr>
            <w:r w:rsidRPr="00346CAE">
              <w:rPr>
                <w:sz w:val="28"/>
                <w:szCs w:val="28"/>
              </w:rPr>
              <w:t>5724,0</w:t>
            </w:r>
          </w:p>
        </w:tc>
        <w:tc>
          <w:tcPr>
            <w:tcW w:w="885" w:type="pct"/>
            <w:vAlign w:val="center"/>
          </w:tcPr>
          <w:p w:rsidR="00D55793" w:rsidRPr="00346CAE" w:rsidRDefault="00D55793" w:rsidP="002C2431">
            <w:pPr>
              <w:jc w:val="center"/>
              <w:rPr>
                <w:sz w:val="28"/>
                <w:szCs w:val="28"/>
              </w:rPr>
            </w:pPr>
            <w:r w:rsidRPr="00346CAE">
              <w:rPr>
                <w:sz w:val="28"/>
                <w:szCs w:val="28"/>
              </w:rPr>
              <w:t>28620,0</w:t>
            </w:r>
          </w:p>
        </w:tc>
      </w:tr>
      <w:tr w:rsidR="00D55793" w:rsidRPr="00D84050" w:rsidTr="002C2431">
        <w:trPr>
          <w:trHeight w:hRule="exact" w:val="397"/>
        </w:trPr>
        <w:tc>
          <w:tcPr>
            <w:tcW w:w="364" w:type="pct"/>
          </w:tcPr>
          <w:p w:rsidR="00D55793" w:rsidRPr="00346CAE" w:rsidRDefault="00D55793" w:rsidP="00F31043">
            <w:pPr>
              <w:jc w:val="center"/>
              <w:rPr>
                <w:bCs/>
                <w:sz w:val="28"/>
                <w:szCs w:val="28"/>
                <w:shd w:val="clear" w:color="auto" w:fill="FFFFFF"/>
              </w:rPr>
            </w:pPr>
            <w:r w:rsidRPr="00346CAE">
              <w:rPr>
                <w:bCs/>
                <w:sz w:val="28"/>
                <w:szCs w:val="28"/>
                <w:shd w:val="clear" w:color="auto" w:fill="FFFFFF"/>
              </w:rPr>
              <w:t>20)</w:t>
            </w:r>
          </w:p>
        </w:tc>
        <w:tc>
          <w:tcPr>
            <w:tcW w:w="2864" w:type="pct"/>
            <w:vAlign w:val="center"/>
          </w:tcPr>
          <w:p w:rsidR="00D55793" w:rsidRPr="00346CAE" w:rsidRDefault="00D55793" w:rsidP="00F31043">
            <w:pPr>
              <w:rPr>
                <w:bCs/>
                <w:sz w:val="28"/>
                <w:szCs w:val="28"/>
                <w:shd w:val="clear" w:color="auto" w:fill="FFFFFF"/>
              </w:rPr>
            </w:pPr>
            <w:r w:rsidRPr="00346CAE">
              <w:rPr>
                <w:bCs/>
                <w:sz w:val="28"/>
                <w:szCs w:val="28"/>
                <w:shd w:val="clear" w:color="auto" w:fill="FFFFFF"/>
              </w:rPr>
              <w:t>МКА "Віола"</w:t>
            </w:r>
          </w:p>
        </w:tc>
        <w:tc>
          <w:tcPr>
            <w:tcW w:w="887" w:type="pct"/>
            <w:vAlign w:val="center"/>
          </w:tcPr>
          <w:p w:rsidR="00D55793" w:rsidRPr="00346CAE" w:rsidRDefault="00D55793" w:rsidP="002C2431">
            <w:pPr>
              <w:jc w:val="center"/>
              <w:rPr>
                <w:sz w:val="28"/>
                <w:szCs w:val="28"/>
              </w:rPr>
            </w:pPr>
            <w:r w:rsidRPr="00346CAE">
              <w:rPr>
                <w:sz w:val="28"/>
                <w:szCs w:val="28"/>
              </w:rPr>
              <w:t>4134,0</w:t>
            </w:r>
          </w:p>
        </w:tc>
        <w:tc>
          <w:tcPr>
            <w:tcW w:w="885" w:type="pct"/>
            <w:vAlign w:val="center"/>
          </w:tcPr>
          <w:p w:rsidR="00D55793" w:rsidRPr="00346CAE" w:rsidRDefault="00D55793" w:rsidP="002C2431">
            <w:pPr>
              <w:jc w:val="center"/>
              <w:rPr>
                <w:sz w:val="28"/>
                <w:szCs w:val="28"/>
              </w:rPr>
            </w:pPr>
            <w:r w:rsidRPr="00346CAE">
              <w:rPr>
                <w:sz w:val="28"/>
                <w:szCs w:val="28"/>
              </w:rPr>
              <w:t>20670,0</w:t>
            </w:r>
          </w:p>
        </w:tc>
      </w:tr>
      <w:tr w:rsidR="00D55793" w:rsidRPr="00D84050" w:rsidTr="002C2431">
        <w:trPr>
          <w:trHeight w:hRule="exact" w:val="397"/>
        </w:trPr>
        <w:tc>
          <w:tcPr>
            <w:tcW w:w="364" w:type="pct"/>
          </w:tcPr>
          <w:p w:rsidR="00D55793" w:rsidRPr="00346CAE" w:rsidRDefault="00D55793" w:rsidP="00F31043">
            <w:pPr>
              <w:jc w:val="center"/>
              <w:rPr>
                <w:bCs/>
                <w:sz w:val="28"/>
                <w:szCs w:val="28"/>
                <w:shd w:val="clear" w:color="auto" w:fill="FFFFFF"/>
              </w:rPr>
            </w:pPr>
            <w:r w:rsidRPr="00346CAE">
              <w:rPr>
                <w:bCs/>
                <w:sz w:val="28"/>
                <w:szCs w:val="28"/>
                <w:shd w:val="clear" w:color="auto" w:fill="FFFFFF"/>
              </w:rPr>
              <w:t>21)</w:t>
            </w:r>
          </w:p>
        </w:tc>
        <w:tc>
          <w:tcPr>
            <w:tcW w:w="2864" w:type="pct"/>
          </w:tcPr>
          <w:p w:rsidR="00D55793" w:rsidRPr="00346CAE" w:rsidRDefault="00D55793" w:rsidP="00F31043">
            <w:pPr>
              <w:rPr>
                <w:bCs/>
                <w:sz w:val="28"/>
                <w:szCs w:val="28"/>
                <w:shd w:val="clear" w:color="auto" w:fill="FFFFFF"/>
              </w:rPr>
            </w:pPr>
            <w:r w:rsidRPr="00346CAE">
              <w:rPr>
                <w:bCs/>
                <w:sz w:val="28"/>
                <w:szCs w:val="28"/>
                <w:shd w:val="clear" w:color="auto" w:fill="FFFFFF"/>
              </w:rPr>
              <w:t>Гімназія №1 (м.Хмельницький)</w:t>
            </w:r>
          </w:p>
        </w:tc>
        <w:tc>
          <w:tcPr>
            <w:tcW w:w="887" w:type="pct"/>
            <w:vAlign w:val="center"/>
          </w:tcPr>
          <w:p w:rsidR="00D55793" w:rsidRPr="00346CAE" w:rsidRDefault="00D55793" w:rsidP="002C2431">
            <w:pPr>
              <w:jc w:val="center"/>
              <w:rPr>
                <w:sz w:val="28"/>
                <w:szCs w:val="28"/>
              </w:rPr>
            </w:pPr>
            <w:r w:rsidRPr="00346CAE">
              <w:rPr>
                <w:sz w:val="28"/>
                <w:szCs w:val="28"/>
              </w:rPr>
              <w:t>4452,0</w:t>
            </w:r>
          </w:p>
        </w:tc>
        <w:tc>
          <w:tcPr>
            <w:tcW w:w="885" w:type="pct"/>
            <w:vAlign w:val="center"/>
          </w:tcPr>
          <w:p w:rsidR="00D55793" w:rsidRPr="00346CAE" w:rsidRDefault="00D55793" w:rsidP="002C2431">
            <w:pPr>
              <w:jc w:val="center"/>
              <w:rPr>
                <w:sz w:val="28"/>
                <w:szCs w:val="28"/>
              </w:rPr>
            </w:pPr>
            <w:r w:rsidRPr="00346CAE">
              <w:rPr>
                <w:sz w:val="28"/>
                <w:szCs w:val="28"/>
              </w:rPr>
              <w:t>22260,0</w:t>
            </w:r>
          </w:p>
        </w:tc>
      </w:tr>
      <w:tr w:rsidR="00D55793" w:rsidRPr="00D84050" w:rsidTr="002C2431">
        <w:trPr>
          <w:trHeight w:hRule="exact" w:val="397"/>
        </w:trPr>
        <w:tc>
          <w:tcPr>
            <w:tcW w:w="364" w:type="pct"/>
          </w:tcPr>
          <w:p w:rsidR="00D55793" w:rsidRPr="00346CAE" w:rsidRDefault="00D55793" w:rsidP="00F31043">
            <w:pPr>
              <w:jc w:val="center"/>
              <w:rPr>
                <w:bCs/>
                <w:sz w:val="28"/>
                <w:szCs w:val="28"/>
                <w:shd w:val="clear" w:color="auto" w:fill="FFFFFF"/>
              </w:rPr>
            </w:pPr>
            <w:r w:rsidRPr="00346CAE">
              <w:rPr>
                <w:bCs/>
                <w:sz w:val="28"/>
                <w:szCs w:val="28"/>
                <w:shd w:val="clear" w:color="auto" w:fill="FFFFFF"/>
              </w:rPr>
              <w:t>22)</w:t>
            </w:r>
          </w:p>
        </w:tc>
        <w:tc>
          <w:tcPr>
            <w:tcW w:w="2864" w:type="pct"/>
          </w:tcPr>
          <w:p w:rsidR="00D55793" w:rsidRPr="00346CAE" w:rsidRDefault="00D55793" w:rsidP="00F31043">
            <w:pPr>
              <w:rPr>
                <w:bCs/>
                <w:sz w:val="28"/>
                <w:szCs w:val="28"/>
                <w:shd w:val="clear" w:color="auto" w:fill="FFFFFF"/>
              </w:rPr>
            </w:pPr>
            <w:r w:rsidRPr="00346CAE">
              <w:rPr>
                <w:bCs/>
                <w:sz w:val="28"/>
                <w:szCs w:val="28"/>
                <w:shd w:val="clear" w:color="auto" w:fill="FFFFFF"/>
              </w:rPr>
              <w:t>Гімназія №2 (м.Хмельницький)</w:t>
            </w:r>
          </w:p>
        </w:tc>
        <w:tc>
          <w:tcPr>
            <w:tcW w:w="887" w:type="pct"/>
            <w:vAlign w:val="center"/>
          </w:tcPr>
          <w:p w:rsidR="00D55793" w:rsidRPr="00346CAE" w:rsidRDefault="00D55793" w:rsidP="002C2431">
            <w:pPr>
              <w:jc w:val="center"/>
              <w:rPr>
                <w:sz w:val="28"/>
                <w:szCs w:val="28"/>
              </w:rPr>
            </w:pPr>
            <w:r w:rsidRPr="00346CAE">
              <w:rPr>
                <w:sz w:val="28"/>
                <w:szCs w:val="28"/>
              </w:rPr>
              <w:t>4770,0</w:t>
            </w:r>
          </w:p>
        </w:tc>
        <w:tc>
          <w:tcPr>
            <w:tcW w:w="885" w:type="pct"/>
            <w:vAlign w:val="center"/>
          </w:tcPr>
          <w:p w:rsidR="00D55793" w:rsidRPr="00346CAE" w:rsidRDefault="00D55793" w:rsidP="002C2431">
            <w:pPr>
              <w:jc w:val="center"/>
              <w:rPr>
                <w:sz w:val="28"/>
                <w:szCs w:val="28"/>
              </w:rPr>
            </w:pPr>
            <w:r w:rsidRPr="00346CAE">
              <w:rPr>
                <w:sz w:val="28"/>
                <w:szCs w:val="28"/>
              </w:rPr>
              <w:t>23850,0</w:t>
            </w:r>
          </w:p>
        </w:tc>
      </w:tr>
      <w:tr w:rsidR="00D55793" w:rsidRPr="00D84050" w:rsidTr="002C2431">
        <w:trPr>
          <w:trHeight w:hRule="exact" w:val="397"/>
        </w:trPr>
        <w:tc>
          <w:tcPr>
            <w:tcW w:w="364" w:type="pct"/>
          </w:tcPr>
          <w:p w:rsidR="00D55793" w:rsidRPr="00346CAE" w:rsidRDefault="00D55793" w:rsidP="00F31043">
            <w:pPr>
              <w:jc w:val="center"/>
              <w:rPr>
                <w:bCs/>
                <w:sz w:val="28"/>
                <w:szCs w:val="28"/>
                <w:shd w:val="clear" w:color="auto" w:fill="FFFFFF"/>
              </w:rPr>
            </w:pPr>
            <w:r w:rsidRPr="00346CAE">
              <w:rPr>
                <w:bCs/>
                <w:sz w:val="28"/>
                <w:szCs w:val="28"/>
                <w:shd w:val="clear" w:color="auto" w:fill="FFFFFF"/>
              </w:rPr>
              <w:t>23)</w:t>
            </w:r>
          </w:p>
        </w:tc>
        <w:tc>
          <w:tcPr>
            <w:tcW w:w="2864" w:type="pct"/>
          </w:tcPr>
          <w:p w:rsidR="00D55793" w:rsidRPr="00346CAE" w:rsidRDefault="00D55793" w:rsidP="00F31043">
            <w:pPr>
              <w:rPr>
                <w:bCs/>
                <w:sz w:val="28"/>
                <w:szCs w:val="28"/>
                <w:shd w:val="clear" w:color="auto" w:fill="FFFFFF"/>
              </w:rPr>
            </w:pPr>
            <w:r w:rsidRPr="00346CAE">
              <w:rPr>
                <w:bCs/>
                <w:sz w:val="28"/>
                <w:szCs w:val="28"/>
                <w:shd w:val="clear" w:color="auto" w:fill="FFFFFF"/>
              </w:rPr>
              <w:t>ТОВ "Атракот"</w:t>
            </w:r>
          </w:p>
        </w:tc>
        <w:tc>
          <w:tcPr>
            <w:tcW w:w="887" w:type="pct"/>
            <w:vAlign w:val="center"/>
          </w:tcPr>
          <w:p w:rsidR="00D55793" w:rsidRPr="00346CAE" w:rsidRDefault="00D55793" w:rsidP="002C2431">
            <w:pPr>
              <w:jc w:val="center"/>
              <w:rPr>
                <w:sz w:val="28"/>
                <w:szCs w:val="28"/>
              </w:rPr>
            </w:pPr>
            <w:r w:rsidRPr="00346CAE">
              <w:rPr>
                <w:sz w:val="28"/>
                <w:szCs w:val="28"/>
              </w:rPr>
              <w:t>1590,0</w:t>
            </w:r>
          </w:p>
        </w:tc>
        <w:tc>
          <w:tcPr>
            <w:tcW w:w="885" w:type="pct"/>
            <w:vAlign w:val="center"/>
          </w:tcPr>
          <w:p w:rsidR="00D55793" w:rsidRPr="00346CAE" w:rsidRDefault="00D55793" w:rsidP="002C2431">
            <w:pPr>
              <w:jc w:val="center"/>
              <w:rPr>
                <w:sz w:val="28"/>
                <w:szCs w:val="28"/>
              </w:rPr>
            </w:pPr>
            <w:r w:rsidRPr="00346CAE">
              <w:rPr>
                <w:sz w:val="28"/>
                <w:szCs w:val="28"/>
              </w:rPr>
              <w:t>7950,0</w:t>
            </w:r>
          </w:p>
        </w:tc>
      </w:tr>
      <w:tr w:rsidR="00D55793" w:rsidRPr="00D84050" w:rsidTr="002C2431">
        <w:trPr>
          <w:trHeight w:hRule="exact" w:val="776"/>
        </w:trPr>
        <w:tc>
          <w:tcPr>
            <w:tcW w:w="364" w:type="pct"/>
          </w:tcPr>
          <w:p w:rsidR="00D55793" w:rsidRPr="00346CAE" w:rsidRDefault="00D55793" w:rsidP="00F31043">
            <w:pPr>
              <w:jc w:val="center"/>
              <w:rPr>
                <w:bCs/>
                <w:sz w:val="28"/>
                <w:szCs w:val="28"/>
                <w:shd w:val="clear" w:color="auto" w:fill="FFFFFF"/>
              </w:rPr>
            </w:pPr>
            <w:r w:rsidRPr="00346CAE">
              <w:rPr>
                <w:bCs/>
                <w:sz w:val="28"/>
                <w:szCs w:val="28"/>
                <w:shd w:val="clear" w:color="auto" w:fill="FFFFFF"/>
              </w:rPr>
              <w:t>24)</w:t>
            </w:r>
          </w:p>
        </w:tc>
        <w:tc>
          <w:tcPr>
            <w:tcW w:w="2864" w:type="pct"/>
          </w:tcPr>
          <w:p w:rsidR="00D55793" w:rsidRPr="00346CAE" w:rsidRDefault="00D55793" w:rsidP="00F31043">
            <w:pPr>
              <w:rPr>
                <w:bCs/>
                <w:sz w:val="28"/>
                <w:szCs w:val="28"/>
                <w:shd w:val="clear" w:color="auto" w:fill="FFFFFF"/>
              </w:rPr>
            </w:pPr>
            <w:r w:rsidRPr="00346CAE">
              <w:rPr>
                <w:bCs/>
                <w:sz w:val="28"/>
                <w:szCs w:val="28"/>
                <w:shd w:val="clear" w:color="auto" w:fill="FFFFFF"/>
              </w:rPr>
              <w:t>Хмельницький обласний центр профілактики та боротьби зі СНІДом</w:t>
            </w:r>
          </w:p>
        </w:tc>
        <w:tc>
          <w:tcPr>
            <w:tcW w:w="887" w:type="pct"/>
            <w:vAlign w:val="center"/>
          </w:tcPr>
          <w:p w:rsidR="00D55793" w:rsidRPr="00346CAE" w:rsidRDefault="00D55793" w:rsidP="002C2431">
            <w:pPr>
              <w:jc w:val="center"/>
              <w:rPr>
                <w:sz w:val="28"/>
                <w:szCs w:val="28"/>
              </w:rPr>
            </w:pPr>
            <w:r w:rsidRPr="00346CAE">
              <w:rPr>
                <w:sz w:val="28"/>
                <w:szCs w:val="28"/>
              </w:rPr>
              <w:t>5406,0</w:t>
            </w:r>
          </w:p>
        </w:tc>
        <w:tc>
          <w:tcPr>
            <w:tcW w:w="885" w:type="pct"/>
            <w:vAlign w:val="center"/>
          </w:tcPr>
          <w:p w:rsidR="00D55793" w:rsidRPr="00346CAE" w:rsidRDefault="00D55793" w:rsidP="002C2431">
            <w:pPr>
              <w:jc w:val="center"/>
              <w:rPr>
                <w:sz w:val="28"/>
                <w:szCs w:val="28"/>
              </w:rPr>
            </w:pPr>
            <w:r w:rsidRPr="00346CAE">
              <w:rPr>
                <w:sz w:val="28"/>
                <w:szCs w:val="28"/>
              </w:rPr>
              <w:t>27030,0</w:t>
            </w:r>
          </w:p>
        </w:tc>
      </w:tr>
      <w:tr w:rsidR="00D55793" w:rsidRPr="00D84050" w:rsidTr="002C2431">
        <w:trPr>
          <w:trHeight w:hRule="exact" w:val="397"/>
        </w:trPr>
        <w:tc>
          <w:tcPr>
            <w:tcW w:w="364" w:type="pct"/>
          </w:tcPr>
          <w:p w:rsidR="00D55793" w:rsidRPr="00346CAE" w:rsidRDefault="00D55793" w:rsidP="00F31043">
            <w:pPr>
              <w:jc w:val="center"/>
              <w:rPr>
                <w:bCs/>
                <w:sz w:val="28"/>
                <w:szCs w:val="28"/>
                <w:shd w:val="clear" w:color="auto" w:fill="FFFFFF"/>
              </w:rPr>
            </w:pPr>
            <w:r w:rsidRPr="00346CAE">
              <w:rPr>
                <w:bCs/>
                <w:sz w:val="28"/>
                <w:szCs w:val="28"/>
                <w:shd w:val="clear" w:color="auto" w:fill="FFFFFF"/>
              </w:rPr>
              <w:lastRenderedPageBreak/>
              <w:t>25)</w:t>
            </w:r>
          </w:p>
        </w:tc>
        <w:tc>
          <w:tcPr>
            <w:tcW w:w="2864" w:type="pct"/>
          </w:tcPr>
          <w:p w:rsidR="00D55793" w:rsidRPr="00346CAE" w:rsidRDefault="00D55793" w:rsidP="00F31043">
            <w:pPr>
              <w:rPr>
                <w:bCs/>
                <w:sz w:val="28"/>
                <w:szCs w:val="28"/>
                <w:shd w:val="clear" w:color="auto" w:fill="FFFFFF"/>
              </w:rPr>
            </w:pPr>
            <w:r w:rsidRPr="00346CAE">
              <w:rPr>
                <w:bCs/>
                <w:sz w:val="28"/>
                <w:szCs w:val="28"/>
                <w:shd w:val="clear" w:color="auto" w:fill="FFFFFF"/>
              </w:rPr>
              <w:t>ТзОВ "Трансформатор сервіс"</w:t>
            </w:r>
          </w:p>
        </w:tc>
        <w:tc>
          <w:tcPr>
            <w:tcW w:w="887" w:type="pct"/>
            <w:vAlign w:val="center"/>
          </w:tcPr>
          <w:p w:rsidR="00D55793" w:rsidRPr="00346CAE" w:rsidRDefault="00D55793" w:rsidP="002C2431">
            <w:pPr>
              <w:jc w:val="center"/>
              <w:rPr>
                <w:sz w:val="28"/>
                <w:szCs w:val="28"/>
              </w:rPr>
            </w:pPr>
            <w:r w:rsidRPr="00346CAE">
              <w:rPr>
                <w:sz w:val="28"/>
                <w:szCs w:val="28"/>
              </w:rPr>
              <w:t>1908,0</w:t>
            </w:r>
          </w:p>
        </w:tc>
        <w:tc>
          <w:tcPr>
            <w:tcW w:w="885" w:type="pct"/>
            <w:vAlign w:val="center"/>
          </w:tcPr>
          <w:p w:rsidR="00D55793" w:rsidRPr="00346CAE" w:rsidRDefault="00D55793" w:rsidP="002C2431">
            <w:pPr>
              <w:jc w:val="center"/>
              <w:rPr>
                <w:sz w:val="28"/>
                <w:szCs w:val="28"/>
              </w:rPr>
            </w:pPr>
            <w:r w:rsidRPr="00346CAE">
              <w:rPr>
                <w:sz w:val="28"/>
                <w:szCs w:val="28"/>
              </w:rPr>
              <w:t>9540,0</w:t>
            </w:r>
          </w:p>
        </w:tc>
      </w:tr>
      <w:tr w:rsidR="00D55793" w:rsidRPr="00D84050" w:rsidTr="002C2431">
        <w:trPr>
          <w:trHeight w:hRule="exact" w:val="397"/>
        </w:trPr>
        <w:tc>
          <w:tcPr>
            <w:tcW w:w="364" w:type="pct"/>
          </w:tcPr>
          <w:p w:rsidR="00D55793" w:rsidRPr="00346CAE" w:rsidRDefault="00D55793" w:rsidP="00F31043">
            <w:pPr>
              <w:jc w:val="center"/>
              <w:rPr>
                <w:bCs/>
                <w:sz w:val="28"/>
                <w:szCs w:val="28"/>
                <w:shd w:val="clear" w:color="auto" w:fill="FFFFFF"/>
              </w:rPr>
            </w:pPr>
            <w:r w:rsidRPr="00346CAE">
              <w:rPr>
                <w:bCs/>
                <w:sz w:val="28"/>
                <w:szCs w:val="28"/>
                <w:shd w:val="clear" w:color="auto" w:fill="FFFFFF"/>
              </w:rPr>
              <w:t>26)</w:t>
            </w:r>
          </w:p>
        </w:tc>
        <w:tc>
          <w:tcPr>
            <w:tcW w:w="2864" w:type="pct"/>
          </w:tcPr>
          <w:p w:rsidR="00D55793" w:rsidRPr="00346CAE" w:rsidRDefault="00D55793" w:rsidP="00F31043">
            <w:pPr>
              <w:rPr>
                <w:bCs/>
                <w:sz w:val="28"/>
                <w:szCs w:val="28"/>
                <w:shd w:val="clear" w:color="auto" w:fill="FFFFFF"/>
              </w:rPr>
            </w:pPr>
            <w:r w:rsidRPr="00346CAE">
              <w:rPr>
                <w:bCs/>
                <w:sz w:val="28"/>
                <w:szCs w:val="28"/>
                <w:shd w:val="clear" w:color="auto" w:fill="FFFFFF"/>
              </w:rPr>
              <w:t>Хмельницька міська поліклініка №1</w:t>
            </w:r>
          </w:p>
        </w:tc>
        <w:tc>
          <w:tcPr>
            <w:tcW w:w="887" w:type="pct"/>
            <w:vAlign w:val="center"/>
          </w:tcPr>
          <w:p w:rsidR="00D55793" w:rsidRPr="00346CAE" w:rsidRDefault="00D55793" w:rsidP="002C2431">
            <w:pPr>
              <w:jc w:val="center"/>
              <w:rPr>
                <w:sz w:val="28"/>
                <w:szCs w:val="28"/>
              </w:rPr>
            </w:pPr>
            <w:r w:rsidRPr="00346CAE">
              <w:rPr>
                <w:sz w:val="28"/>
                <w:szCs w:val="28"/>
              </w:rPr>
              <w:t>3498,0</w:t>
            </w:r>
          </w:p>
        </w:tc>
        <w:tc>
          <w:tcPr>
            <w:tcW w:w="885" w:type="pct"/>
            <w:vAlign w:val="center"/>
          </w:tcPr>
          <w:p w:rsidR="00D55793" w:rsidRPr="00346CAE" w:rsidRDefault="00D55793" w:rsidP="002C2431">
            <w:pPr>
              <w:jc w:val="center"/>
              <w:rPr>
                <w:sz w:val="28"/>
                <w:szCs w:val="28"/>
              </w:rPr>
            </w:pPr>
            <w:r w:rsidRPr="00346CAE">
              <w:rPr>
                <w:sz w:val="28"/>
                <w:szCs w:val="28"/>
              </w:rPr>
              <w:t>17490,0</w:t>
            </w:r>
          </w:p>
        </w:tc>
      </w:tr>
      <w:tr w:rsidR="00D55793" w:rsidRPr="00D84050" w:rsidTr="002C2431">
        <w:trPr>
          <w:trHeight w:hRule="exact" w:val="397"/>
        </w:trPr>
        <w:tc>
          <w:tcPr>
            <w:tcW w:w="364" w:type="pct"/>
          </w:tcPr>
          <w:p w:rsidR="00D55793" w:rsidRPr="00346CAE" w:rsidRDefault="00D55793" w:rsidP="00F31043">
            <w:pPr>
              <w:jc w:val="center"/>
              <w:rPr>
                <w:bCs/>
                <w:sz w:val="28"/>
                <w:szCs w:val="28"/>
                <w:shd w:val="clear" w:color="auto" w:fill="FFFFFF"/>
              </w:rPr>
            </w:pPr>
            <w:r w:rsidRPr="00346CAE">
              <w:rPr>
                <w:bCs/>
                <w:sz w:val="28"/>
                <w:szCs w:val="28"/>
                <w:shd w:val="clear" w:color="auto" w:fill="FFFFFF"/>
              </w:rPr>
              <w:t>27)</w:t>
            </w:r>
          </w:p>
        </w:tc>
        <w:tc>
          <w:tcPr>
            <w:tcW w:w="2864" w:type="pct"/>
          </w:tcPr>
          <w:p w:rsidR="00D55793" w:rsidRPr="00346CAE" w:rsidRDefault="00D55793" w:rsidP="00F31043">
            <w:pPr>
              <w:rPr>
                <w:bCs/>
                <w:sz w:val="28"/>
                <w:szCs w:val="28"/>
                <w:shd w:val="clear" w:color="auto" w:fill="FFFFFF"/>
              </w:rPr>
            </w:pPr>
            <w:r w:rsidRPr="00346CAE">
              <w:rPr>
                <w:bCs/>
                <w:sz w:val="28"/>
                <w:szCs w:val="28"/>
                <w:shd w:val="clear" w:color="auto" w:fill="FFFFFF"/>
              </w:rPr>
              <w:t>ПАТ "Хмельницька Маслосирбаза"</w:t>
            </w:r>
          </w:p>
        </w:tc>
        <w:tc>
          <w:tcPr>
            <w:tcW w:w="887" w:type="pct"/>
            <w:vAlign w:val="center"/>
          </w:tcPr>
          <w:p w:rsidR="00D55793" w:rsidRPr="00346CAE" w:rsidRDefault="00D55793" w:rsidP="002C2431">
            <w:pPr>
              <w:jc w:val="center"/>
              <w:rPr>
                <w:sz w:val="28"/>
                <w:szCs w:val="28"/>
              </w:rPr>
            </w:pPr>
            <w:r w:rsidRPr="00346CAE">
              <w:rPr>
                <w:sz w:val="28"/>
                <w:szCs w:val="28"/>
              </w:rPr>
              <w:t>7314,0</w:t>
            </w:r>
          </w:p>
        </w:tc>
        <w:tc>
          <w:tcPr>
            <w:tcW w:w="885" w:type="pct"/>
            <w:vAlign w:val="center"/>
          </w:tcPr>
          <w:p w:rsidR="00D55793" w:rsidRPr="00346CAE" w:rsidRDefault="00D55793" w:rsidP="002C2431">
            <w:pPr>
              <w:jc w:val="center"/>
              <w:rPr>
                <w:sz w:val="28"/>
                <w:szCs w:val="28"/>
              </w:rPr>
            </w:pPr>
            <w:r w:rsidRPr="00346CAE">
              <w:rPr>
                <w:sz w:val="28"/>
                <w:szCs w:val="28"/>
              </w:rPr>
              <w:t>36570,0</w:t>
            </w:r>
          </w:p>
        </w:tc>
      </w:tr>
      <w:tr w:rsidR="00D55793" w:rsidRPr="00D84050" w:rsidTr="002C2431">
        <w:trPr>
          <w:trHeight w:hRule="exact" w:val="397"/>
        </w:trPr>
        <w:tc>
          <w:tcPr>
            <w:tcW w:w="364" w:type="pct"/>
          </w:tcPr>
          <w:p w:rsidR="00D55793" w:rsidRPr="00346CAE" w:rsidRDefault="00D55793" w:rsidP="00F31043">
            <w:pPr>
              <w:jc w:val="center"/>
              <w:rPr>
                <w:bCs/>
                <w:sz w:val="28"/>
                <w:szCs w:val="28"/>
                <w:shd w:val="clear" w:color="auto" w:fill="FFFFFF"/>
              </w:rPr>
            </w:pPr>
            <w:r w:rsidRPr="00346CAE">
              <w:rPr>
                <w:bCs/>
                <w:sz w:val="28"/>
                <w:szCs w:val="28"/>
                <w:shd w:val="clear" w:color="auto" w:fill="FFFFFF"/>
              </w:rPr>
              <w:t>28)</w:t>
            </w:r>
          </w:p>
        </w:tc>
        <w:tc>
          <w:tcPr>
            <w:tcW w:w="2864" w:type="pct"/>
          </w:tcPr>
          <w:p w:rsidR="00D55793" w:rsidRPr="00346CAE" w:rsidRDefault="00D55793" w:rsidP="00F31043">
            <w:pPr>
              <w:rPr>
                <w:bCs/>
                <w:sz w:val="28"/>
                <w:szCs w:val="28"/>
                <w:shd w:val="clear" w:color="auto" w:fill="FFFFFF"/>
              </w:rPr>
            </w:pPr>
            <w:r w:rsidRPr="00346CAE">
              <w:rPr>
                <w:bCs/>
                <w:sz w:val="28"/>
                <w:szCs w:val="28"/>
                <w:shd w:val="clear" w:color="auto" w:fill="FFFFFF"/>
              </w:rPr>
              <w:t>ТОВ "Бембі"</w:t>
            </w:r>
          </w:p>
        </w:tc>
        <w:tc>
          <w:tcPr>
            <w:tcW w:w="887" w:type="pct"/>
            <w:vAlign w:val="center"/>
          </w:tcPr>
          <w:p w:rsidR="00D55793" w:rsidRPr="00346CAE" w:rsidRDefault="00D55793" w:rsidP="002C2431">
            <w:pPr>
              <w:jc w:val="center"/>
              <w:rPr>
                <w:sz w:val="28"/>
                <w:szCs w:val="28"/>
              </w:rPr>
            </w:pPr>
            <w:r w:rsidRPr="00346CAE">
              <w:rPr>
                <w:sz w:val="28"/>
                <w:szCs w:val="28"/>
              </w:rPr>
              <w:t>5724,0</w:t>
            </w:r>
          </w:p>
        </w:tc>
        <w:tc>
          <w:tcPr>
            <w:tcW w:w="885" w:type="pct"/>
            <w:vAlign w:val="center"/>
          </w:tcPr>
          <w:p w:rsidR="00D55793" w:rsidRPr="00346CAE" w:rsidRDefault="00D55793" w:rsidP="002C2431">
            <w:pPr>
              <w:jc w:val="center"/>
              <w:rPr>
                <w:sz w:val="28"/>
                <w:szCs w:val="28"/>
              </w:rPr>
            </w:pPr>
            <w:r w:rsidRPr="00346CAE">
              <w:rPr>
                <w:sz w:val="28"/>
                <w:szCs w:val="28"/>
              </w:rPr>
              <w:t>28620,0</w:t>
            </w:r>
          </w:p>
        </w:tc>
      </w:tr>
      <w:tr w:rsidR="00D55793" w:rsidRPr="00D84050" w:rsidTr="002C2431">
        <w:trPr>
          <w:trHeight w:hRule="exact" w:val="397"/>
        </w:trPr>
        <w:tc>
          <w:tcPr>
            <w:tcW w:w="364" w:type="pct"/>
          </w:tcPr>
          <w:p w:rsidR="00D55793" w:rsidRPr="00346CAE" w:rsidRDefault="00D55793" w:rsidP="00F31043">
            <w:pPr>
              <w:jc w:val="center"/>
              <w:rPr>
                <w:bCs/>
                <w:sz w:val="28"/>
                <w:szCs w:val="28"/>
                <w:shd w:val="clear" w:color="auto" w:fill="FFFFFF"/>
              </w:rPr>
            </w:pPr>
            <w:r w:rsidRPr="00346CAE">
              <w:rPr>
                <w:bCs/>
                <w:sz w:val="28"/>
                <w:szCs w:val="28"/>
                <w:shd w:val="clear" w:color="auto" w:fill="FFFFFF"/>
              </w:rPr>
              <w:t>29)</w:t>
            </w:r>
          </w:p>
        </w:tc>
        <w:tc>
          <w:tcPr>
            <w:tcW w:w="2864" w:type="pct"/>
          </w:tcPr>
          <w:p w:rsidR="00D55793" w:rsidRPr="00346CAE" w:rsidRDefault="00D55793" w:rsidP="00F31043">
            <w:pPr>
              <w:rPr>
                <w:bCs/>
                <w:sz w:val="28"/>
                <w:szCs w:val="28"/>
                <w:shd w:val="clear" w:color="auto" w:fill="FFFFFF"/>
              </w:rPr>
            </w:pPr>
            <w:r w:rsidRPr="00346CAE">
              <w:rPr>
                <w:bCs/>
                <w:sz w:val="28"/>
                <w:szCs w:val="28"/>
                <w:shd w:val="clear" w:color="auto" w:fill="FFFFFF"/>
              </w:rPr>
              <w:t>ТОВ "Торговий дім "Хмельницькхліб"</w:t>
            </w:r>
          </w:p>
        </w:tc>
        <w:tc>
          <w:tcPr>
            <w:tcW w:w="887" w:type="pct"/>
            <w:vAlign w:val="center"/>
          </w:tcPr>
          <w:p w:rsidR="00D55793" w:rsidRPr="00346CAE" w:rsidRDefault="00D55793" w:rsidP="002C2431">
            <w:pPr>
              <w:jc w:val="center"/>
              <w:rPr>
                <w:sz w:val="28"/>
                <w:szCs w:val="28"/>
              </w:rPr>
            </w:pPr>
            <w:r w:rsidRPr="00346CAE">
              <w:rPr>
                <w:sz w:val="28"/>
                <w:szCs w:val="28"/>
              </w:rPr>
              <w:t>8904,0</w:t>
            </w:r>
          </w:p>
        </w:tc>
        <w:tc>
          <w:tcPr>
            <w:tcW w:w="885" w:type="pct"/>
            <w:vAlign w:val="center"/>
          </w:tcPr>
          <w:p w:rsidR="00D55793" w:rsidRPr="00346CAE" w:rsidRDefault="00D55793" w:rsidP="002C2431">
            <w:pPr>
              <w:jc w:val="center"/>
              <w:rPr>
                <w:sz w:val="28"/>
                <w:szCs w:val="28"/>
              </w:rPr>
            </w:pPr>
            <w:r w:rsidRPr="00346CAE">
              <w:rPr>
                <w:sz w:val="28"/>
                <w:szCs w:val="28"/>
              </w:rPr>
              <w:t>44520,0</w:t>
            </w:r>
          </w:p>
        </w:tc>
      </w:tr>
      <w:tr w:rsidR="00D55793" w:rsidRPr="00D84050" w:rsidTr="002C2431">
        <w:trPr>
          <w:trHeight w:hRule="exact" w:val="397"/>
        </w:trPr>
        <w:tc>
          <w:tcPr>
            <w:tcW w:w="364" w:type="pct"/>
          </w:tcPr>
          <w:p w:rsidR="00D55793" w:rsidRPr="00346CAE" w:rsidRDefault="00D55793" w:rsidP="00F31043">
            <w:pPr>
              <w:jc w:val="center"/>
              <w:rPr>
                <w:bCs/>
                <w:sz w:val="28"/>
                <w:szCs w:val="28"/>
                <w:shd w:val="clear" w:color="auto" w:fill="FFFFFF"/>
              </w:rPr>
            </w:pPr>
            <w:r w:rsidRPr="00346CAE">
              <w:rPr>
                <w:bCs/>
                <w:sz w:val="28"/>
                <w:szCs w:val="28"/>
                <w:shd w:val="clear" w:color="auto" w:fill="FFFFFF"/>
              </w:rPr>
              <w:t>30)</w:t>
            </w:r>
          </w:p>
        </w:tc>
        <w:tc>
          <w:tcPr>
            <w:tcW w:w="2864" w:type="pct"/>
          </w:tcPr>
          <w:p w:rsidR="00D55793" w:rsidRPr="00346CAE" w:rsidRDefault="00D55793" w:rsidP="00F31043">
            <w:pPr>
              <w:rPr>
                <w:bCs/>
                <w:sz w:val="28"/>
                <w:szCs w:val="28"/>
                <w:shd w:val="clear" w:color="auto" w:fill="FFFFFF"/>
              </w:rPr>
            </w:pPr>
            <w:r w:rsidRPr="00346CAE">
              <w:rPr>
                <w:bCs/>
                <w:sz w:val="28"/>
                <w:szCs w:val="28"/>
                <w:shd w:val="clear" w:color="auto" w:fill="FFFFFF"/>
              </w:rPr>
              <w:t>ТДВ "Хмельницькзалізобетон"</w:t>
            </w:r>
          </w:p>
        </w:tc>
        <w:tc>
          <w:tcPr>
            <w:tcW w:w="887" w:type="pct"/>
            <w:vAlign w:val="center"/>
          </w:tcPr>
          <w:p w:rsidR="00D55793" w:rsidRPr="00346CAE" w:rsidRDefault="00D55793" w:rsidP="002C2431">
            <w:pPr>
              <w:jc w:val="center"/>
              <w:rPr>
                <w:sz w:val="28"/>
                <w:szCs w:val="28"/>
              </w:rPr>
            </w:pPr>
            <w:r w:rsidRPr="00346CAE">
              <w:rPr>
                <w:sz w:val="28"/>
                <w:szCs w:val="28"/>
              </w:rPr>
              <w:t>4452,0</w:t>
            </w:r>
          </w:p>
        </w:tc>
        <w:tc>
          <w:tcPr>
            <w:tcW w:w="885" w:type="pct"/>
            <w:vAlign w:val="center"/>
          </w:tcPr>
          <w:p w:rsidR="00D55793" w:rsidRPr="00346CAE" w:rsidRDefault="00D55793" w:rsidP="002C2431">
            <w:pPr>
              <w:jc w:val="center"/>
              <w:rPr>
                <w:sz w:val="28"/>
                <w:szCs w:val="28"/>
              </w:rPr>
            </w:pPr>
            <w:r w:rsidRPr="00346CAE">
              <w:rPr>
                <w:sz w:val="28"/>
                <w:szCs w:val="28"/>
              </w:rPr>
              <w:t>22260,0</w:t>
            </w:r>
          </w:p>
        </w:tc>
      </w:tr>
      <w:tr w:rsidR="00D55793" w:rsidRPr="00D84050" w:rsidTr="002C2431">
        <w:trPr>
          <w:trHeight w:hRule="exact" w:val="397"/>
        </w:trPr>
        <w:tc>
          <w:tcPr>
            <w:tcW w:w="364" w:type="pct"/>
          </w:tcPr>
          <w:p w:rsidR="00D55793" w:rsidRPr="00346CAE" w:rsidRDefault="00D55793" w:rsidP="00F31043">
            <w:pPr>
              <w:jc w:val="center"/>
              <w:rPr>
                <w:bCs/>
                <w:sz w:val="28"/>
                <w:szCs w:val="28"/>
                <w:shd w:val="clear" w:color="auto" w:fill="FFFFFF"/>
              </w:rPr>
            </w:pPr>
            <w:r w:rsidRPr="00346CAE">
              <w:rPr>
                <w:bCs/>
                <w:sz w:val="28"/>
                <w:szCs w:val="28"/>
                <w:shd w:val="clear" w:color="auto" w:fill="FFFFFF"/>
              </w:rPr>
              <w:t>31)</w:t>
            </w:r>
          </w:p>
        </w:tc>
        <w:tc>
          <w:tcPr>
            <w:tcW w:w="2864" w:type="pct"/>
          </w:tcPr>
          <w:p w:rsidR="00D55793" w:rsidRPr="00346CAE" w:rsidRDefault="00D55793" w:rsidP="00F31043">
            <w:pPr>
              <w:rPr>
                <w:bCs/>
                <w:sz w:val="28"/>
                <w:szCs w:val="28"/>
                <w:shd w:val="clear" w:color="auto" w:fill="FFFFFF"/>
              </w:rPr>
            </w:pPr>
            <w:r w:rsidRPr="00346CAE">
              <w:rPr>
                <w:bCs/>
                <w:sz w:val="28"/>
                <w:szCs w:val="28"/>
                <w:shd w:val="clear" w:color="auto" w:fill="FFFFFF"/>
              </w:rPr>
              <w:t>ТОВ "Укрелектроапарат"</w:t>
            </w:r>
          </w:p>
        </w:tc>
        <w:tc>
          <w:tcPr>
            <w:tcW w:w="887" w:type="pct"/>
            <w:vAlign w:val="center"/>
          </w:tcPr>
          <w:p w:rsidR="00D55793" w:rsidRPr="00346CAE" w:rsidRDefault="00D55793" w:rsidP="002C2431">
            <w:pPr>
              <w:jc w:val="center"/>
              <w:rPr>
                <w:sz w:val="28"/>
                <w:szCs w:val="28"/>
              </w:rPr>
            </w:pPr>
            <w:r w:rsidRPr="00346CAE">
              <w:rPr>
                <w:sz w:val="28"/>
                <w:szCs w:val="28"/>
              </w:rPr>
              <w:t>2862,0</w:t>
            </w:r>
          </w:p>
        </w:tc>
        <w:tc>
          <w:tcPr>
            <w:tcW w:w="885" w:type="pct"/>
            <w:vAlign w:val="center"/>
          </w:tcPr>
          <w:p w:rsidR="00D55793" w:rsidRPr="00346CAE" w:rsidRDefault="00D55793" w:rsidP="002C2431">
            <w:pPr>
              <w:jc w:val="center"/>
              <w:rPr>
                <w:sz w:val="28"/>
                <w:szCs w:val="28"/>
              </w:rPr>
            </w:pPr>
            <w:r w:rsidRPr="00346CAE">
              <w:rPr>
                <w:sz w:val="28"/>
                <w:szCs w:val="28"/>
              </w:rPr>
              <w:t>14310,0</w:t>
            </w:r>
          </w:p>
        </w:tc>
      </w:tr>
      <w:tr w:rsidR="00D55793" w:rsidRPr="00D84050" w:rsidTr="002C2431">
        <w:trPr>
          <w:trHeight w:hRule="exact" w:val="397"/>
        </w:trPr>
        <w:tc>
          <w:tcPr>
            <w:tcW w:w="364" w:type="pct"/>
          </w:tcPr>
          <w:p w:rsidR="00D55793" w:rsidRPr="00346CAE" w:rsidRDefault="00D55793" w:rsidP="00F31043">
            <w:pPr>
              <w:jc w:val="center"/>
              <w:rPr>
                <w:bCs/>
                <w:sz w:val="28"/>
                <w:szCs w:val="28"/>
                <w:shd w:val="clear" w:color="auto" w:fill="FFFFFF"/>
              </w:rPr>
            </w:pPr>
            <w:r w:rsidRPr="00346CAE">
              <w:rPr>
                <w:bCs/>
                <w:sz w:val="28"/>
                <w:szCs w:val="28"/>
                <w:shd w:val="clear" w:color="auto" w:fill="FFFFFF"/>
              </w:rPr>
              <w:t>32)</w:t>
            </w:r>
          </w:p>
        </w:tc>
        <w:tc>
          <w:tcPr>
            <w:tcW w:w="2864" w:type="pct"/>
          </w:tcPr>
          <w:p w:rsidR="00D55793" w:rsidRPr="00346CAE" w:rsidRDefault="00D55793" w:rsidP="00F31043">
            <w:pPr>
              <w:rPr>
                <w:bCs/>
                <w:sz w:val="28"/>
                <w:szCs w:val="28"/>
                <w:shd w:val="clear" w:color="auto" w:fill="FFFFFF"/>
              </w:rPr>
            </w:pPr>
            <w:r w:rsidRPr="00346CAE">
              <w:rPr>
                <w:bCs/>
                <w:sz w:val="28"/>
                <w:szCs w:val="28"/>
                <w:shd w:val="clear" w:color="auto" w:fill="FFFFFF"/>
              </w:rPr>
              <w:t>ПраТ "Хмельницьке шляхово-будівельне управління №56"</w:t>
            </w:r>
          </w:p>
        </w:tc>
        <w:tc>
          <w:tcPr>
            <w:tcW w:w="887" w:type="pct"/>
            <w:vAlign w:val="center"/>
          </w:tcPr>
          <w:p w:rsidR="00D55793" w:rsidRPr="00346CAE" w:rsidRDefault="00D55793" w:rsidP="002C2431">
            <w:pPr>
              <w:jc w:val="center"/>
              <w:rPr>
                <w:sz w:val="28"/>
                <w:szCs w:val="28"/>
              </w:rPr>
            </w:pPr>
            <w:r w:rsidRPr="00346CAE">
              <w:rPr>
                <w:sz w:val="28"/>
                <w:szCs w:val="28"/>
              </w:rPr>
              <w:t>2544,0</w:t>
            </w:r>
          </w:p>
        </w:tc>
        <w:tc>
          <w:tcPr>
            <w:tcW w:w="885" w:type="pct"/>
            <w:vAlign w:val="center"/>
          </w:tcPr>
          <w:p w:rsidR="00D55793" w:rsidRPr="00346CAE" w:rsidRDefault="00D55793" w:rsidP="002C2431">
            <w:pPr>
              <w:jc w:val="center"/>
              <w:rPr>
                <w:sz w:val="28"/>
                <w:szCs w:val="28"/>
              </w:rPr>
            </w:pPr>
            <w:r w:rsidRPr="00346CAE">
              <w:rPr>
                <w:sz w:val="28"/>
                <w:szCs w:val="28"/>
              </w:rPr>
              <w:t>12720,0</w:t>
            </w:r>
          </w:p>
        </w:tc>
      </w:tr>
      <w:tr w:rsidR="00D55793" w:rsidRPr="00D84050" w:rsidTr="002C2431">
        <w:trPr>
          <w:trHeight w:hRule="exact" w:val="397"/>
        </w:trPr>
        <w:tc>
          <w:tcPr>
            <w:tcW w:w="364" w:type="pct"/>
          </w:tcPr>
          <w:p w:rsidR="00D55793" w:rsidRPr="00346CAE" w:rsidRDefault="00D55793" w:rsidP="00F31043">
            <w:pPr>
              <w:jc w:val="center"/>
              <w:rPr>
                <w:bCs/>
                <w:sz w:val="28"/>
                <w:szCs w:val="28"/>
                <w:shd w:val="clear" w:color="auto" w:fill="FFFFFF"/>
              </w:rPr>
            </w:pPr>
            <w:r w:rsidRPr="00346CAE">
              <w:rPr>
                <w:bCs/>
                <w:sz w:val="28"/>
                <w:szCs w:val="28"/>
                <w:shd w:val="clear" w:color="auto" w:fill="FFFFFF"/>
              </w:rPr>
              <w:t>33)</w:t>
            </w:r>
          </w:p>
        </w:tc>
        <w:tc>
          <w:tcPr>
            <w:tcW w:w="2864" w:type="pct"/>
          </w:tcPr>
          <w:p w:rsidR="00D55793" w:rsidRPr="00346CAE" w:rsidRDefault="00D55793" w:rsidP="00F31043">
            <w:pPr>
              <w:rPr>
                <w:bCs/>
                <w:sz w:val="28"/>
                <w:szCs w:val="28"/>
                <w:shd w:val="clear" w:color="auto" w:fill="FFFFFF"/>
              </w:rPr>
            </w:pPr>
            <w:r w:rsidRPr="00346CAE">
              <w:rPr>
                <w:bCs/>
                <w:sz w:val="28"/>
                <w:szCs w:val="28"/>
                <w:shd w:val="clear" w:color="auto" w:fill="FFFFFF"/>
              </w:rPr>
              <w:t>КП "Південно-Західні тепломережі"</w:t>
            </w:r>
          </w:p>
        </w:tc>
        <w:tc>
          <w:tcPr>
            <w:tcW w:w="887" w:type="pct"/>
            <w:vAlign w:val="center"/>
          </w:tcPr>
          <w:p w:rsidR="00D55793" w:rsidRPr="00346CAE" w:rsidRDefault="00D55793" w:rsidP="002C2431">
            <w:pPr>
              <w:jc w:val="center"/>
              <w:rPr>
                <w:sz w:val="28"/>
                <w:szCs w:val="28"/>
              </w:rPr>
            </w:pPr>
            <w:r w:rsidRPr="00346CAE">
              <w:rPr>
                <w:sz w:val="28"/>
                <w:szCs w:val="28"/>
              </w:rPr>
              <w:t>8904,0</w:t>
            </w:r>
          </w:p>
        </w:tc>
        <w:tc>
          <w:tcPr>
            <w:tcW w:w="885" w:type="pct"/>
            <w:vAlign w:val="center"/>
          </w:tcPr>
          <w:p w:rsidR="00D55793" w:rsidRPr="00346CAE" w:rsidRDefault="00D55793" w:rsidP="002C2431">
            <w:pPr>
              <w:jc w:val="center"/>
              <w:rPr>
                <w:sz w:val="28"/>
                <w:szCs w:val="28"/>
              </w:rPr>
            </w:pPr>
            <w:r w:rsidRPr="00346CAE">
              <w:rPr>
                <w:sz w:val="28"/>
                <w:szCs w:val="28"/>
              </w:rPr>
              <w:t>44520,0</w:t>
            </w:r>
          </w:p>
        </w:tc>
      </w:tr>
      <w:tr w:rsidR="00D55793" w:rsidRPr="00D84050" w:rsidTr="002C2431">
        <w:trPr>
          <w:trHeight w:hRule="exact" w:val="397"/>
        </w:trPr>
        <w:tc>
          <w:tcPr>
            <w:tcW w:w="364" w:type="pct"/>
          </w:tcPr>
          <w:p w:rsidR="00D55793" w:rsidRPr="00346CAE" w:rsidRDefault="00D55793" w:rsidP="00F31043">
            <w:pPr>
              <w:jc w:val="center"/>
              <w:rPr>
                <w:bCs/>
                <w:sz w:val="28"/>
                <w:szCs w:val="28"/>
                <w:shd w:val="clear" w:color="auto" w:fill="FFFFFF"/>
              </w:rPr>
            </w:pPr>
            <w:r w:rsidRPr="00346CAE">
              <w:rPr>
                <w:bCs/>
                <w:sz w:val="28"/>
                <w:szCs w:val="28"/>
                <w:shd w:val="clear" w:color="auto" w:fill="FFFFFF"/>
              </w:rPr>
              <w:t>34)</w:t>
            </w:r>
          </w:p>
        </w:tc>
        <w:tc>
          <w:tcPr>
            <w:tcW w:w="2864" w:type="pct"/>
          </w:tcPr>
          <w:p w:rsidR="00D55793" w:rsidRPr="00346CAE" w:rsidRDefault="00D55793" w:rsidP="00F31043">
            <w:pPr>
              <w:rPr>
                <w:bCs/>
                <w:sz w:val="28"/>
                <w:szCs w:val="28"/>
                <w:shd w:val="clear" w:color="auto" w:fill="FFFFFF"/>
              </w:rPr>
            </w:pPr>
            <w:r w:rsidRPr="00346CAE">
              <w:rPr>
                <w:bCs/>
                <w:sz w:val="28"/>
                <w:szCs w:val="28"/>
                <w:shd w:val="clear" w:color="auto" w:fill="FFFFFF"/>
              </w:rPr>
              <w:t>МКП "Хмельницьктеплокомуненерго"</w:t>
            </w:r>
          </w:p>
        </w:tc>
        <w:tc>
          <w:tcPr>
            <w:tcW w:w="887" w:type="pct"/>
            <w:vAlign w:val="center"/>
          </w:tcPr>
          <w:p w:rsidR="00D55793" w:rsidRPr="00346CAE" w:rsidRDefault="00D55793" w:rsidP="002C2431">
            <w:pPr>
              <w:jc w:val="center"/>
              <w:rPr>
                <w:sz w:val="28"/>
                <w:szCs w:val="28"/>
              </w:rPr>
            </w:pPr>
            <w:r w:rsidRPr="00346CAE">
              <w:rPr>
                <w:sz w:val="28"/>
                <w:szCs w:val="28"/>
              </w:rPr>
              <w:t>8268,0</w:t>
            </w:r>
          </w:p>
        </w:tc>
        <w:tc>
          <w:tcPr>
            <w:tcW w:w="885" w:type="pct"/>
            <w:vAlign w:val="center"/>
          </w:tcPr>
          <w:p w:rsidR="00D55793" w:rsidRPr="00346CAE" w:rsidRDefault="00D55793" w:rsidP="002C2431">
            <w:pPr>
              <w:jc w:val="center"/>
              <w:rPr>
                <w:sz w:val="28"/>
                <w:szCs w:val="28"/>
              </w:rPr>
            </w:pPr>
            <w:r w:rsidRPr="00346CAE">
              <w:rPr>
                <w:sz w:val="28"/>
                <w:szCs w:val="28"/>
              </w:rPr>
              <w:t>41340,0</w:t>
            </w:r>
          </w:p>
        </w:tc>
      </w:tr>
      <w:tr w:rsidR="00D55793" w:rsidRPr="00D84050" w:rsidTr="002C2431">
        <w:trPr>
          <w:trHeight w:hRule="exact" w:val="397"/>
        </w:trPr>
        <w:tc>
          <w:tcPr>
            <w:tcW w:w="364" w:type="pct"/>
          </w:tcPr>
          <w:p w:rsidR="00D55793" w:rsidRPr="00346CAE" w:rsidRDefault="00D55793" w:rsidP="00F31043">
            <w:pPr>
              <w:jc w:val="center"/>
              <w:rPr>
                <w:bCs/>
                <w:sz w:val="28"/>
                <w:szCs w:val="28"/>
                <w:shd w:val="clear" w:color="auto" w:fill="FFFFFF"/>
              </w:rPr>
            </w:pPr>
            <w:r w:rsidRPr="00346CAE">
              <w:rPr>
                <w:bCs/>
                <w:sz w:val="28"/>
                <w:szCs w:val="28"/>
                <w:shd w:val="clear" w:color="auto" w:fill="FFFFFF"/>
              </w:rPr>
              <w:t>35)</w:t>
            </w:r>
          </w:p>
        </w:tc>
        <w:tc>
          <w:tcPr>
            <w:tcW w:w="2864" w:type="pct"/>
          </w:tcPr>
          <w:p w:rsidR="00D55793" w:rsidRPr="00346CAE" w:rsidRDefault="00D55793" w:rsidP="00F31043">
            <w:pPr>
              <w:rPr>
                <w:bCs/>
                <w:sz w:val="28"/>
                <w:szCs w:val="28"/>
                <w:shd w:val="clear" w:color="auto" w:fill="FFFFFF"/>
              </w:rPr>
            </w:pPr>
            <w:r w:rsidRPr="00346CAE">
              <w:rPr>
                <w:bCs/>
                <w:sz w:val="28"/>
                <w:szCs w:val="28"/>
                <w:shd w:val="clear" w:color="auto" w:fill="FFFFFF"/>
              </w:rPr>
              <w:t>ДП "Новатор"</w:t>
            </w:r>
          </w:p>
        </w:tc>
        <w:tc>
          <w:tcPr>
            <w:tcW w:w="887" w:type="pct"/>
            <w:vAlign w:val="center"/>
          </w:tcPr>
          <w:p w:rsidR="00D55793" w:rsidRPr="00346CAE" w:rsidRDefault="00D55793" w:rsidP="002C2431">
            <w:pPr>
              <w:jc w:val="center"/>
              <w:rPr>
                <w:sz w:val="28"/>
                <w:szCs w:val="28"/>
              </w:rPr>
            </w:pPr>
            <w:r w:rsidRPr="00346CAE">
              <w:rPr>
                <w:sz w:val="28"/>
                <w:szCs w:val="28"/>
              </w:rPr>
              <w:t>7314,0</w:t>
            </w:r>
          </w:p>
        </w:tc>
        <w:tc>
          <w:tcPr>
            <w:tcW w:w="885" w:type="pct"/>
            <w:vAlign w:val="center"/>
          </w:tcPr>
          <w:p w:rsidR="00D55793" w:rsidRPr="00346CAE" w:rsidRDefault="00D55793" w:rsidP="002C2431">
            <w:pPr>
              <w:jc w:val="center"/>
              <w:rPr>
                <w:sz w:val="28"/>
                <w:szCs w:val="28"/>
              </w:rPr>
            </w:pPr>
            <w:r w:rsidRPr="00346CAE">
              <w:rPr>
                <w:sz w:val="28"/>
                <w:szCs w:val="28"/>
              </w:rPr>
              <w:t>36570,0</w:t>
            </w:r>
          </w:p>
        </w:tc>
      </w:tr>
      <w:tr w:rsidR="00D55793" w:rsidRPr="00D84050" w:rsidTr="002C2431">
        <w:trPr>
          <w:trHeight w:hRule="exact" w:val="397"/>
        </w:trPr>
        <w:tc>
          <w:tcPr>
            <w:tcW w:w="364" w:type="pct"/>
          </w:tcPr>
          <w:p w:rsidR="00D55793" w:rsidRPr="00346CAE" w:rsidRDefault="00D55793" w:rsidP="00F31043">
            <w:pPr>
              <w:jc w:val="center"/>
              <w:rPr>
                <w:bCs/>
                <w:sz w:val="28"/>
                <w:szCs w:val="28"/>
                <w:shd w:val="clear" w:color="auto" w:fill="FFFFFF"/>
              </w:rPr>
            </w:pPr>
            <w:r w:rsidRPr="00346CAE">
              <w:rPr>
                <w:bCs/>
                <w:sz w:val="28"/>
                <w:szCs w:val="28"/>
                <w:shd w:val="clear" w:color="auto" w:fill="FFFFFF"/>
              </w:rPr>
              <w:t>36)</w:t>
            </w:r>
          </w:p>
        </w:tc>
        <w:tc>
          <w:tcPr>
            <w:tcW w:w="2864" w:type="pct"/>
          </w:tcPr>
          <w:p w:rsidR="00D55793" w:rsidRPr="00346CAE" w:rsidRDefault="00D55793" w:rsidP="00F31043">
            <w:pPr>
              <w:rPr>
                <w:bCs/>
                <w:sz w:val="28"/>
                <w:szCs w:val="28"/>
                <w:shd w:val="clear" w:color="auto" w:fill="FFFFFF"/>
              </w:rPr>
            </w:pPr>
            <w:r w:rsidRPr="00346CAE">
              <w:rPr>
                <w:bCs/>
                <w:sz w:val="28"/>
                <w:szCs w:val="28"/>
                <w:shd w:val="clear" w:color="auto" w:fill="FFFFFF"/>
              </w:rPr>
              <w:t>ПАТ "Хмельницький обласний пивзавод"</w:t>
            </w:r>
          </w:p>
        </w:tc>
        <w:tc>
          <w:tcPr>
            <w:tcW w:w="887" w:type="pct"/>
            <w:vAlign w:val="center"/>
          </w:tcPr>
          <w:p w:rsidR="00D55793" w:rsidRPr="00346CAE" w:rsidRDefault="00D55793" w:rsidP="002C2431">
            <w:pPr>
              <w:jc w:val="center"/>
              <w:rPr>
                <w:sz w:val="28"/>
                <w:szCs w:val="28"/>
              </w:rPr>
            </w:pPr>
            <w:r w:rsidRPr="00346CAE">
              <w:rPr>
                <w:sz w:val="28"/>
                <w:szCs w:val="28"/>
              </w:rPr>
              <w:t>4134,0</w:t>
            </w:r>
          </w:p>
        </w:tc>
        <w:tc>
          <w:tcPr>
            <w:tcW w:w="885" w:type="pct"/>
            <w:vAlign w:val="center"/>
          </w:tcPr>
          <w:p w:rsidR="00D55793" w:rsidRPr="00346CAE" w:rsidRDefault="00D55793" w:rsidP="002C2431">
            <w:pPr>
              <w:jc w:val="center"/>
              <w:rPr>
                <w:sz w:val="28"/>
                <w:szCs w:val="28"/>
              </w:rPr>
            </w:pPr>
            <w:r w:rsidRPr="00346CAE">
              <w:rPr>
                <w:sz w:val="28"/>
                <w:szCs w:val="28"/>
              </w:rPr>
              <w:t>20670,0</w:t>
            </w:r>
          </w:p>
        </w:tc>
      </w:tr>
      <w:tr w:rsidR="00D55793" w:rsidRPr="00D84050" w:rsidTr="002C2431">
        <w:trPr>
          <w:trHeight w:hRule="exact" w:val="397"/>
        </w:trPr>
        <w:tc>
          <w:tcPr>
            <w:tcW w:w="364" w:type="pct"/>
          </w:tcPr>
          <w:p w:rsidR="00D55793" w:rsidRPr="00346CAE" w:rsidRDefault="00D55793" w:rsidP="00F31043">
            <w:pPr>
              <w:jc w:val="center"/>
              <w:rPr>
                <w:bCs/>
                <w:sz w:val="28"/>
                <w:szCs w:val="28"/>
                <w:shd w:val="clear" w:color="auto" w:fill="FFFFFF"/>
              </w:rPr>
            </w:pPr>
            <w:r w:rsidRPr="00346CAE">
              <w:rPr>
                <w:bCs/>
                <w:sz w:val="28"/>
                <w:szCs w:val="28"/>
                <w:shd w:val="clear" w:color="auto" w:fill="FFFFFF"/>
              </w:rPr>
              <w:t>37)</w:t>
            </w:r>
          </w:p>
        </w:tc>
        <w:tc>
          <w:tcPr>
            <w:tcW w:w="2864" w:type="pct"/>
          </w:tcPr>
          <w:p w:rsidR="00D55793" w:rsidRPr="00346CAE" w:rsidRDefault="00D55793" w:rsidP="00F31043">
            <w:pPr>
              <w:rPr>
                <w:bCs/>
                <w:sz w:val="28"/>
                <w:szCs w:val="28"/>
                <w:shd w:val="clear" w:color="auto" w:fill="FFFFFF"/>
              </w:rPr>
            </w:pPr>
            <w:r w:rsidRPr="00346CAE">
              <w:rPr>
                <w:bCs/>
                <w:sz w:val="28"/>
                <w:szCs w:val="28"/>
                <w:shd w:val="clear" w:color="auto" w:fill="FFFFFF"/>
              </w:rPr>
              <w:t>ТОВ "Текстиль трейд"</w:t>
            </w:r>
          </w:p>
        </w:tc>
        <w:tc>
          <w:tcPr>
            <w:tcW w:w="887" w:type="pct"/>
            <w:vAlign w:val="center"/>
          </w:tcPr>
          <w:p w:rsidR="00D55793" w:rsidRPr="00346CAE" w:rsidRDefault="00D55793" w:rsidP="002C2431">
            <w:pPr>
              <w:jc w:val="center"/>
              <w:rPr>
                <w:sz w:val="28"/>
                <w:szCs w:val="28"/>
              </w:rPr>
            </w:pPr>
            <w:r w:rsidRPr="00346CAE">
              <w:rPr>
                <w:sz w:val="28"/>
                <w:szCs w:val="28"/>
              </w:rPr>
              <w:t>2544,0</w:t>
            </w:r>
          </w:p>
        </w:tc>
        <w:tc>
          <w:tcPr>
            <w:tcW w:w="885" w:type="pct"/>
            <w:vAlign w:val="center"/>
          </w:tcPr>
          <w:p w:rsidR="00D55793" w:rsidRPr="00346CAE" w:rsidRDefault="00D55793" w:rsidP="002C2431">
            <w:pPr>
              <w:jc w:val="center"/>
              <w:rPr>
                <w:sz w:val="28"/>
                <w:szCs w:val="28"/>
              </w:rPr>
            </w:pPr>
            <w:r w:rsidRPr="00346CAE">
              <w:rPr>
                <w:sz w:val="28"/>
                <w:szCs w:val="28"/>
              </w:rPr>
              <w:t>12720,0</w:t>
            </w:r>
          </w:p>
        </w:tc>
      </w:tr>
      <w:tr w:rsidR="00D55793" w:rsidRPr="00D84050" w:rsidTr="002C2431">
        <w:trPr>
          <w:trHeight w:hRule="exact" w:val="436"/>
        </w:trPr>
        <w:tc>
          <w:tcPr>
            <w:tcW w:w="364" w:type="pct"/>
          </w:tcPr>
          <w:p w:rsidR="00D55793" w:rsidRPr="00346CAE" w:rsidRDefault="00D55793" w:rsidP="00F31043">
            <w:pPr>
              <w:jc w:val="center"/>
              <w:rPr>
                <w:bCs/>
                <w:sz w:val="28"/>
                <w:szCs w:val="28"/>
                <w:shd w:val="clear" w:color="auto" w:fill="FFFFFF"/>
              </w:rPr>
            </w:pPr>
            <w:r w:rsidRPr="00346CAE">
              <w:rPr>
                <w:bCs/>
                <w:sz w:val="28"/>
                <w:szCs w:val="28"/>
                <w:shd w:val="clear" w:color="auto" w:fill="FFFFFF"/>
              </w:rPr>
              <w:t>38)</w:t>
            </w:r>
          </w:p>
        </w:tc>
        <w:tc>
          <w:tcPr>
            <w:tcW w:w="2864" w:type="pct"/>
          </w:tcPr>
          <w:p w:rsidR="00D55793" w:rsidRPr="00346CAE" w:rsidRDefault="00D55793" w:rsidP="00F31043">
            <w:pPr>
              <w:rPr>
                <w:bCs/>
                <w:sz w:val="28"/>
                <w:szCs w:val="28"/>
                <w:shd w:val="clear" w:color="auto" w:fill="FFFFFF"/>
              </w:rPr>
            </w:pPr>
            <w:r w:rsidRPr="00346CAE">
              <w:rPr>
                <w:bCs/>
                <w:sz w:val="28"/>
                <w:szCs w:val="28"/>
                <w:shd w:val="clear" w:color="auto" w:fill="FFFFFF"/>
              </w:rPr>
              <w:t>ТОВ "Інтерпродсервіс"</w:t>
            </w:r>
          </w:p>
        </w:tc>
        <w:tc>
          <w:tcPr>
            <w:tcW w:w="887" w:type="pct"/>
            <w:vAlign w:val="center"/>
          </w:tcPr>
          <w:p w:rsidR="00D55793" w:rsidRPr="00346CAE" w:rsidRDefault="00D55793" w:rsidP="002C2431">
            <w:pPr>
              <w:jc w:val="center"/>
              <w:rPr>
                <w:sz w:val="28"/>
                <w:szCs w:val="28"/>
              </w:rPr>
            </w:pPr>
            <w:r w:rsidRPr="00346CAE">
              <w:rPr>
                <w:sz w:val="28"/>
                <w:szCs w:val="28"/>
              </w:rPr>
              <w:t>2544,0</w:t>
            </w:r>
          </w:p>
        </w:tc>
        <w:tc>
          <w:tcPr>
            <w:tcW w:w="885" w:type="pct"/>
            <w:vAlign w:val="center"/>
          </w:tcPr>
          <w:p w:rsidR="00D55793" w:rsidRPr="00346CAE" w:rsidRDefault="00D55793" w:rsidP="002C2431">
            <w:pPr>
              <w:jc w:val="center"/>
              <w:rPr>
                <w:sz w:val="28"/>
                <w:szCs w:val="28"/>
              </w:rPr>
            </w:pPr>
            <w:r w:rsidRPr="00346CAE">
              <w:rPr>
                <w:sz w:val="28"/>
                <w:szCs w:val="28"/>
              </w:rPr>
              <w:t>12720,0</w:t>
            </w:r>
          </w:p>
        </w:tc>
      </w:tr>
      <w:tr w:rsidR="00D55793" w:rsidRPr="00D84050" w:rsidTr="002C2431">
        <w:trPr>
          <w:trHeight w:hRule="exact" w:val="397"/>
        </w:trPr>
        <w:tc>
          <w:tcPr>
            <w:tcW w:w="364" w:type="pct"/>
          </w:tcPr>
          <w:p w:rsidR="00D55793" w:rsidRPr="00346CAE" w:rsidRDefault="00D55793" w:rsidP="00F02A25">
            <w:pPr>
              <w:jc w:val="center"/>
              <w:rPr>
                <w:bCs/>
                <w:sz w:val="28"/>
                <w:szCs w:val="28"/>
                <w:shd w:val="clear" w:color="auto" w:fill="FFFFFF"/>
              </w:rPr>
            </w:pPr>
            <w:r w:rsidRPr="00346CAE">
              <w:rPr>
                <w:bCs/>
                <w:sz w:val="28"/>
                <w:szCs w:val="28"/>
                <w:shd w:val="clear" w:color="auto" w:fill="FFFFFF"/>
              </w:rPr>
              <w:t>9.</w:t>
            </w:r>
          </w:p>
        </w:tc>
        <w:tc>
          <w:tcPr>
            <w:tcW w:w="2864" w:type="pct"/>
          </w:tcPr>
          <w:p w:rsidR="00D55793" w:rsidRPr="00346CAE" w:rsidRDefault="00D55793" w:rsidP="00F52FA9">
            <w:pPr>
              <w:rPr>
                <w:sz w:val="28"/>
                <w:szCs w:val="28"/>
              </w:rPr>
            </w:pPr>
            <w:r w:rsidRPr="00346CAE">
              <w:rPr>
                <w:sz w:val="28"/>
                <w:szCs w:val="28"/>
                <w:lang w:val="ru-RU"/>
              </w:rPr>
              <w:t>Разом</w:t>
            </w:r>
            <w:r w:rsidRPr="00346CAE">
              <w:rPr>
                <w:sz w:val="28"/>
                <w:szCs w:val="28"/>
              </w:rPr>
              <w:t xml:space="preserve"> (сума рядків 1+2+…+38)</w:t>
            </w:r>
          </w:p>
        </w:tc>
        <w:tc>
          <w:tcPr>
            <w:tcW w:w="887" w:type="pct"/>
            <w:vAlign w:val="center"/>
          </w:tcPr>
          <w:p w:rsidR="00D55793" w:rsidRPr="00346CAE" w:rsidRDefault="00D55793" w:rsidP="002C2431">
            <w:pPr>
              <w:jc w:val="center"/>
              <w:rPr>
                <w:sz w:val="28"/>
                <w:szCs w:val="28"/>
                <w:lang w:val="ru-RU"/>
              </w:rPr>
            </w:pPr>
            <w:r>
              <w:rPr>
                <w:sz w:val="28"/>
                <w:szCs w:val="28"/>
                <w:lang w:val="ru-RU"/>
              </w:rPr>
              <w:t>134196,0</w:t>
            </w:r>
          </w:p>
        </w:tc>
        <w:tc>
          <w:tcPr>
            <w:tcW w:w="885" w:type="pct"/>
            <w:vAlign w:val="center"/>
          </w:tcPr>
          <w:p w:rsidR="00D55793" w:rsidRPr="00346CAE" w:rsidRDefault="00D55793" w:rsidP="002C2431">
            <w:pPr>
              <w:jc w:val="center"/>
              <w:rPr>
                <w:sz w:val="28"/>
                <w:szCs w:val="28"/>
                <w:lang w:val="ru-RU"/>
              </w:rPr>
            </w:pPr>
            <w:r>
              <w:rPr>
                <w:sz w:val="28"/>
                <w:szCs w:val="28"/>
                <w:lang w:val="ru-RU"/>
              </w:rPr>
              <w:t>670980,0</w:t>
            </w:r>
          </w:p>
        </w:tc>
      </w:tr>
      <w:tr w:rsidR="00D55793" w:rsidRPr="00D84050" w:rsidTr="002C2431">
        <w:trPr>
          <w:trHeight w:hRule="exact" w:val="962"/>
        </w:trPr>
        <w:tc>
          <w:tcPr>
            <w:tcW w:w="364" w:type="pct"/>
          </w:tcPr>
          <w:p w:rsidR="00D55793" w:rsidRPr="00346CAE" w:rsidRDefault="00D55793" w:rsidP="00F02A25">
            <w:pPr>
              <w:jc w:val="center"/>
              <w:rPr>
                <w:bCs/>
                <w:sz w:val="28"/>
                <w:szCs w:val="28"/>
                <w:shd w:val="clear" w:color="auto" w:fill="FFFFFF"/>
                <w:lang w:val="ru-RU"/>
              </w:rPr>
            </w:pPr>
            <w:r>
              <w:rPr>
                <w:bCs/>
                <w:sz w:val="28"/>
                <w:szCs w:val="28"/>
                <w:shd w:val="clear" w:color="auto" w:fill="FFFFFF"/>
                <w:lang w:val="ru-RU"/>
              </w:rPr>
              <w:t>10.</w:t>
            </w:r>
          </w:p>
        </w:tc>
        <w:tc>
          <w:tcPr>
            <w:tcW w:w="2864" w:type="pct"/>
          </w:tcPr>
          <w:p w:rsidR="00D55793" w:rsidRPr="00346CAE" w:rsidRDefault="00D55793" w:rsidP="00346CAE">
            <w:pPr>
              <w:rPr>
                <w:sz w:val="28"/>
                <w:szCs w:val="28"/>
                <w:lang w:val="ru-RU"/>
              </w:rPr>
            </w:pPr>
            <w:r w:rsidRPr="00346CAE">
              <w:rPr>
                <w:sz w:val="28"/>
                <w:szCs w:val="28"/>
              </w:rPr>
              <w:t>На один суб’єкт господарювання в середньому</w:t>
            </w:r>
            <w:r w:rsidRPr="00346CAE">
              <w:rPr>
                <w:sz w:val="28"/>
                <w:szCs w:val="28"/>
                <w:lang w:val="ru-RU"/>
              </w:rPr>
              <w:t xml:space="preserve"> </w:t>
            </w:r>
            <w:r w:rsidRPr="00346CAE">
              <w:rPr>
                <w:sz w:val="28"/>
                <w:szCs w:val="28"/>
              </w:rPr>
              <w:t>(сума витрат / на кількість суб’єктів)</w:t>
            </w:r>
          </w:p>
        </w:tc>
        <w:tc>
          <w:tcPr>
            <w:tcW w:w="887" w:type="pct"/>
            <w:vAlign w:val="center"/>
          </w:tcPr>
          <w:p w:rsidR="00D55793" w:rsidRPr="00346CAE" w:rsidRDefault="00D55793" w:rsidP="002C2431">
            <w:pPr>
              <w:jc w:val="center"/>
              <w:rPr>
                <w:sz w:val="28"/>
                <w:szCs w:val="28"/>
                <w:lang w:val="ru-RU"/>
              </w:rPr>
            </w:pPr>
            <w:r w:rsidRPr="00346CAE">
              <w:rPr>
                <w:sz w:val="28"/>
                <w:szCs w:val="28"/>
                <w:lang w:val="ru-RU"/>
              </w:rPr>
              <w:t>3531,5</w:t>
            </w:r>
          </w:p>
        </w:tc>
        <w:tc>
          <w:tcPr>
            <w:tcW w:w="885" w:type="pct"/>
            <w:vAlign w:val="center"/>
          </w:tcPr>
          <w:p w:rsidR="00D55793" w:rsidRPr="00346CAE" w:rsidRDefault="00D55793" w:rsidP="002C2431">
            <w:pPr>
              <w:jc w:val="center"/>
              <w:rPr>
                <w:sz w:val="28"/>
                <w:szCs w:val="28"/>
                <w:lang w:val="ru-RU"/>
              </w:rPr>
            </w:pPr>
            <w:r w:rsidRPr="00346CAE">
              <w:rPr>
                <w:sz w:val="28"/>
                <w:szCs w:val="28"/>
                <w:lang w:val="ru-RU"/>
              </w:rPr>
              <w:t>17657,4</w:t>
            </w:r>
          </w:p>
        </w:tc>
      </w:tr>
      <w:tr w:rsidR="00D55793" w:rsidRPr="00D84050" w:rsidTr="002C2431">
        <w:tc>
          <w:tcPr>
            <w:tcW w:w="364" w:type="pct"/>
          </w:tcPr>
          <w:p w:rsidR="00D55793" w:rsidRPr="00346CAE" w:rsidRDefault="00D55793" w:rsidP="00F02A25">
            <w:pPr>
              <w:jc w:val="center"/>
              <w:rPr>
                <w:bCs/>
                <w:sz w:val="28"/>
                <w:szCs w:val="28"/>
                <w:shd w:val="clear" w:color="auto" w:fill="FFFFFF"/>
              </w:rPr>
            </w:pPr>
            <w:r w:rsidRPr="00346CAE">
              <w:rPr>
                <w:bCs/>
                <w:sz w:val="28"/>
                <w:szCs w:val="28"/>
                <w:shd w:val="clear" w:color="auto" w:fill="FFFFFF"/>
              </w:rPr>
              <w:t>1</w:t>
            </w:r>
            <w:r w:rsidRPr="00346CAE">
              <w:rPr>
                <w:bCs/>
                <w:sz w:val="28"/>
                <w:szCs w:val="28"/>
                <w:shd w:val="clear" w:color="auto" w:fill="FFFFFF"/>
                <w:lang w:val="ru-RU"/>
              </w:rPr>
              <w:t>1</w:t>
            </w:r>
            <w:r w:rsidRPr="00346CAE">
              <w:rPr>
                <w:bCs/>
                <w:sz w:val="28"/>
                <w:szCs w:val="28"/>
                <w:shd w:val="clear" w:color="auto" w:fill="FFFFFF"/>
              </w:rPr>
              <w:t>.</w:t>
            </w:r>
          </w:p>
        </w:tc>
        <w:tc>
          <w:tcPr>
            <w:tcW w:w="2864" w:type="pct"/>
            <w:vAlign w:val="center"/>
          </w:tcPr>
          <w:p w:rsidR="00D55793" w:rsidRPr="00346CAE" w:rsidRDefault="00D55793" w:rsidP="00AD2029">
            <w:pPr>
              <w:rPr>
                <w:sz w:val="28"/>
                <w:szCs w:val="28"/>
              </w:rPr>
            </w:pPr>
            <w:r w:rsidRPr="00346CAE">
              <w:rPr>
                <w:sz w:val="28"/>
                <w:szCs w:val="28"/>
              </w:rPr>
              <w:t>Кількість суб’єктів господарювання великого та середнього підприємництва, на яких буде поширено регулювання, одиниць</w:t>
            </w:r>
          </w:p>
        </w:tc>
        <w:tc>
          <w:tcPr>
            <w:tcW w:w="887" w:type="pct"/>
            <w:vAlign w:val="center"/>
          </w:tcPr>
          <w:p w:rsidR="00D55793" w:rsidRPr="00346CAE" w:rsidRDefault="00D55793" w:rsidP="002C2431">
            <w:pPr>
              <w:jc w:val="center"/>
              <w:rPr>
                <w:sz w:val="28"/>
                <w:szCs w:val="28"/>
              </w:rPr>
            </w:pPr>
            <w:r w:rsidRPr="00346CAE">
              <w:rPr>
                <w:sz w:val="28"/>
                <w:szCs w:val="28"/>
              </w:rPr>
              <w:t>38</w:t>
            </w:r>
          </w:p>
        </w:tc>
        <w:tc>
          <w:tcPr>
            <w:tcW w:w="885" w:type="pct"/>
            <w:vAlign w:val="center"/>
          </w:tcPr>
          <w:p w:rsidR="00D55793" w:rsidRPr="00346CAE" w:rsidRDefault="00D55793" w:rsidP="002C2431">
            <w:pPr>
              <w:jc w:val="center"/>
              <w:rPr>
                <w:sz w:val="28"/>
                <w:szCs w:val="28"/>
              </w:rPr>
            </w:pPr>
            <w:r w:rsidRPr="00346CAE">
              <w:rPr>
                <w:sz w:val="28"/>
                <w:szCs w:val="28"/>
              </w:rPr>
              <w:t>38</w:t>
            </w:r>
          </w:p>
        </w:tc>
      </w:tr>
      <w:tr w:rsidR="00D55793" w:rsidRPr="00D84050" w:rsidTr="002C2431">
        <w:tc>
          <w:tcPr>
            <w:tcW w:w="364" w:type="pct"/>
          </w:tcPr>
          <w:p w:rsidR="00D55793" w:rsidRPr="00346CAE" w:rsidRDefault="00D55793" w:rsidP="00052A26">
            <w:pPr>
              <w:jc w:val="center"/>
              <w:rPr>
                <w:bCs/>
                <w:sz w:val="28"/>
                <w:szCs w:val="28"/>
                <w:shd w:val="clear" w:color="auto" w:fill="FFFFFF"/>
              </w:rPr>
            </w:pPr>
            <w:r w:rsidRPr="00346CAE">
              <w:rPr>
                <w:bCs/>
                <w:sz w:val="28"/>
                <w:szCs w:val="28"/>
                <w:shd w:val="clear" w:color="auto" w:fill="FFFFFF"/>
              </w:rPr>
              <w:t>1</w:t>
            </w:r>
            <w:r w:rsidRPr="00346CAE">
              <w:rPr>
                <w:bCs/>
                <w:sz w:val="28"/>
                <w:szCs w:val="28"/>
                <w:shd w:val="clear" w:color="auto" w:fill="FFFFFF"/>
                <w:lang w:val="ru-RU"/>
              </w:rPr>
              <w:t>2</w:t>
            </w:r>
            <w:r w:rsidRPr="00346CAE">
              <w:rPr>
                <w:bCs/>
                <w:sz w:val="28"/>
                <w:szCs w:val="28"/>
                <w:shd w:val="clear" w:color="auto" w:fill="FFFFFF"/>
              </w:rPr>
              <w:t>.</w:t>
            </w:r>
          </w:p>
        </w:tc>
        <w:tc>
          <w:tcPr>
            <w:tcW w:w="2864" w:type="pct"/>
          </w:tcPr>
          <w:p w:rsidR="00D55793" w:rsidRPr="00346CAE" w:rsidRDefault="00D55793" w:rsidP="00C8403C">
            <w:pPr>
              <w:rPr>
                <w:bCs/>
                <w:sz w:val="28"/>
                <w:szCs w:val="28"/>
                <w:shd w:val="clear" w:color="auto" w:fill="FFFFFF"/>
              </w:rPr>
            </w:pPr>
            <w:r w:rsidRPr="00346CAE">
              <w:rPr>
                <w:sz w:val="28"/>
                <w:szCs w:val="28"/>
                <w:lang w:eastAsia="uk-UA"/>
              </w:rPr>
              <w:t>Сумарні витрати суб’єктів господарювання великого та середнього підприємництва, на виконання регулювання (вартість регулювання)</w:t>
            </w:r>
          </w:p>
        </w:tc>
        <w:tc>
          <w:tcPr>
            <w:tcW w:w="887" w:type="pct"/>
            <w:vAlign w:val="center"/>
          </w:tcPr>
          <w:p w:rsidR="00D55793" w:rsidRPr="00346CAE" w:rsidRDefault="00D55793" w:rsidP="002C2431">
            <w:pPr>
              <w:jc w:val="center"/>
              <w:rPr>
                <w:sz w:val="28"/>
                <w:szCs w:val="28"/>
                <w:lang w:val="ru-RU"/>
              </w:rPr>
            </w:pPr>
            <w:r w:rsidRPr="00346CAE">
              <w:rPr>
                <w:sz w:val="28"/>
                <w:szCs w:val="28"/>
                <w:lang w:val="ru-RU"/>
              </w:rPr>
              <w:t>134196,0</w:t>
            </w:r>
          </w:p>
        </w:tc>
        <w:tc>
          <w:tcPr>
            <w:tcW w:w="885" w:type="pct"/>
            <w:vAlign w:val="center"/>
          </w:tcPr>
          <w:p w:rsidR="00D55793" w:rsidRPr="00346CAE" w:rsidRDefault="00D55793" w:rsidP="002C2431">
            <w:pPr>
              <w:jc w:val="center"/>
              <w:rPr>
                <w:sz w:val="28"/>
                <w:szCs w:val="28"/>
                <w:lang w:val="ru-RU"/>
              </w:rPr>
            </w:pPr>
            <w:r w:rsidRPr="00346CAE">
              <w:rPr>
                <w:sz w:val="28"/>
                <w:szCs w:val="28"/>
                <w:lang w:val="ru-RU"/>
              </w:rPr>
              <w:t>670980,0</w:t>
            </w:r>
          </w:p>
        </w:tc>
      </w:tr>
    </w:tbl>
    <w:p w:rsidR="00D55793" w:rsidRDefault="00D55793" w:rsidP="00DC641C">
      <w:pPr>
        <w:jc w:val="both"/>
        <w:rPr>
          <w:lang w:eastAsia="uk-UA"/>
        </w:rPr>
      </w:pPr>
      <w:r w:rsidRPr="00B663E5">
        <w:rPr>
          <w:lang w:eastAsia="uk-UA"/>
        </w:rPr>
        <w:t>* - витрати на оплату послуг розраховані на середню кількість звернень</w:t>
      </w:r>
    </w:p>
    <w:p w:rsidR="00D55793" w:rsidRPr="00D84050" w:rsidRDefault="00D55793" w:rsidP="00F272DA">
      <w:pPr>
        <w:ind w:firstLine="567"/>
        <w:jc w:val="both"/>
        <w:rPr>
          <w:bCs/>
          <w:color w:val="FF0000"/>
          <w:shd w:val="clear" w:color="auto" w:fill="FFFFFF"/>
        </w:rPr>
      </w:pPr>
    </w:p>
    <w:p w:rsidR="00D55793" w:rsidRPr="003D09F8" w:rsidRDefault="00D55793" w:rsidP="005E740A">
      <w:pPr>
        <w:ind w:firstLine="709"/>
        <w:jc w:val="both"/>
        <w:rPr>
          <w:sz w:val="28"/>
          <w:szCs w:val="28"/>
        </w:rPr>
      </w:pPr>
      <w:r w:rsidRPr="003D09F8">
        <w:rPr>
          <w:sz w:val="28"/>
          <w:szCs w:val="28"/>
        </w:rPr>
        <w:t xml:space="preserve">Отже, за вирішення проблеми приймається встановлення тарифів на платні медичні послуги, запропоновані проєктом розпорядження голови Хмельницької обласної державної адміністрації "Про затвердження тарифів на платні послуги, що надаються комунальним некомерційним підприємством </w:t>
      </w:r>
      <w:r w:rsidRPr="00C90727">
        <w:rPr>
          <w:rStyle w:val="rvts15"/>
          <w:bCs/>
          <w:sz w:val="28"/>
          <w:szCs w:val="28"/>
        </w:rPr>
        <w:t>"Хмельницький обласний медичний центр психічного здоров’я"</w:t>
      </w:r>
      <w:r w:rsidRPr="003D09F8">
        <w:rPr>
          <w:sz w:val="28"/>
          <w:szCs w:val="28"/>
        </w:rPr>
        <w:t xml:space="preserve"> на економічно обґрунтованому рівні. </w:t>
      </w:r>
    </w:p>
    <w:p w:rsidR="00D55793" w:rsidRPr="003D09F8" w:rsidRDefault="00D55793" w:rsidP="005E740A">
      <w:pPr>
        <w:ind w:firstLine="709"/>
        <w:jc w:val="both"/>
        <w:rPr>
          <w:sz w:val="28"/>
          <w:szCs w:val="28"/>
          <w:lang w:eastAsia="uk-UA"/>
        </w:rPr>
      </w:pPr>
      <w:r w:rsidRPr="003D09F8">
        <w:rPr>
          <w:sz w:val="28"/>
          <w:szCs w:val="28"/>
          <w:lang w:eastAsia="uk-UA"/>
        </w:rPr>
        <w:t xml:space="preserve">Затвердження регуляторного акта надасть можливість задовольнити потреби у розв’язанні визначеної проблеми та забезпечити досягнення встановлених цілей. </w:t>
      </w:r>
    </w:p>
    <w:p w:rsidR="00D55793" w:rsidRPr="003D09F8" w:rsidRDefault="00D55793" w:rsidP="005E740A">
      <w:pPr>
        <w:ind w:firstLine="709"/>
        <w:jc w:val="both"/>
        <w:rPr>
          <w:sz w:val="28"/>
          <w:szCs w:val="28"/>
        </w:rPr>
      </w:pPr>
      <w:r w:rsidRPr="003D09F8">
        <w:rPr>
          <w:sz w:val="28"/>
          <w:szCs w:val="28"/>
          <w:lang w:eastAsia="uk-UA"/>
        </w:rPr>
        <w:t xml:space="preserve">Запропонований спосіб відповідає діючому законодавству та сприяє покращенню </w:t>
      </w:r>
      <w:r w:rsidRPr="003D09F8">
        <w:rPr>
          <w:sz w:val="28"/>
          <w:szCs w:val="28"/>
        </w:rPr>
        <w:t>фінансового стану Підприємства, не допускаючи погіршення якості послуг або припинення їх надання.</w:t>
      </w:r>
    </w:p>
    <w:p w:rsidR="00D55793" w:rsidRPr="00D84050" w:rsidRDefault="00D55793" w:rsidP="005E740A">
      <w:pPr>
        <w:pStyle w:val="rvps12"/>
        <w:shd w:val="clear" w:color="auto" w:fill="FFFFFF"/>
        <w:spacing w:before="0" w:beforeAutospacing="0" w:after="0" w:afterAutospacing="0"/>
        <w:ind w:firstLine="709"/>
        <w:rPr>
          <w:color w:val="FF0000"/>
          <w:sz w:val="28"/>
          <w:szCs w:val="28"/>
          <w:lang w:val="uk-UA"/>
        </w:rPr>
      </w:pPr>
    </w:p>
    <w:p w:rsidR="00D55793" w:rsidRDefault="00D55793" w:rsidP="00D63BD0">
      <w:pPr>
        <w:pStyle w:val="rvps12"/>
        <w:shd w:val="clear" w:color="auto" w:fill="FFFFFF"/>
        <w:spacing w:before="0" w:beforeAutospacing="0" w:after="0" w:afterAutospacing="0"/>
        <w:jc w:val="center"/>
        <w:rPr>
          <w:rStyle w:val="rvts15"/>
          <w:b/>
          <w:bCs/>
          <w:sz w:val="28"/>
          <w:szCs w:val="28"/>
          <w:lang w:val="uk-UA"/>
        </w:rPr>
      </w:pPr>
      <w:bookmarkStart w:id="3" w:name="n102"/>
      <w:bookmarkStart w:id="4" w:name="n151"/>
      <w:bookmarkEnd w:id="3"/>
      <w:bookmarkEnd w:id="4"/>
    </w:p>
    <w:p w:rsidR="00D55793" w:rsidRDefault="00D55793" w:rsidP="00D63BD0">
      <w:pPr>
        <w:pStyle w:val="rvps12"/>
        <w:shd w:val="clear" w:color="auto" w:fill="FFFFFF"/>
        <w:spacing w:before="0" w:beforeAutospacing="0" w:after="0" w:afterAutospacing="0"/>
        <w:jc w:val="center"/>
        <w:rPr>
          <w:rStyle w:val="rvts15"/>
          <w:b/>
          <w:bCs/>
          <w:sz w:val="28"/>
          <w:szCs w:val="28"/>
          <w:lang w:val="uk-UA"/>
        </w:rPr>
      </w:pPr>
    </w:p>
    <w:p w:rsidR="00D55793" w:rsidRPr="00D63BD0" w:rsidRDefault="00D55793" w:rsidP="00D63BD0">
      <w:pPr>
        <w:pStyle w:val="rvps12"/>
        <w:shd w:val="clear" w:color="auto" w:fill="FFFFFF"/>
        <w:spacing w:before="0" w:beforeAutospacing="0" w:after="0" w:afterAutospacing="0"/>
        <w:jc w:val="center"/>
        <w:rPr>
          <w:rStyle w:val="rvts15"/>
          <w:b/>
          <w:bCs/>
          <w:sz w:val="28"/>
          <w:szCs w:val="28"/>
          <w:lang w:val="uk-UA"/>
        </w:rPr>
      </w:pPr>
      <w:r w:rsidRPr="00D63BD0">
        <w:rPr>
          <w:rStyle w:val="rvts15"/>
          <w:b/>
          <w:bCs/>
          <w:sz w:val="28"/>
          <w:szCs w:val="28"/>
          <w:lang w:val="uk-UA"/>
        </w:rPr>
        <w:lastRenderedPageBreak/>
        <w:t xml:space="preserve">IV. Вибір найбільш оптимального альтернативного </w:t>
      </w:r>
    </w:p>
    <w:p w:rsidR="00D55793" w:rsidRPr="00D63BD0" w:rsidRDefault="00D55793" w:rsidP="00D63BD0">
      <w:pPr>
        <w:pStyle w:val="rvps12"/>
        <w:shd w:val="clear" w:color="auto" w:fill="FFFFFF"/>
        <w:spacing w:before="0" w:beforeAutospacing="0" w:after="0" w:afterAutospacing="0"/>
        <w:jc w:val="center"/>
        <w:rPr>
          <w:rStyle w:val="rvts15"/>
          <w:b/>
          <w:bCs/>
          <w:sz w:val="28"/>
          <w:szCs w:val="28"/>
          <w:lang w:val="uk-UA"/>
        </w:rPr>
      </w:pPr>
      <w:r w:rsidRPr="00D63BD0">
        <w:rPr>
          <w:rStyle w:val="rvts15"/>
          <w:b/>
          <w:bCs/>
          <w:sz w:val="28"/>
          <w:szCs w:val="28"/>
          <w:lang w:val="uk-UA"/>
        </w:rPr>
        <w:t>способу досягнення цілей</w:t>
      </w:r>
    </w:p>
    <w:p w:rsidR="00D55793" w:rsidRPr="009431A3" w:rsidRDefault="00D55793" w:rsidP="00D63BD0">
      <w:pPr>
        <w:jc w:val="center"/>
        <w:rPr>
          <w:b/>
          <w:bCs/>
          <w:sz w:val="28"/>
          <w:szCs w:val="28"/>
          <w:lang w:eastAsia="uk-UA"/>
        </w:rPr>
      </w:pPr>
    </w:p>
    <w:p w:rsidR="00D55793" w:rsidRPr="009431A3" w:rsidRDefault="00D55793" w:rsidP="005E740A">
      <w:pPr>
        <w:ind w:firstLine="707"/>
        <w:jc w:val="both"/>
        <w:rPr>
          <w:sz w:val="28"/>
          <w:szCs w:val="28"/>
          <w:shd w:val="clear" w:color="auto" w:fill="FFFFFF"/>
        </w:rPr>
      </w:pPr>
      <w:r w:rsidRPr="009431A3">
        <w:rPr>
          <w:b/>
          <w:sz w:val="28"/>
          <w:szCs w:val="28"/>
          <w:u w:val="single"/>
        </w:rPr>
        <w:t>Альтернатива 1</w:t>
      </w:r>
      <w:r w:rsidRPr="009431A3">
        <w:rPr>
          <w:sz w:val="28"/>
          <w:szCs w:val="28"/>
        </w:rPr>
        <w:t xml:space="preserve"> – залишення тарифів на платні медичні послуги, які надає Підприємство, без змін – не відповідає вимогам статті 12 Закону України "Про ціни і ціноутворення", яка передбачає, що </w:t>
      </w:r>
      <w:r w:rsidRPr="009431A3">
        <w:rPr>
          <w:sz w:val="28"/>
          <w:szCs w:val="28"/>
          <w:shd w:val="clear" w:color="auto" w:fill="FFFFFF"/>
        </w:rPr>
        <w:t>державні регульовані ціни повинні бути економічно обґрунтованими, тобто, забезпечувати відповідність ціни на товар витратам на його виробництво, продаж (реалізацію) та прибуток від його продажу (реалізації).</w:t>
      </w:r>
    </w:p>
    <w:p w:rsidR="00D55793" w:rsidRPr="009431A3" w:rsidRDefault="00D55793" w:rsidP="005E740A">
      <w:pPr>
        <w:ind w:firstLine="707"/>
        <w:jc w:val="both"/>
        <w:rPr>
          <w:sz w:val="28"/>
          <w:szCs w:val="28"/>
        </w:rPr>
      </w:pPr>
      <w:r w:rsidRPr="009431A3">
        <w:rPr>
          <w:b/>
          <w:sz w:val="28"/>
          <w:szCs w:val="28"/>
          <w:u w:val="single"/>
        </w:rPr>
        <w:t>Альтернатива 2</w:t>
      </w:r>
      <w:r w:rsidRPr="009431A3">
        <w:rPr>
          <w:b/>
          <w:sz w:val="28"/>
          <w:szCs w:val="28"/>
        </w:rPr>
        <w:t xml:space="preserve"> –</w:t>
      </w:r>
      <w:r w:rsidRPr="009431A3">
        <w:rPr>
          <w:sz w:val="28"/>
          <w:szCs w:val="28"/>
        </w:rPr>
        <w:t xml:space="preserve"> забезпечення Підприємства бюджетним фінансуванням на 100% від потреби, тобто, залишення формування тарифів у вільному режимі ціноутворення, також не може бути застосована, оскільки, не відповідає вимогам статті 5 Закону України </w:t>
      </w:r>
      <w:r w:rsidRPr="009431A3">
        <w:rPr>
          <w:rStyle w:val="rvts15"/>
          <w:bCs/>
        </w:rPr>
        <w:t>"</w:t>
      </w:r>
      <w:r w:rsidRPr="009431A3">
        <w:rPr>
          <w:sz w:val="28"/>
          <w:szCs w:val="28"/>
        </w:rPr>
        <w:t>Про ціни і ціноутворення</w:t>
      </w:r>
      <w:r w:rsidRPr="009431A3">
        <w:rPr>
          <w:rStyle w:val="rvts15"/>
          <w:bCs/>
        </w:rPr>
        <w:t>"</w:t>
      </w:r>
      <w:r w:rsidRPr="009431A3">
        <w:rPr>
          <w:sz w:val="28"/>
          <w:szCs w:val="28"/>
        </w:rPr>
        <w:t xml:space="preserve"> та постанові Кабінету Міністрів України від 25.12.1996 № 1548 </w:t>
      </w:r>
      <w:r w:rsidRPr="009431A3">
        <w:rPr>
          <w:rStyle w:val="rvts15"/>
          <w:bCs/>
        </w:rPr>
        <w:t>"</w:t>
      </w:r>
      <w:r w:rsidRPr="009431A3">
        <w:rPr>
          <w:sz w:val="28"/>
          <w:szCs w:val="28"/>
        </w:rPr>
        <w:t>Про встановлення повноважень органів виконавчої влади та виконавчих органів міських рад щодо регулювання цін (тарифів)</w:t>
      </w:r>
      <w:r w:rsidRPr="009431A3">
        <w:rPr>
          <w:rStyle w:val="rvts15"/>
          <w:bCs/>
        </w:rPr>
        <w:t>"</w:t>
      </w:r>
      <w:r w:rsidRPr="009431A3">
        <w:rPr>
          <w:sz w:val="28"/>
          <w:szCs w:val="28"/>
        </w:rPr>
        <w:t xml:space="preserve"> (далі – Постанова № 1548), відповідно до якої обласні, Київська та Севастопольська міські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 </w:t>
      </w:r>
    </w:p>
    <w:p w:rsidR="00D55793" w:rsidRPr="009431A3" w:rsidRDefault="00D55793" w:rsidP="005E740A">
      <w:pPr>
        <w:ind w:firstLine="707"/>
        <w:jc w:val="both"/>
        <w:rPr>
          <w:sz w:val="28"/>
          <w:szCs w:val="28"/>
        </w:rPr>
      </w:pPr>
      <w:r w:rsidRPr="009431A3">
        <w:rPr>
          <w:sz w:val="28"/>
          <w:szCs w:val="28"/>
        </w:rPr>
        <w:t xml:space="preserve">В свою чергу, перелік таких послуг затверджено постановою </w:t>
      </w:r>
      <w:r w:rsidRPr="009431A3">
        <w:rPr>
          <w:rStyle w:val="rvts0"/>
          <w:sz w:val="28"/>
          <w:szCs w:val="28"/>
        </w:rPr>
        <w:t>Кабінету Міністрів України</w:t>
      </w:r>
      <w:r w:rsidRPr="009431A3">
        <w:rPr>
          <w:sz w:val="28"/>
          <w:szCs w:val="28"/>
        </w:rPr>
        <w:t xml:space="preserve"> від 17.09.1996 № 1138 </w:t>
      </w:r>
      <w:r w:rsidRPr="009431A3">
        <w:rPr>
          <w:rStyle w:val="rvts15"/>
          <w:bCs/>
        </w:rPr>
        <w:t>"</w:t>
      </w:r>
      <w:r w:rsidRPr="009431A3">
        <w:rPr>
          <w:sz w:val="28"/>
          <w:szCs w:val="28"/>
        </w:rPr>
        <w:t>Про затвердження переліку платних послуг, які надаються в державних закладах охорони здоров'я та вищих медичних закладах освіти</w:t>
      </w:r>
      <w:r w:rsidRPr="009431A3">
        <w:rPr>
          <w:rStyle w:val="rvts15"/>
          <w:bCs/>
        </w:rPr>
        <w:t xml:space="preserve">" </w:t>
      </w:r>
      <w:r w:rsidRPr="009431A3">
        <w:rPr>
          <w:sz w:val="28"/>
          <w:szCs w:val="28"/>
        </w:rPr>
        <w:t>(далі – Постанова № 1138).</w:t>
      </w:r>
    </w:p>
    <w:p w:rsidR="00D55793" w:rsidRPr="00914D1F" w:rsidRDefault="00D55793" w:rsidP="005E740A">
      <w:pPr>
        <w:ind w:firstLine="707"/>
        <w:jc w:val="both"/>
        <w:rPr>
          <w:sz w:val="28"/>
          <w:szCs w:val="28"/>
        </w:rPr>
      </w:pPr>
      <w:r w:rsidRPr="00914D1F">
        <w:rPr>
          <w:b/>
          <w:sz w:val="28"/>
          <w:szCs w:val="28"/>
          <w:u w:val="single"/>
        </w:rPr>
        <w:t>Альтернатива 3</w:t>
      </w:r>
      <w:r w:rsidRPr="00914D1F">
        <w:rPr>
          <w:sz w:val="28"/>
          <w:szCs w:val="28"/>
        </w:rPr>
        <w:t xml:space="preserve"> – прийняття регуляторного акта, що передбачає затвердження економічно обґрунтованих тарифів на платні медичні послуги, які надає Підприємство – відповідає вимогам Закону України </w:t>
      </w:r>
      <w:r w:rsidRPr="00914D1F">
        <w:t>"</w:t>
      </w:r>
      <w:r w:rsidRPr="00914D1F">
        <w:rPr>
          <w:sz w:val="28"/>
          <w:szCs w:val="28"/>
        </w:rPr>
        <w:t>Про ціни та ціноутворення</w:t>
      </w:r>
      <w:r w:rsidRPr="00914D1F">
        <w:t>"</w:t>
      </w:r>
      <w:r w:rsidRPr="00914D1F">
        <w:rPr>
          <w:sz w:val="28"/>
          <w:szCs w:val="28"/>
        </w:rPr>
        <w:t xml:space="preserve"> та Постановам №1548 та №1138. </w:t>
      </w:r>
    </w:p>
    <w:p w:rsidR="00D55793" w:rsidRPr="00D63BD0" w:rsidRDefault="00D55793" w:rsidP="005E740A">
      <w:pPr>
        <w:ind w:firstLine="707"/>
        <w:jc w:val="both"/>
        <w:rPr>
          <w:sz w:val="28"/>
          <w:szCs w:val="28"/>
        </w:rPr>
      </w:pPr>
      <w:r w:rsidRPr="00914D1F">
        <w:rPr>
          <w:sz w:val="28"/>
          <w:szCs w:val="28"/>
        </w:rPr>
        <w:t xml:space="preserve">Таким чином, за вирішення проблеми приймається встановлення тарифів на платні медичні послуги, які надає Підприємство, запропоновані проєктом розпорядження голови Хмельницької обласної державної адміністрації </w:t>
      </w:r>
      <w:r w:rsidRPr="00D63BD0">
        <w:rPr>
          <w:sz w:val="28"/>
          <w:szCs w:val="28"/>
        </w:rPr>
        <w:t xml:space="preserve">"Про затвердження тарифів на платні послуги, що надаються комунальним некомерційним підприємством </w:t>
      </w:r>
      <w:r w:rsidRPr="00D63BD0">
        <w:rPr>
          <w:rStyle w:val="rvts15"/>
          <w:bCs/>
          <w:sz w:val="28"/>
          <w:szCs w:val="28"/>
        </w:rPr>
        <w:t>"Хмельницький обласний медичний центр психічного здоров’я"</w:t>
      </w:r>
      <w:r w:rsidRPr="00D63BD0">
        <w:rPr>
          <w:sz w:val="28"/>
          <w:szCs w:val="28"/>
        </w:rPr>
        <w:t>.</w:t>
      </w:r>
    </w:p>
    <w:p w:rsidR="00D55793" w:rsidRDefault="00D55793" w:rsidP="005E740A">
      <w:pPr>
        <w:tabs>
          <w:tab w:val="left" w:pos="540"/>
        </w:tabs>
        <w:ind w:firstLine="707"/>
        <w:jc w:val="both"/>
        <w:rPr>
          <w:sz w:val="28"/>
          <w:szCs w:val="28"/>
        </w:rPr>
      </w:pPr>
      <w:r w:rsidRPr="0084230E">
        <w:rPr>
          <w:sz w:val="28"/>
          <w:szCs w:val="28"/>
        </w:rPr>
        <w:t>Узагальнені дані щодо вибору найбільш оптимального альтернативного способу досягнення цілей наведено у наступних таблицях.</w:t>
      </w:r>
    </w:p>
    <w:p w:rsidR="00D55793" w:rsidRPr="00355CAE" w:rsidRDefault="00D55793" w:rsidP="00D63BD0">
      <w:pPr>
        <w:tabs>
          <w:tab w:val="left" w:pos="540"/>
        </w:tabs>
        <w:ind w:firstLine="567"/>
        <w:jc w:val="both"/>
        <w:rPr>
          <w:bCs/>
          <w:lang w:eastAsia="uk-UA"/>
        </w:rPr>
      </w:pPr>
    </w:p>
    <w:tbl>
      <w:tblPr>
        <w:tblW w:w="0" w:type="auto"/>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6"/>
        <w:gridCol w:w="2493"/>
        <w:gridCol w:w="3787"/>
      </w:tblGrid>
      <w:tr w:rsidR="00D55793" w:rsidRPr="00197DA9" w:rsidTr="00E54934">
        <w:trPr>
          <w:jc w:val="center"/>
        </w:trPr>
        <w:tc>
          <w:tcPr>
            <w:tcW w:w="3296" w:type="dxa"/>
            <w:vAlign w:val="center"/>
          </w:tcPr>
          <w:p w:rsidR="00D55793" w:rsidRPr="00197DA9" w:rsidRDefault="00D55793" w:rsidP="00E54934">
            <w:pPr>
              <w:jc w:val="center"/>
              <w:rPr>
                <w:b/>
                <w:sz w:val="28"/>
                <w:szCs w:val="28"/>
                <w:lang w:eastAsia="uk-UA"/>
              </w:rPr>
            </w:pPr>
            <w:r w:rsidRPr="00197DA9">
              <w:rPr>
                <w:b/>
                <w:sz w:val="28"/>
                <w:szCs w:val="28"/>
                <w:lang w:eastAsia="uk-UA"/>
              </w:rPr>
              <w:t>Рейтинг результативності (досягнення цілей під час вирішення проблеми)</w:t>
            </w:r>
          </w:p>
        </w:tc>
        <w:tc>
          <w:tcPr>
            <w:tcW w:w="2493" w:type="dxa"/>
            <w:vAlign w:val="center"/>
          </w:tcPr>
          <w:p w:rsidR="00D55793" w:rsidRPr="00197DA9" w:rsidRDefault="00D55793" w:rsidP="00E54934">
            <w:pPr>
              <w:jc w:val="center"/>
              <w:rPr>
                <w:b/>
                <w:sz w:val="28"/>
                <w:szCs w:val="28"/>
                <w:lang w:eastAsia="uk-UA"/>
              </w:rPr>
            </w:pPr>
            <w:r w:rsidRPr="00197DA9">
              <w:rPr>
                <w:b/>
                <w:sz w:val="28"/>
                <w:szCs w:val="28"/>
                <w:lang w:eastAsia="uk-UA"/>
              </w:rPr>
              <w:t>Бал результативності  (за чотирибальною системою оцінки)</w:t>
            </w:r>
          </w:p>
        </w:tc>
        <w:tc>
          <w:tcPr>
            <w:tcW w:w="3787" w:type="dxa"/>
            <w:vAlign w:val="center"/>
          </w:tcPr>
          <w:p w:rsidR="00D55793" w:rsidRPr="00197DA9" w:rsidRDefault="00D55793" w:rsidP="00E54934">
            <w:pPr>
              <w:jc w:val="center"/>
              <w:rPr>
                <w:b/>
                <w:sz w:val="28"/>
                <w:szCs w:val="28"/>
                <w:lang w:eastAsia="uk-UA"/>
              </w:rPr>
            </w:pPr>
            <w:r w:rsidRPr="00197DA9">
              <w:rPr>
                <w:b/>
                <w:sz w:val="28"/>
                <w:szCs w:val="28"/>
                <w:lang w:eastAsia="uk-UA"/>
              </w:rPr>
              <w:t>Коментарі щодо присвоєння відповідного бала</w:t>
            </w:r>
          </w:p>
        </w:tc>
      </w:tr>
      <w:tr w:rsidR="00D55793" w:rsidRPr="00197DA9" w:rsidTr="00E54934">
        <w:trPr>
          <w:jc w:val="center"/>
        </w:trPr>
        <w:tc>
          <w:tcPr>
            <w:tcW w:w="3296" w:type="dxa"/>
          </w:tcPr>
          <w:p w:rsidR="00D55793" w:rsidRPr="00197DA9" w:rsidRDefault="00D55793" w:rsidP="00E54934">
            <w:pPr>
              <w:rPr>
                <w:sz w:val="28"/>
                <w:szCs w:val="28"/>
                <w:lang w:eastAsia="uk-UA"/>
              </w:rPr>
            </w:pPr>
            <w:r w:rsidRPr="00197DA9">
              <w:rPr>
                <w:sz w:val="28"/>
                <w:szCs w:val="28"/>
                <w:lang w:eastAsia="uk-UA"/>
              </w:rPr>
              <w:t>Залишити існуючі тарифи</w:t>
            </w:r>
          </w:p>
        </w:tc>
        <w:tc>
          <w:tcPr>
            <w:tcW w:w="2493" w:type="dxa"/>
          </w:tcPr>
          <w:p w:rsidR="00D55793" w:rsidRPr="00197DA9" w:rsidRDefault="00D55793" w:rsidP="00E54934">
            <w:pPr>
              <w:jc w:val="center"/>
              <w:rPr>
                <w:sz w:val="28"/>
                <w:szCs w:val="28"/>
                <w:lang w:eastAsia="uk-UA"/>
              </w:rPr>
            </w:pPr>
            <w:r w:rsidRPr="00197DA9">
              <w:rPr>
                <w:sz w:val="28"/>
                <w:szCs w:val="28"/>
                <w:lang w:eastAsia="uk-UA"/>
              </w:rPr>
              <w:t>1</w:t>
            </w:r>
          </w:p>
        </w:tc>
        <w:tc>
          <w:tcPr>
            <w:tcW w:w="3787" w:type="dxa"/>
          </w:tcPr>
          <w:p w:rsidR="00D55793" w:rsidRPr="00197DA9" w:rsidRDefault="00D55793" w:rsidP="00E54934">
            <w:pPr>
              <w:rPr>
                <w:sz w:val="28"/>
                <w:szCs w:val="28"/>
                <w:lang w:eastAsia="uk-UA"/>
              </w:rPr>
            </w:pPr>
            <w:r w:rsidRPr="00197DA9">
              <w:rPr>
                <w:sz w:val="28"/>
                <w:szCs w:val="28"/>
                <w:lang w:eastAsia="uk-UA"/>
              </w:rPr>
              <w:t>Не сприяє розв’язанню визначеної проблеми</w:t>
            </w:r>
          </w:p>
        </w:tc>
      </w:tr>
      <w:tr w:rsidR="00D55793" w:rsidRPr="00197DA9" w:rsidTr="00E54934">
        <w:trPr>
          <w:jc w:val="center"/>
        </w:trPr>
        <w:tc>
          <w:tcPr>
            <w:tcW w:w="3296" w:type="dxa"/>
          </w:tcPr>
          <w:p w:rsidR="00D55793" w:rsidRPr="00197DA9" w:rsidRDefault="00D55793" w:rsidP="00E54934">
            <w:pPr>
              <w:rPr>
                <w:sz w:val="28"/>
                <w:szCs w:val="28"/>
                <w:lang w:eastAsia="uk-UA"/>
              </w:rPr>
            </w:pPr>
            <w:r w:rsidRPr="00197DA9">
              <w:rPr>
                <w:sz w:val="28"/>
                <w:szCs w:val="28"/>
                <w:lang w:eastAsia="uk-UA"/>
              </w:rPr>
              <w:t xml:space="preserve">Залишити формування тарифів у вільному </w:t>
            </w:r>
            <w:r w:rsidRPr="00197DA9">
              <w:rPr>
                <w:sz w:val="28"/>
                <w:szCs w:val="28"/>
                <w:lang w:eastAsia="uk-UA"/>
              </w:rPr>
              <w:lastRenderedPageBreak/>
              <w:t>режимі ціноутворення, за умови  відміни державного регулювання тарифів на послуги</w:t>
            </w:r>
          </w:p>
        </w:tc>
        <w:tc>
          <w:tcPr>
            <w:tcW w:w="2493" w:type="dxa"/>
          </w:tcPr>
          <w:p w:rsidR="00D55793" w:rsidRPr="00197DA9" w:rsidRDefault="00D55793" w:rsidP="00E54934">
            <w:pPr>
              <w:jc w:val="center"/>
              <w:rPr>
                <w:sz w:val="28"/>
                <w:szCs w:val="28"/>
                <w:lang w:eastAsia="uk-UA"/>
              </w:rPr>
            </w:pPr>
            <w:r w:rsidRPr="00197DA9">
              <w:rPr>
                <w:sz w:val="28"/>
                <w:szCs w:val="28"/>
                <w:lang w:eastAsia="uk-UA"/>
              </w:rPr>
              <w:lastRenderedPageBreak/>
              <w:t>1</w:t>
            </w:r>
          </w:p>
        </w:tc>
        <w:tc>
          <w:tcPr>
            <w:tcW w:w="3787" w:type="dxa"/>
          </w:tcPr>
          <w:p w:rsidR="00D55793" w:rsidRPr="00197DA9" w:rsidRDefault="00D55793" w:rsidP="00E54934">
            <w:pPr>
              <w:rPr>
                <w:sz w:val="28"/>
                <w:szCs w:val="28"/>
                <w:lang w:eastAsia="uk-UA"/>
              </w:rPr>
            </w:pPr>
            <w:r w:rsidRPr="00197DA9">
              <w:rPr>
                <w:sz w:val="28"/>
                <w:szCs w:val="28"/>
                <w:lang w:eastAsia="uk-UA"/>
              </w:rPr>
              <w:t xml:space="preserve">Не сприяє розв’язанню визначеної проблеми та не </w:t>
            </w:r>
            <w:r w:rsidRPr="00197DA9">
              <w:rPr>
                <w:sz w:val="28"/>
                <w:szCs w:val="28"/>
                <w:lang w:eastAsia="uk-UA"/>
              </w:rPr>
              <w:lastRenderedPageBreak/>
              <w:t>можливе без внесення відповідних змін до законодавчих документів</w:t>
            </w:r>
          </w:p>
        </w:tc>
      </w:tr>
      <w:tr w:rsidR="00D55793" w:rsidRPr="00197DA9" w:rsidTr="00E54934">
        <w:trPr>
          <w:jc w:val="center"/>
        </w:trPr>
        <w:tc>
          <w:tcPr>
            <w:tcW w:w="3296" w:type="dxa"/>
          </w:tcPr>
          <w:p w:rsidR="00D55793" w:rsidRPr="00197DA9" w:rsidRDefault="00D55793" w:rsidP="00E54934">
            <w:pPr>
              <w:rPr>
                <w:sz w:val="28"/>
                <w:szCs w:val="28"/>
                <w:lang w:eastAsia="uk-UA"/>
              </w:rPr>
            </w:pPr>
            <w:r w:rsidRPr="00197DA9">
              <w:rPr>
                <w:sz w:val="28"/>
                <w:szCs w:val="28"/>
                <w:lang w:eastAsia="uk-UA"/>
              </w:rPr>
              <w:lastRenderedPageBreak/>
              <w:t>Прийняти регуляторний акт, що передбачає затвердження економічно обґрунтованих тарифів на послуги</w:t>
            </w:r>
          </w:p>
        </w:tc>
        <w:tc>
          <w:tcPr>
            <w:tcW w:w="2493" w:type="dxa"/>
          </w:tcPr>
          <w:p w:rsidR="00D55793" w:rsidRPr="00197DA9" w:rsidRDefault="00D55793" w:rsidP="00E54934">
            <w:pPr>
              <w:jc w:val="center"/>
              <w:rPr>
                <w:sz w:val="28"/>
                <w:szCs w:val="28"/>
                <w:lang w:eastAsia="uk-UA"/>
              </w:rPr>
            </w:pPr>
            <w:r w:rsidRPr="00197DA9">
              <w:rPr>
                <w:sz w:val="28"/>
                <w:szCs w:val="28"/>
                <w:lang w:eastAsia="uk-UA"/>
              </w:rPr>
              <w:t>3</w:t>
            </w:r>
          </w:p>
        </w:tc>
        <w:tc>
          <w:tcPr>
            <w:tcW w:w="3787" w:type="dxa"/>
          </w:tcPr>
          <w:p w:rsidR="00D55793" w:rsidRPr="00197DA9" w:rsidRDefault="00D55793" w:rsidP="00E54934">
            <w:pPr>
              <w:rPr>
                <w:sz w:val="28"/>
                <w:szCs w:val="28"/>
                <w:lang w:eastAsia="uk-UA"/>
              </w:rPr>
            </w:pPr>
            <w:r w:rsidRPr="00197DA9">
              <w:rPr>
                <w:rStyle w:val="212pt5"/>
                <w:sz w:val="28"/>
                <w:szCs w:val="28"/>
              </w:rPr>
              <w:t>Цілі прийняття регуляторного акта будуть досягнуті майже повною мірою. Разом з тим, довготривала процедура перегляду та затвердження тарифів не дає можливості оперативно реагувати на зміни складових витрат під час надання платних медичних послуг</w:t>
            </w:r>
          </w:p>
        </w:tc>
      </w:tr>
    </w:tbl>
    <w:p w:rsidR="00D55793" w:rsidRDefault="00D55793" w:rsidP="000F2E7C">
      <w:pPr>
        <w:rPr>
          <w:color w:val="FF0000"/>
          <w:sz w:val="22"/>
          <w:szCs w:val="22"/>
          <w:lang w:eastAsia="uk-UA"/>
        </w:rPr>
      </w:pPr>
    </w:p>
    <w:p w:rsidR="00D55793" w:rsidRDefault="00D55793" w:rsidP="000F2E7C">
      <w:pPr>
        <w:rPr>
          <w:color w:val="FF0000"/>
          <w:sz w:val="22"/>
          <w:szCs w:val="22"/>
          <w:lang w:eastAsia="uk-UA"/>
        </w:rPr>
      </w:pPr>
    </w:p>
    <w:tbl>
      <w:tblPr>
        <w:tblW w:w="9480" w:type="dxa"/>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5"/>
        <w:gridCol w:w="2279"/>
        <w:gridCol w:w="2289"/>
        <w:gridCol w:w="2517"/>
      </w:tblGrid>
      <w:tr w:rsidR="00D55793" w:rsidRPr="000F6EF4" w:rsidTr="00E54934">
        <w:trPr>
          <w:jc w:val="center"/>
        </w:trPr>
        <w:tc>
          <w:tcPr>
            <w:tcW w:w="2395" w:type="dxa"/>
            <w:vAlign w:val="center"/>
          </w:tcPr>
          <w:p w:rsidR="00D55793" w:rsidRPr="000F6EF4" w:rsidRDefault="00D55793" w:rsidP="00E54934">
            <w:pPr>
              <w:jc w:val="center"/>
              <w:rPr>
                <w:b/>
                <w:sz w:val="27"/>
                <w:szCs w:val="27"/>
                <w:lang w:eastAsia="uk-UA"/>
              </w:rPr>
            </w:pPr>
            <w:r w:rsidRPr="000F6EF4">
              <w:rPr>
                <w:b/>
                <w:sz w:val="27"/>
                <w:szCs w:val="27"/>
                <w:lang w:eastAsia="uk-UA"/>
              </w:rPr>
              <w:t>Рейтинг результативності</w:t>
            </w:r>
          </w:p>
        </w:tc>
        <w:tc>
          <w:tcPr>
            <w:tcW w:w="2279" w:type="dxa"/>
            <w:vAlign w:val="center"/>
          </w:tcPr>
          <w:p w:rsidR="00D55793" w:rsidRPr="000F6EF4" w:rsidRDefault="00D55793" w:rsidP="00E54934">
            <w:pPr>
              <w:jc w:val="center"/>
              <w:rPr>
                <w:b/>
                <w:sz w:val="27"/>
                <w:szCs w:val="27"/>
                <w:lang w:eastAsia="uk-UA"/>
              </w:rPr>
            </w:pPr>
            <w:r w:rsidRPr="000F6EF4">
              <w:rPr>
                <w:b/>
                <w:sz w:val="27"/>
                <w:szCs w:val="27"/>
                <w:lang w:eastAsia="uk-UA"/>
              </w:rPr>
              <w:t>Вигоди (підсумок)</w:t>
            </w:r>
          </w:p>
        </w:tc>
        <w:tc>
          <w:tcPr>
            <w:tcW w:w="2289" w:type="dxa"/>
            <w:vAlign w:val="center"/>
          </w:tcPr>
          <w:p w:rsidR="00D55793" w:rsidRPr="000F6EF4" w:rsidRDefault="00D55793" w:rsidP="00E54934">
            <w:pPr>
              <w:jc w:val="center"/>
              <w:rPr>
                <w:b/>
                <w:sz w:val="27"/>
                <w:szCs w:val="27"/>
                <w:lang w:eastAsia="uk-UA"/>
              </w:rPr>
            </w:pPr>
            <w:r w:rsidRPr="000F6EF4">
              <w:rPr>
                <w:b/>
                <w:sz w:val="27"/>
                <w:szCs w:val="27"/>
                <w:lang w:eastAsia="uk-UA"/>
              </w:rPr>
              <w:t>Витрати (підсумок)</w:t>
            </w:r>
          </w:p>
        </w:tc>
        <w:tc>
          <w:tcPr>
            <w:tcW w:w="2517" w:type="dxa"/>
            <w:vAlign w:val="center"/>
          </w:tcPr>
          <w:p w:rsidR="00D55793" w:rsidRPr="000F6EF4" w:rsidRDefault="00D55793" w:rsidP="00E54934">
            <w:pPr>
              <w:jc w:val="center"/>
              <w:rPr>
                <w:b/>
                <w:sz w:val="27"/>
                <w:szCs w:val="27"/>
                <w:lang w:eastAsia="uk-UA"/>
              </w:rPr>
            </w:pPr>
            <w:r w:rsidRPr="000F6EF4">
              <w:rPr>
                <w:b/>
                <w:sz w:val="27"/>
                <w:szCs w:val="27"/>
                <w:lang w:eastAsia="uk-UA"/>
              </w:rPr>
              <w:t>Обґрунтування відповідного місця альтернативи у рейтингу</w:t>
            </w:r>
          </w:p>
        </w:tc>
      </w:tr>
      <w:tr w:rsidR="00D55793" w:rsidRPr="000F6EF4" w:rsidTr="00E54934">
        <w:trPr>
          <w:trHeight w:val="2357"/>
          <w:jc w:val="center"/>
        </w:trPr>
        <w:tc>
          <w:tcPr>
            <w:tcW w:w="2395" w:type="dxa"/>
          </w:tcPr>
          <w:p w:rsidR="00D55793" w:rsidRPr="000F6EF4" w:rsidRDefault="00D55793" w:rsidP="00E54934">
            <w:pPr>
              <w:rPr>
                <w:sz w:val="27"/>
                <w:szCs w:val="27"/>
                <w:lang w:eastAsia="uk-UA"/>
              </w:rPr>
            </w:pPr>
            <w:r w:rsidRPr="000F6EF4">
              <w:rPr>
                <w:sz w:val="27"/>
                <w:szCs w:val="27"/>
                <w:lang w:eastAsia="uk-UA"/>
              </w:rPr>
              <w:t>Залишити існуючі тарифи</w:t>
            </w:r>
          </w:p>
        </w:tc>
        <w:tc>
          <w:tcPr>
            <w:tcW w:w="2279" w:type="dxa"/>
          </w:tcPr>
          <w:p w:rsidR="00D55793" w:rsidRPr="000F6EF4" w:rsidRDefault="00D55793" w:rsidP="00E54934">
            <w:pPr>
              <w:rPr>
                <w:sz w:val="27"/>
                <w:szCs w:val="27"/>
                <w:lang w:eastAsia="uk-UA"/>
              </w:rPr>
            </w:pPr>
            <w:r w:rsidRPr="000F6EF4">
              <w:rPr>
                <w:rStyle w:val="21"/>
                <w:sz w:val="27"/>
                <w:szCs w:val="27"/>
              </w:rPr>
              <w:t>Для Підприємства</w:t>
            </w:r>
            <w:r w:rsidRPr="000F6EF4">
              <w:rPr>
                <w:sz w:val="27"/>
                <w:szCs w:val="27"/>
                <w:lang w:eastAsia="uk-UA"/>
              </w:rPr>
              <w:t xml:space="preserve"> вигоди відсутні,</w:t>
            </w:r>
          </w:p>
          <w:p w:rsidR="00D55793" w:rsidRPr="000F6EF4" w:rsidRDefault="00D55793" w:rsidP="00E54934">
            <w:pPr>
              <w:rPr>
                <w:sz w:val="27"/>
                <w:szCs w:val="27"/>
                <w:lang w:eastAsia="uk-UA"/>
              </w:rPr>
            </w:pPr>
            <w:r w:rsidRPr="000F6EF4">
              <w:rPr>
                <w:sz w:val="27"/>
                <w:szCs w:val="27"/>
                <w:lang w:eastAsia="uk-UA"/>
              </w:rPr>
              <w:t>споживачам послуг дозволяє не витрачати додаткові кошти у разі підвищення тарифів на медичні  послуги</w:t>
            </w:r>
          </w:p>
        </w:tc>
        <w:tc>
          <w:tcPr>
            <w:tcW w:w="2289" w:type="dxa"/>
          </w:tcPr>
          <w:p w:rsidR="00D55793" w:rsidRPr="000F6EF4" w:rsidRDefault="00D55793" w:rsidP="00E54934">
            <w:pPr>
              <w:rPr>
                <w:sz w:val="27"/>
                <w:szCs w:val="27"/>
                <w:lang w:eastAsia="uk-UA"/>
              </w:rPr>
            </w:pPr>
            <w:r w:rsidRPr="000F6EF4">
              <w:rPr>
                <w:sz w:val="27"/>
                <w:szCs w:val="27"/>
                <w:lang w:eastAsia="uk-UA"/>
              </w:rPr>
              <w:t xml:space="preserve">Збиткова діяльність </w:t>
            </w:r>
            <w:r w:rsidRPr="000F6EF4">
              <w:rPr>
                <w:rStyle w:val="21"/>
                <w:sz w:val="27"/>
                <w:szCs w:val="27"/>
              </w:rPr>
              <w:t>Підприємства</w:t>
            </w:r>
          </w:p>
        </w:tc>
        <w:tc>
          <w:tcPr>
            <w:tcW w:w="2517" w:type="dxa"/>
          </w:tcPr>
          <w:p w:rsidR="00D55793" w:rsidRPr="000F6EF4" w:rsidRDefault="00D55793" w:rsidP="00E54934">
            <w:pPr>
              <w:rPr>
                <w:sz w:val="27"/>
                <w:szCs w:val="27"/>
                <w:lang w:eastAsia="uk-UA"/>
              </w:rPr>
            </w:pPr>
            <w:r w:rsidRPr="000F6EF4">
              <w:rPr>
                <w:sz w:val="27"/>
                <w:szCs w:val="27"/>
                <w:lang w:eastAsia="uk-UA"/>
              </w:rPr>
              <w:t>Цілі прийняття регуляторного акта не будуть досягнуті, не відповідає вимогам чинного законодавства України, щодо економічної обґрунтованості тарифів</w:t>
            </w:r>
          </w:p>
        </w:tc>
      </w:tr>
      <w:tr w:rsidR="00D55793" w:rsidRPr="000F6EF4" w:rsidTr="00E54934">
        <w:trPr>
          <w:jc w:val="center"/>
        </w:trPr>
        <w:tc>
          <w:tcPr>
            <w:tcW w:w="2395" w:type="dxa"/>
          </w:tcPr>
          <w:p w:rsidR="00D55793" w:rsidRPr="000F6EF4" w:rsidRDefault="00D55793" w:rsidP="00E54934">
            <w:pPr>
              <w:rPr>
                <w:sz w:val="27"/>
                <w:szCs w:val="27"/>
                <w:lang w:eastAsia="uk-UA"/>
              </w:rPr>
            </w:pPr>
            <w:r w:rsidRPr="000F6EF4">
              <w:rPr>
                <w:sz w:val="27"/>
                <w:szCs w:val="27"/>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2279" w:type="dxa"/>
          </w:tcPr>
          <w:p w:rsidR="00D55793" w:rsidRPr="000F6EF4" w:rsidRDefault="00D55793" w:rsidP="00E54934">
            <w:pPr>
              <w:rPr>
                <w:sz w:val="27"/>
                <w:szCs w:val="27"/>
                <w:lang w:eastAsia="uk-UA"/>
              </w:rPr>
            </w:pPr>
            <w:r w:rsidRPr="000F6EF4">
              <w:rPr>
                <w:sz w:val="27"/>
                <w:szCs w:val="27"/>
                <w:lang w:eastAsia="uk-UA"/>
              </w:rPr>
              <w:t>Вигоди відсутні</w:t>
            </w:r>
          </w:p>
        </w:tc>
        <w:tc>
          <w:tcPr>
            <w:tcW w:w="2289" w:type="dxa"/>
          </w:tcPr>
          <w:p w:rsidR="00D55793" w:rsidRPr="000F6EF4" w:rsidRDefault="00D55793" w:rsidP="00E54934">
            <w:pPr>
              <w:rPr>
                <w:sz w:val="27"/>
                <w:szCs w:val="27"/>
                <w:lang w:eastAsia="uk-UA"/>
              </w:rPr>
            </w:pPr>
            <w:r w:rsidRPr="000F6EF4">
              <w:rPr>
                <w:rStyle w:val="212pt5"/>
                <w:sz w:val="27"/>
                <w:szCs w:val="27"/>
              </w:rPr>
              <w:t>Можливе встановлення економічно не обґрунтованих тарифів на платні медичні послуги та не прогнозованість їх зростання</w:t>
            </w:r>
          </w:p>
        </w:tc>
        <w:tc>
          <w:tcPr>
            <w:tcW w:w="2517" w:type="dxa"/>
          </w:tcPr>
          <w:p w:rsidR="00D55793" w:rsidRPr="000F6EF4" w:rsidRDefault="00D55793" w:rsidP="00E54934">
            <w:pPr>
              <w:rPr>
                <w:sz w:val="27"/>
                <w:szCs w:val="27"/>
                <w:lang w:eastAsia="uk-UA"/>
              </w:rPr>
            </w:pPr>
            <w:r w:rsidRPr="000F6EF4">
              <w:rPr>
                <w:sz w:val="27"/>
                <w:szCs w:val="27"/>
                <w:lang w:eastAsia="uk-UA"/>
              </w:rPr>
              <w:t>Цілі прийняття регуляторного акта не будуть досягнуті, не відповідає вимогам чинного законодавства України, можливе зростання вартості послуг та недоступність для більшості населення</w:t>
            </w:r>
          </w:p>
        </w:tc>
      </w:tr>
      <w:tr w:rsidR="00D55793" w:rsidRPr="000F6EF4" w:rsidTr="00E54934">
        <w:trPr>
          <w:jc w:val="center"/>
        </w:trPr>
        <w:tc>
          <w:tcPr>
            <w:tcW w:w="2395" w:type="dxa"/>
          </w:tcPr>
          <w:p w:rsidR="00D55793" w:rsidRPr="000F6EF4" w:rsidRDefault="00D55793" w:rsidP="00E54934">
            <w:pPr>
              <w:rPr>
                <w:sz w:val="27"/>
                <w:szCs w:val="27"/>
                <w:lang w:eastAsia="uk-UA"/>
              </w:rPr>
            </w:pPr>
            <w:r w:rsidRPr="000F6EF4">
              <w:rPr>
                <w:sz w:val="27"/>
                <w:szCs w:val="27"/>
                <w:lang w:eastAsia="uk-UA"/>
              </w:rPr>
              <w:lastRenderedPageBreak/>
              <w:t>Прийняти регуляторний акт, що передбачає затвердження економічно обґрунтованих тарифів на послуги</w:t>
            </w:r>
          </w:p>
        </w:tc>
        <w:tc>
          <w:tcPr>
            <w:tcW w:w="2279" w:type="dxa"/>
          </w:tcPr>
          <w:p w:rsidR="00D55793" w:rsidRPr="000F6EF4" w:rsidRDefault="00D55793" w:rsidP="00C51ADF">
            <w:pPr>
              <w:rPr>
                <w:sz w:val="27"/>
                <w:szCs w:val="27"/>
                <w:lang w:eastAsia="uk-UA"/>
              </w:rPr>
            </w:pPr>
            <w:r w:rsidRPr="000F6EF4">
              <w:rPr>
                <w:sz w:val="27"/>
                <w:szCs w:val="27"/>
                <w:lang w:eastAsia="uk-UA"/>
              </w:rPr>
              <w:t>Забезпечення досягнення цілей державного регулювання, приведення тарифів на платні послуги  до економічно обґрунтованого  рівня, надання більш якісних медичних послуг на сучасному рівні</w:t>
            </w:r>
          </w:p>
        </w:tc>
        <w:tc>
          <w:tcPr>
            <w:tcW w:w="2289" w:type="dxa"/>
          </w:tcPr>
          <w:p w:rsidR="00D55793" w:rsidRPr="00FF0867" w:rsidRDefault="00D55793" w:rsidP="00E54934">
            <w:pPr>
              <w:rPr>
                <w:sz w:val="27"/>
                <w:szCs w:val="27"/>
                <w:lang w:eastAsia="uk-UA"/>
              </w:rPr>
            </w:pPr>
            <w:r w:rsidRPr="00FF0867">
              <w:rPr>
                <w:sz w:val="27"/>
                <w:szCs w:val="27"/>
                <w:lang w:eastAsia="uk-UA"/>
              </w:rPr>
              <w:t xml:space="preserve">Зростання витрат для споживачів платних послуг, у зв’язку з приведенням тарифів до економічно обґрунтованого рівня (прогнозні витрати для </w:t>
            </w:r>
            <w:r w:rsidRPr="00FF0867">
              <w:rPr>
                <w:bCs/>
                <w:sz w:val="27"/>
                <w:szCs w:val="27"/>
                <w:shd w:val="clear" w:color="auto" w:fill="FFFFFF"/>
              </w:rPr>
              <w:t>суб’єктів господарювання (</w:t>
            </w:r>
            <w:r w:rsidRPr="00FF0867">
              <w:rPr>
                <w:sz w:val="27"/>
                <w:szCs w:val="27"/>
                <w:lang w:eastAsia="uk-UA"/>
              </w:rPr>
              <w:t>великого та середнього підприємництва</w:t>
            </w:r>
            <w:r w:rsidRPr="00FF0867">
              <w:rPr>
                <w:bCs/>
                <w:sz w:val="27"/>
                <w:szCs w:val="27"/>
                <w:shd w:val="clear" w:color="auto" w:fill="FFFFFF"/>
              </w:rPr>
              <w:t>)</w:t>
            </w:r>
            <w:r w:rsidRPr="00FF0867">
              <w:rPr>
                <w:sz w:val="27"/>
                <w:szCs w:val="27"/>
                <w:lang w:eastAsia="uk-UA"/>
              </w:rPr>
              <w:t xml:space="preserve">, пов’язані з отриманням платних медичних послуг після затвердження тарифів становлять </w:t>
            </w:r>
          </w:p>
          <w:p w:rsidR="00D55793" w:rsidRPr="00FF0867" w:rsidRDefault="00D55793" w:rsidP="00E54934">
            <w:pPr>
              <w:rPr>
                <w:sz w:val="27"/>
                <w:szCs w:val="27"/>
                <w:lang w:eastAsia="uk-UA"/>
              </w:rPr>
            </w:pPr>
            <w:r>
              <w:rPr>
                <w:sz w:val="27"/>
                <w:szCs w:val="27"/>
                <w:lang w:val="ru-RU"/>
              </w:rPr>
              <w:t>134,2</w:t>
            </w:r>
            <w:r w:rsidRPr="00FF0867">
              <w:rPr>
                <w:sz w:val="27"/>
                <w:szCs w:val="27"/>
                <w:lang w:val="ru-RU"/>
              </w:rPr>
              <w:t xml:space="preserve"> </w:t>
            </w:r>
            <w:r w:rsidRPr="00FF0867">
              <w:rPr>
                <w:sz w:val="27"/>
                <w:szCs w:val="27"/>
                <w:lang w:eastAsia="uk-UA"/>
              </w:rPr>
              <w:t>тис. грн)</w:t>
            </w:r>
          </w:p>
        </w:tc>
        <w:tc>
          <w:tcPr>
            <w:tcW w:w="2517" w:type="dxa"/>
          </w:tcPr>
          <w:p w:rsidR="00D55793" w:rsidRPr="000F6EF4" w:rsidRDefault="00D55793" w:rsidP="00E54934">
            <w:pPr>
              <w:rPr>
                <w:sz w:val="27"/>
                <w:szCs w:val="27"/>
                <w:lang w:eastAsia="uk-UA"/>
              </w:rPr>
            </w:pPr>
            <w:r w:rsidRPr="000F6EF4">
              <w:rPr>
                <w:rStyle w:val="212pt5"/>
                <w:sz w:val="27"/>
                <w:szCs w:val="27"/>
              </w:rPr>
              <w:t>Цілі прийняття регуляторного акта будуть досягнуті майже повною мірою. Разом з тим, довготривала процедура перегляду та затвердження тарифів не дає можливості оперативно реагувати на зміни складових витрат під час надання платних медичних послуг</w:t>
            </w:r>
          </w:p>
        </w:tc>
      </w:tr>
    </w:tbl>
    <w:p w:rsidR="00D55793" w:rsidRDefault="00D55793" w:rsidP="00C51ADF">
      <w:pPr>
        <w:rPr>
          <w:lang w:eastAsia="uk-UA"/>
        </w:rPr>
      </w:pPr>
    </w:p>
    <w:p w:rsidR="00D55793" w:rsidRDefault="00D55793" w:rsidP="00C51ADF">
      <w:pPr>
        <w:rPr>
          <w:lang w:eastAsia="uk-UA"/>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216"/>
        <w:gridCol w:w="3191"/>
      </w:tblGrid>
      <w:tr w:rsidR="00D55793" w:rsidRPr="00A63CC2" w:rsidTr="00E54934">
        <w:trPr>
          <w:jc w:val="center"/>
        </w:trPr>
        <w:tc>
          <w:tcPr>
            <w:tcW w:w="2943" w:type="dxa"/>
            <w:vAlign w:val="center"/>
          </w:tcPr>
          <w:p w:rsidR="00D55793" w:rsidRPr="00A63CC2" w:rsidRDefault="00D55793" w:rsidP="00E54934">
            <w:pPr>
              <w:jc w:val="center"/>
              <w:rPr>
                <w:b/>
                <w:color w:val="000000"/>
                <w:sz w:val="28"/>
                <w:szCs w:val="28"/>
                <w:lang w:eastAsia="uk-UA"/>
              </w:rPr>
            </w:pPr>
            <w:r w:rsidRPr="00A63CC2">
              <w:rPr>
                <w:b/>
                <w:color w:val="000000"/>
                <w:sz w:val="28"/>
                <w:szCs w:val="28"/>
                <w:lang w:eastAsia="uk-UA"/>
              </w:rPr>
              <w:t>Рейтинг</w:t>
            </w:r>
          </w:p>
        </w:tc>
        <w:tc>
          <w:tcPr>
            <w:tcW w:w="3216" w:type="dxa"/>
            <w:vAlign w:val="center"/>
          </w:tcPr>
          <w:p w:rsidR="00D55793" w:rsidRPr="00A63CC2" w:rsidRDefault="00D55793" w:rsidP="00E54934">
            <w:pPr>
              <w:jc w:val="center"/>
              <w:rPr>
                <w:b/>
                <w:color w:val="000000"/>
                <w:sz w:val="28"/>
                <w:szCs w:val="28"/>
                <w:lang w:eastAsia="uk-UA"/>
              </w:rPr>
            </w:pPr>
            <w:r w:rsidRPr="00A63CC2">
              <w:rPr>
                <w:b/>
                <w:color w:val="000000"/>
                <w:sz w:val="28"/>
                <w:szCs w:val="28"/>
                <w:lang w:eastAsia="uk-UA"/>
              </w:rPr>
              <w:t>Аргументи щодо переваги обраної альтернативи/причини відмови  від альтернативи</w:t>
            </w:r>
          </w:p>
        </w:tc>
        <w:tc>
          <w:tcPr>
            <w:tcW w:w="3191" w:type="dxa"/>
            <w:vAlign w:val="center"/>
          </w:tcPr>
          <w:p w:rsidR="00D55793" w:rsidRPr="00A63CC2" w:rsidRDefault="00D55793" w:rsidP="00E54934">
            <w:pPr>
              <w:jc w:val="center"/>
              <w:rPr>
                <w:b/>
                <w:noProof/>
                <w:color w:val="000000"/>
                <w:sz w:val="28"/>
                <w:szCs w:val="28"/>
                <w:lang w:eastAsia="en-US"/>
              </w:rPr>
            </w:pPr>
            <w:r w:rsidRPr="00A63CC2">
              <w:rPr>
                <w:b/>
                <w:color w:val="000000"/>
                <w:sz w:val="28"/>
                <w:szCs w:val="28"/>
                <w:lang w:eastAsia="uk-UA"/>
              </w:rPr>
              <w:t>Оцінка ризику зовнішніх чинників на дію запропонованого регуляторного акта</w:t>
            </w:r>
          </w:p>
        </w:tc>
      </w:tr>
      <w:tr w:rsidR="00D55793" w:rsidRPr="00A63CC2" w:rsidTr="00E54934">
        <w:trPr>
          <w:jc w:val="center"/>
        </w:trPr>
        <w:tc>
          <w:tcPr>
            <w:tcW w:w="2943" w:type="dxa"/>
          </w:tcPr>
          <w:p w:rsidR="00D55793" w:rsidRPr="00A63CC2" w:rsidRDefault="00D55793" w:rsidP="00E54934">
            <w:pPr>
              <w:rPr>
                <w:color w:val="000000"/>
                <w:sz w:val="28"/>
                <w:szCs w:val="28"/>
                <w:lang w:eastAsia="uk-UA"/>
              </w:rPr>
            </w:pPr>
            <w:r w:rsidRPr="00A63CC2">
              <w:rPr>
                <w:color w:val="000000"/>
                <w:sz w:val="28"/>
                <w:szCs w:val="28"/>
                <w:lang w:eastAsia="uk-UA"/>
              </w:rPr>
              <w:t>Залишити існуючі тарифи</w:t>
            </w:r>
          </w:p>
        </w:tc>
        <w:tc>
          <w:tcPr>
            <w:tcW w:w="3216" w:type="dxa"/>
          </w:tcPr>
          <w:p w:rsidR="00D55793" w:rsidRPr="00A63CC2" w:rsidRDefault="00D55793" w:rsidP="00E54934">
            <w:pPr>
              <w:rPr>
                <w:color w:val="000000"/>
                <w:sz w:val="28"/>
                <w:szCs w:val="28"/>
                <w:lang w:eastAsia="uk-UA"/>
              </w:rPr>
            </w:pPr>
            <w:r w:rsidRPr="00A63CC2">
              <w:rPr>
                <w:color w:val="000000"/>
                <w:sz w:val="28"/>
                <w:szCs w:val="28"/>
                <w:lang w:eastAsia="uk-UA"/>
              </w:rPr>
              <w:t>Не сприяє розв’язанню визначеної проблеми</w:t>
            </w:r>
          </w:p>
        </w:tc>
        <w:tc>
          <w:tcPr>
            <w:tcW w:w="3191" w:type="dxa"/>
          </w:tcPr>
          <w:p w:rsidR="00D55793" w:rsidRPr="00A63CC2" w:rsidRDefault="00D55793" w:rsidP="00E54934">
            <w:pPr>
              <w:jc w:val="center"/>
              <w:rPr>
                <w:noProof/>
                <w:color w:val="000000"/>
                <w:sz w:val="28"/>
                <w:szCs w:val="28"/>
                <w:lang w:eastAsia="en-US"/>
              </w:rPr>
            </w:pPr>
            <w:r w:rsidRPr="00A63CC2">
              <w:rPr>
                <w:color w:val="000000"/>
                <w:sz w:val="28"/>
                <w:szCs w:val="28"/>
                <w:lang w:eastAsia="uk-UA"/>
              </w:rPr>
              <w:t>Х</w:t>
            </w:r>
          </w:p>
        </w:tc>
      </w:tr>
      <w:tr w:rsidR="00D55793" w:rsidRPr="00A63CC2" w:rsidTr="00E54934">
        <w:trPr>
          <w:jc w:val="center"/>
        </w:trPr>
        <w:tc>
          <w:tcPr>
            <w:tcW w:w="2943" w:type="dxa"/>
          </w:tcPr>
          <w:p w:rsidR="00D55793" w:rsidRPr="00A63CC2" w:rsidRDefault="00D55793" w:rsidP="00E54934">
            <w:pPr>
              <w:rPr>
                <w:color w:val="000000"/>
                <w:sz w:val="28"/>
                <w:szCs w:val="28"/>
                <w:lang w:eastAsia="uk-UA"/>
              </w:rPr>
            </w:pPr>
            <w:r w:rsidRPr="00A63CC2">
              <w:rPr>
                <w:color w:val="000000"/>
                <w:sz w:val="28"/>
                <w:szCs w:val="28"/>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3216" w:type="dxa"/>
          </w:tcPr>
          <w:p w:rsidR="00D55793" w:rsidRPr="00EE1654" w:rsidRDefault="00D55793" w:rsidP="00EE1654">
            <w:pPr>
              <w:rPr>
                <w:color w:val="000000"/>
                <w:sz w:val="28"/>
                <w:szCs w:val="28"/>
              </w:rPr>
            </w:pPr>
            <w:r w:rsidRPr="00EE1654">
              <w:rPr>
                <w:sz w:val="28"/>
                <w:szCs w:val="28"/>
                <w:lang w:eastAsia="uk-UA"/>
              </w:rPr>
              <w:t>Не відповідає принципам регуляторної політики та не можлива без внесення відповідних змін до законодавча України</w:t>
            </w:r>
          </w:p>
        </w:tc>
        <w:tc>
          <w:tcPr>
            <w:tcW w:w="3191" w:type="dxa"/>
          </w:tcPr>
          <w:p w:rsidR="00D55793" w:rsidRPr="00A63CC2" w:rsidRDefault="00D55793" w:rsidP="00E54934">
            <w:pPr>
              <w:jc w:val="center"/>
              <w:rPr>
                <w:noProof/>
                <w:color w:val="000000"/>
                <w:sz w:val="28"/>
                <w:szCs w:val="28"/>
                <w:lang w:eastAsia="en-US"/>
              </w:rPr>
            </w:pPr>
            <w:r w:rsidRPr="00A63CC2">
              <w:rPr>
                <w:color w:val="000000"/>
                <w:sz w:val="28"/>
                <w:szCs w:val="28"/>
                <w:lang w:eastAsia="uk-UA"/>
              </w:rPr>
              <w:t>Х</w:t>
            </w:r>
          </w:p>
        </w:tc>
      </w:tr>
      <w:tr w:rsidR="00D55793" w:rsidRPr="00A63CC2" w:rsidTr="00E54934">
        <w:trPr>
          <w:jc w:val="center"/>
        </w:trPr>
        <w:tc>
          <w:tcPr>
            <w:tcW w:w="2943" w:type="dxa"/>
          </w:tcPr>
          <w:p w:rsidR="00D55793" w:rsidRPr="00A63CC2" w:rsidRDefault="00D55793" w:rsidP="00E54934">
            <w:pPr>
              <w:rPr>
                <w:color w:val="000000"/>
                <w:sz w:val="28"/>
                <w:szCs w:val="28"/>
                <w:lang w:eastAsia="uk-UA"/>
              </w:rPr>
            </w:pPr>
            <w:r w:rsidRPr="00A63CC2">
              <w:rPr>
                <w:color w:val="000000"/>
                <w:sz w:val="28"/>
                <w:szCs w:val="28"/>
                <w:lang w:eastAsia="uk-UA"/>
              </w:rPr>
              <w:t xml:space="preserve">Прийняти регуляторний акт, що передбачає затвердження економічно обґрунтованих </w:t>
            </w:r>
            <w:r w:rsidRPr="00A63CC2">
              <w:rPr>
                <w:color w:val="000000"/>
                <w:sz w:val="28"/>
                <w:szCs w:val="28"/>
                <w:lang w:eastAsia="uk-UA"/>
              </w:rPr>
              <w:lastRenderedPageBreak/>
              <w:t>тарифів на послуги</w:t>
            </w:r>
          </w:p>
        </w:tc>
        <w:tc>
          <w:tcPr>
            <w:tcW w:w="3216" w:type="dxa"/>
          </w:tcPr>
          <w:p w:rsidR="00D55793" w:rsidRPr="00A63CC2" w:rsidRDefault="00D55793" w:rsidP="00E54934">
            <w:pPr>
              <w:rPr>
                <w:color w:val="000000"/>
                <w:sz w:val="28"/>
                <w:szCs w:val="28"/>
                <w:lang w:eastAsia="uk-UA"/>
              </w:rPr>
            </w:pPr>
            <w:r w:rsidRPr="00A63CC2">
              <w:rPr>
                <w:color w:val="000000"/>
                <w:sz w:val="28"/>
                <w:szCs w:val="28"/>
                <w:lang w:eastAsia="uk-UA"/>
              </w:rPr>
              <w:lastRenderedPageBreak/>
              <w:t>Надання якісних послуг за економічно обґрунтованими тарифами;</w:t>
            </w:r>
          </w:p>
          <w:p w:rsidR="00D55793" w:rsidRPr="00A63CC2" w:rsidRDefault="00D55793" w:rsidP="00E54934">
            <w:pPr>
              <w:rPr>
                <w:rStyle w:val="21"/>
                <w:color w:val="000000"/>
              </w:rPr>
            </w:pPr>
            <w:r w:rsidRPr="00A63CC2">
              <w:rPr>
                <w:color w:val="000000"/>
                <w:sz w:val="28"/>
                <w:szCs w:val="28"/>
                <w:lang w:eastAsia="uk-UA"/>
              </w:rPr>
              <w:t xml:space="preserve">Покращення результатів фінансово – </w:t>
            </w:r>
            <w:r w:rsidRPr="00A63CC2">
              <w:rPr>
                <w:color w:val="000000"/>
                <w:sz w:val="28"/>
                <w:szCs w:val="28"/>
                <w:lang w:eastAsia="uk-UA"/>
              </w:rPr>
              <w:lastRenderedPageBreak/>
              <w:t xml:space="preserve">господарської діяльності </w:t>
            </w:r>
            <w:r w:rsidRPr="00A63CC2">
              <w:rPr>
                <w:rStyle w:val="21"/>
                <w:color w:val="000000"/>
              </w:rPr>
              <w:t>Підприємства;</w:t>
            </w:r>
          </w:p>
          <w:p w:rsidR="00D55793" w:rsidRPr="00A63CC2" w:rsidRDefault="00D55793" w:rsidP="00E54934">
            <w:pPr>
              <w:rPr>
                <w:color w:val="000000"/>
                <w:sz w:val="28"/>
                <w:szCs w:val="28"/>
                <w:lang w:eastAsia="uk-UA"/>
              </w:rPr>
            </w:pPr>
            <w:r w:rsidRPr="00A63CC2">
              <w:rPr>
                <w:rStyle w:val="21"/>
                <w:color w:val="000000"/>
              </w:rPr>
              <w:t>Р</w:t>
            </w:r>
            <w:r w:rsidRPr="00A63CC2">
              <w:rPr>
                <w:color w:val="000000"/>
                <w:sz w:val="28"/>
                <w:szCs w:val="28"/>
                <w:lang w:eastAsia="uk-UA"/>
              </w:rPr>
              <w:t>еалізація державної політики у сфері регулювання цін</w:t>
            </w:r>
          </w:p>
        </w:tc>
        <w:tc>
          <w:tcPr>
            <w:tcW w:w="3191" w:type="dxa"/>
          </w:tcPr>
          <w:p w:rsidR="00D55793" w:rsidRPr="00A63CC2" w:rsidRDefault="00D55793" w:rsidP="00E54934">
            <w:pPr>
              <w:rPr>
                <w:noProof/>
                <w:color w:val="000000"/>
                <w:sz w:val="28"/>
                <w:szCs w:val="28"/>
                <w:lang w:eastAsia="en-US"/>
              </w:rPr>
            </w:pPr>
            <w:r w:rsidRPr="00A63CC2">
              <w:rPr>
                <w:rStyle w:val="212pt5"/>
                <w:color w:val="000000"/>
                <w:sz w:val="28"/>
                <w:szCs w:val="28"/>
              </w:rPr>
              <w:lastRenderedPageBreak/>
              <w:t xml:space="preserve">Довготривала процедура перегляду та затвердження тарифів, що не дає можливості оперативно реагувати на зміни складових витрат </w:t>
            </w:r>
            <w:r w:rsidRPr="00A63CC2">
              <w:rPr>
                <w:rStyle w:val="212pt5"/>
                <w:color w:val="000000"/>
                <w:sz w:val="28"/>
                <w:szCs w:val="28"/>
              </w:rPr>
              <w:lastRenderedPageBreak/>
              <w:t>під час надання платних медичних послуг</w:t>
            </w:r>
          </w:p>
        </w:tc>
      </w:tr>
    </w:tbl>
    <w:p w:rsidR="00D55793" w:rsidRDefault="00D55793" w:rsidP="00C51ADF">
      <w:pPr>
        <w:rPr>
          <w:lang w:eastAsia="uk-UA"/>
        </w:rPr>
      </w:pPr>
    </w:p>
    <w:p w:rsidR="00D55793" w:rsidRPr="006A0286" w:rsidRDefault="00D55793" w:rsidP="005E740A">
      <w:pPr>
        <w:ind w:firstLine="709"/>
        <w:jc w:val="both"/>
        <w:rPr>
          <w:color w:val="000000"/>
          <w:sz w:val="28"/>
          <w:szCs w:val="28"/>
        </w:rPr>
      </w:pPr>
      <w:r w:rsidRPr="006A0286">
        <w:rPr>
          <w:color w:val="000000"/>
          <w:sz w:val="28"/>
          <w:szCs w:val="28"/>
        </w:rPr>
        <w:t xml:space="preserve">Враховуючи те, що проєкт розпорядження спрямований на затвердження економічно обґрунтованих тарифів на платні послуги, тобто передбачає правове врегулювання надання медичної допомоги населенню, то вбачається позитивний його вплив як на покращення фінансового стану </w:t>
      </w:r>
      <w:r w:rsidRPr="006A0286">
        <w:rPr>
          <w:color w:val="000000"/>
          <w:sz w:val="28"/>
          <w:szCs w:val="28"/>
          <w:lang w:eastAsia="uk-UA"/>
        </w:rPr>
        <w:t>Підприємства</w:t>
      </w:r>
      <w:r w:rsidRPr="006A0286">
        <w:rPr>
          <w:color w:val="000000"/>
          <w:sz w:val="28"/>
          <w:szCs w:val="28"/>
        </w:rPr>
        <w:t>, так і на підвищення якості медичного обслуговування населення, що передбачено цілями державного регулювання.</w:t>
      </w:r>
    </w:p>
    <w:p w:rsidR="00D55793" w:rsidRPr="006A0286" w:rsidRDefault="00D55793" w:rsidP="005E740A">
      <w:pPr>
        <w:ind w:firstLine="709"/>
        <w:jc w:val="both"/>
        <w:rPr>
          <w:color w:val="000000"/>
          <w:sz w:val="28"/>
          <w:szCs w:val="28"/>
        </w:rPr>
      </w:pPr>
      <w:r w:rsidRPr="006A0286">
        <w:rPr>
          <w:color w:val="000000"/>
          <w:sz w:val="28"/>
          <w:szCs w:val="28"/>
        </w:rPr>
        <w:t xml:space="preserve">Результатом прийняття регуляторного акта буде встановлення таких тарифів, які дозволять задовольнити попит споживачів в отриманні якісних послуг за обґрунтованими згідно з чинним законодавством тарифами. </w:t>
      </w:r>
    </w:p>
    <w:p w:rsidR="00D55793" w:rsidRPr="006A0286" w:rsidRDefault="00D55793" w:rsidP="005E740A">
      <w:pPr>
        <w:ind w:firstLine="709"/>
        <w:jc w:val="both"/>
        <w:rPr>
          <w:color w:val="000000"/>
          <w:sz w:val="28"/>
          <w:szCs w:val="28"/>
        </w:rPr>
      </w:pPr>
      <w:r w:rsidRPr="006A0286">
        <w:rPr>
          <w:color w:val="000000"/>
          <w:sz w:val="28"/>
          <w:szCs w:val="28"/>
        </w:rPr>
        <w:t>Негативно на дію регуляторного акта можуть вплинути такі зовнішні чинники, як: зміни в чинному законодавстві України, реформи, інфляція тощо. Усе це може привести до недоцільності в подальшому застосуванні прийнятого регуляторного акта або зміни його суті чи окремих положень.</w:t>
      </w:r>
    </w:p>
    <w:p w:rsidR="00D55793" w:rsidRPr="006A0286" w:rsidRDefault="00D55793" w:rsidP="005E740A">
      <w:pPr>
        <w:ind w:firstLine="709"/>
        <w:jc w:val="both"/>
        <w:rPr>
          <w:color w:val="000000"/>
          <w:sz w:val="28"/>
          <w:szCs w:val="28"/>
        </w:rPr>
      </w:pPr>
      <w:r w:rsidRPr="006A0286">
        <w:rPr>
          <w:color w:val="000000"/>
          <w:sz w:val="28"/>
          <w:szCs w:val="28"/>
        </w:rPr>
        <w:t xml:space="preserve">Впровадження та виконання вимог регуляторного акта </w:t>
      </w:r>
      <w:r w:rsidRPr="006A0286">
        <w:rPr>
          <w:color w:val="000000"/>
          <w:sz w:val="28"/>
          <w:szCs w:val="28"/>
          <w:lang w:eastAsia="uk-UA"/>
        </w:rPr>
        <w:t>не потребує додаткових витрат бюджетних коштів</w:t>
      </w:r>
      <w:r w:rsidRPr="006A0286">
        <w:rPr>
          <w:color w:val="000000"/>
          <w:sz w:val="28"/>
          <w:szCs w:val="28"/>
        </w:rPr>
        <w:t>.</w:t>
      </w:r>
    </w:p>
    <w:p w:rsidR="00D55793" w:rsidRPr="006A0286" w:rsidRDefault="00D55793" w:rsidP="005E740A">
      <w:pPr>
        <w:ind w:firstLine="709"/>
        <w:jc w:val="both"/>
        <w:rPr>
          <w:color w:val="000000"/>
          <w:sz w:val="28"/>
          <w:szCs w:val="28"/>
        </w:rPr>
      </w:pPr>
      <w:r w:rsidRPr="006A0286">
        <w:rPr>
          <w:color w:val="000000"/>
          <w:sz w:val="28"/>
          <w:szCs w:val="28"/>
        </w:rPr>
        <w:t>Нагляд за дотриманням вимог регуляторного акта не потребує створення додаткових систем контролю і буде здійснюватися відповідно до чинного законодавства.</w:t>
      </w:r>
    </w:p>
    <w:p w:rsidR="00D55793" w:rsidRPr="006A0286" w:rsidRDefault="00D55793" w:rsidP="005E740A">
      <w:pPr>
        <w:ind w:firstLine="709"/>
        <w:jc w:val="both"/>
        <w:rPr>
          <w:color w:val="000000"/>
          <w:sz w:val="28"/>
          <w:szCs w:val="28"/>
        </w:rPr>
      </w:pPr>
      <w:r w:rsidRPr="006A0286">
        <w:rPr>
          <w:color w:val="000000"/>
          <w:sz w:val="28"/>
          <w:szCs w:val="28"/>
        </w:rPr>
        <w:t>Тарифи затверджуватимуться з урахуванням інтересів усіх зацікавлених сторін.</w:t>
      </w:r>
    </w:p>
    <w:p w:rsidR="00D55793" w:rsidRPr="00D84050" w:rsidRDefault="00D55793" w:rsidP="000F2E7C">
      <w:pPr>
        <w:rPr>
          <w:color w:val="FF0000"/>
          <w:lang w:eastAsia="uk-UA"/>
        </w:rPr>
      </w:pPr>
    </w:p>
    <w:p w:rsidR="00D55793" w:rsidRDefault="00D55793" w:rsidP="004E053C">
      <w:pPr>
        <w:pStyle w:val="rvps12"/>
        <w:shd w:val="clear" w:color="auto" w:fill="FFFFFF"/>
        <w:spacing w:before="0" w:beforeAutospacing="0" w:after="0" w:afterAutospacing="0"/>
        <w:jc w:val="center"/>
        <w:rPr>
          <w:rStyle w:val="rvts15"/>
          <w:b/>
          <w:bCs/>
          <w:color w:val="FF0000"/>
          <w:sz w:val="28"/>
          <w:szCs w:val="28"/>
          <w:lang w:val="uk-UA"/>
        </w:rPr>
      </w:pPr>
      <w:bookmarkStart w:id="5" w:name="n152"/>
      <w:bookmarkStart w:id="6" w:name="n161"/>
      <w:bookmarkEnd w:id="5"/>
      <w:bookmarkEnd w:id="6"/>
    </w:p>
    <w:p w:rsidR="00D55793" w:rsidRPr="00E54934" w:rsidRDefault="00D55793" w:rsidP="004E053C">
      <w:pPr>
        <w:pStyle w:val="rvps12"/>
        <w:shd w:val="clear" w:color="auto" w:fill="FFFFFF"/>
        <w:spacing w:before="0" w:beforeAutospacing="0" w:after="0" w:afterAutospacing="0"/>
        <w:jc w:val="center"/>
        <w:rPr>
          <w:rStyle w:val="rvts15"/>
          <w:b/>
          <w:bCs/>
          <w:sz w:val="28"/>
          <w:szCs w:val="28"/>
          <w:lang w:val="uk-UA"/>
        </w:rPr>
      </w:pPr>
      <w:r w:rsidRPr="00E54934">
        <w:rPr>
          <w:rStyle w:val="rvts15"/>
          <w:b/>
          <w:bCs/>
          <w:sz w:val="28"/>
          <w:szCs w:val="28"/>
          <w:lang w:val="uk-UA"/>
        </w:rPr>
        <w:t xml:space="preserve">V. Механізми та заходи, які забезпечать розв’язання </w:t>
      </w:r>
    </w:p>
    <w:p w:rsidR="00D55793" w:rsidRPr="00E54934" w:rsidRDefault="00D55793" w:rsidP="004E053C">
      <w:pPr>
        <w:pStyle w:val="rvps12"/>
        <w:shd w:val="clear" w:color="auto" w:fill="FFFFFF"/>
        <w:spacing w:before="0" w:beforeAutospacing="0" w:after="0" w:afterAutospacing="0"/>
        <w:jc w:val="center"/>
        <w:rPr>
          <w:rStyle w:val="rvts15"/>
          <w:b/>
          <w:bCs/>
          <w:sz w:val="28"/>
          <w:szCs w:val="28"/>
          <w:lang w:val="uk-UA"/>
        </w:rPr>
      </w:pPr>
      <w:r w:rsidRPr="00E54934">
        <w:rPr>
          <w:rStyle w:val="rvts15"/>
          <w:b/>
          <w:bCs/>
          <w:sz w:val="28"/>
          <w:szCs w:val="28"/>
          <w:lang w:val="uk-UA"/>
        </w:rPr>
        <w:t>визначеної проблеми</w:t>
      </w:r>
    </w:p>
    <w:p w:rsidR="00D55793" w:rsidRPr="00E54934" w:rsidRDefault="00D55793" w:rsidP="006C4576">
      <w:pPr>
        <w:ind w:firstLine="567"/>
        <w:jc w:val="both"/>
        <w:rPr>
          <w:sz w:val="28"/>
          <w:szCs w:val="28"/>
          <w:lang w:eastAsia="uk-UA"/>
        </w:rPr>
      </w:pPr>
    </w:p>
    <w:p w:rsidR="00D55793" w:rsidRPr="00E54934" w:rsidRDefault="00D55793" w:rsidP="005E740A">
      <w:pPr>
        <w:ind w:firstLine="709"/>
        <w:jc w:val="both"/>
        <w:rPr>
          <w:sz w:val="28"/>
          <w:szCs w:val="28"/>
          <w:lang w:eastAsia="uk-UA"/>
        </w:rPr>
      </w:pPr>
      <w:r w:rsidRPr="00E54934">
        <w:rPr>
          <w:sz w:val="28"/>
          <w:szCs w:val="28"/>
          <w:lang w:eastAsia="uk-UA"/>
        </w:rPr>
        <w:t xml:space="preserve">Механізмом розв’язання проблеми є прийняття </w:t>
      </w:r>
      <w:r w:rsidRPr="00E54934">
        <w:rPr>
          <w:sz w:val="28"/>
          <w:szCs w:val="28"/>
        </w:rPr>
        <w:t xml:space="preserve">проєкту розпорядження голови Хмельницької обласної державної адміністрації </w:t>
      </w:r>
      <w:r w:rsidRPr="00E54934">
        <w:rPr>
          <w:rStyle w:val="rvts15"/>
          <w:bCs/>
          <w:sz w:val="28"/>
          <w:szCs w:val="28"/>
        </w:rPr>
        <w:t xml:space="preserve">"Про затвердження тарифів на платні послуги, що надаються комунальним некомерційним підприємством </w:t>
      </w:r>
      <w:r w:rsidRPr="00E54934">
        <w:rPr>
          <w:sz w:val="28"/>
          <w:szCs w:val="28"/>
        </w:rPr>
        <w:t>"</w:t>
      </w:r>
      <w:r w:rsidRPr="00E54934">
        <w:rPr>
          <w:rStyle w:val="rvts15"/>
          <w:bCs/>
          <w:sz w:val="28"/>
          <w:szCs w:val="28"/>
        </w:rPr>
        <w:t>Хмельницький обласний медичний центр психічного здоров’я</w:t>
      </w:r>
      <w:r w:rsidRPr="00E54934">
        <w:rPr>
          <w:sz w:val="28"/>
          <w:szCs w:val="28"/>
        </w:rPr>
        <w:t>".</w:t>
      </w:r>
    </w:p>
    <w:p w:rsidR="00D55793" w:rsidRPr="00E54934" w:rsidRDefault="00D55793" w:rsidP="005E740A">
      <w:pPr>
        <w:ind w:firstLine="709"/>
        <w:jc w:val="both"/>
        <w:rPr>
          <w:sz w:val="28"/>
          <w:szCs w:val="28"/>
          <w:lang w:eastAsia="uk-UA"/>
        </w:rPr>
      </w:pPr>
      <w:r w:rsidRPr="00E54934">
        <w:rPr>
          <w:sz w:val="28"/>
          <w:szCs w:val="28"/>
          <w:lang w:eastAsia="uk-UA"/>
        </w:rPr>
        <w:t xml:space="preserve">Затвердження тарифів на платні послуги дозволить задовольнити попит споживачів в отриманні якісних медичних послуг, скоротити бюджетне фінансування за рахунок отримання додаткового джерела фінансування, яке буде направлено не лише на покриття прямих витрат </w:t>
      </w:r>
      <w:r w:rsidRPr="00E54934">
        <w:rPr>
          <w:rStyle w:val="21"/>
        </w:rPr>
        <w:t>Підприємства</w:t>
      </w:r>
      <w:r w:rsidRPr="00E54934">
        <w:rPr>
          <w:sz w:val="28"/>
          <w:szCs w:val="28"/>
          <w:lang w:eastAsia="uk-UA"/>
        </w:rPr>
        <w:t>, а й на придбання нового, сучасного, більш функціонального медичного обладнання, удосконалення матеріально-технічної бази, що в свою чергу, підвищить якість надання платних медичних послуг.</w:t>
      </w:r>
    </w:p>
    <w:p w:rsidR="00D55793" w:rsidRPr="00E54934" w:rsidRDefault="00D55793" w:rsidP="005E740A">
      <w:pPr>
        <w:ind w:firstLine="709"/>
        <w:jc w:val="both"/>
        <w:rPr>
          <w:rStyle w:val="21"/>
        </w:rPr>
      </w:pPr>
      <w:r w:rsidRPr="00E54934">
        <w:rPr>
          <w:rStyle w:val="21"/>
        </w:rPr>
        <w:t xml:space="preserve">У зв’язку з </w:t>
      </w:r>
      <w:r w:rsidRPr="00E54934">
        <w:rPr>
          <w:rStyle w:val="23"/>
          <w:b w:val="0"/>
        </w:rPr>
        <w:t>відсутністю</w:t>
      </w:r>
      <w:r w:rsidRPr="00E54934">
        <w:rPr>
          <w:rStyle w:val="23"/>
        </w:rPr>
        <w:t xml:space="preserve"> </w:t>
      </w:r>
      <w:r w:rsidRPr="00E54934">
        <w:rPr>
          <w:rStyle w:val="21"/>
        </w:rPr>
        <w:t xml:space="preserve">для сфери охорони здоров’я методики визначення вартості платних послуг, то базою для визначення тарифу на послуги є </w:t>
      </w:r>
      <w:r w:rsidRPr="00E54934">
        <w:rPr>
          <w:sz w:val="28"/>
          <w:szCs w:val="28"/>
          <w:lang w:eastAsia="uk-UA"/>
        </w:rPr>
        <w:lastRenderedPageBreak/>
        <w:t>розрахунки витрат, пов’язаних з безпосереднім їх наданням</w:t>
      </w:r>
      <w:r w:rsidRPr="00E54934">
        <w:rPr>
          <w:rStyle w:val="21"/>
        </w:rPr>
        <w:t xml:space="preserve">: штатний розпис на 2020 рік, вже існуючі договори на придбання предметів, матеріалів, обладнання, інвентарю, медикаментів, </w:t>
      </w:r>
      <w:r w:rsidRPr="00E54934">
        <w:rPr>
          <w:sz w:val="28"/>
          <w:szCs w:val="28"/>
          <w:lang w:eastAsia="uk-UA"/>
        </w:rPr>
        <w:t>тощо.</w:t>
      </w:r>
    </w:p>
    <w:p w:rsidR="00D55793" w:rsidRPr="00115A01" w:rsidRDefault="00D55793" w:rsidP="005E740A">
      <w:pPr>
        <w:ind w:firstLine="709"/>
        <w:jc w:val="both"/>
        <w:rPr>
          <w:sz w:val="28"/>
          <w:szCs w:val="28"/>
          <w:lang w:eastAsia="uk-UA"/>
        </w:rPr>
      </w:pPr>
      <w:r w:rsidRPr="00115A01">
        <w:rPr>
          <w:sz w:val="28"/>
          <w:szCs w:val="28"/>
          <w:lang w:eastAsia="uk-UA"/>
        </w:rPr>
        <w:t xml:space="preserve">Основними складовими собівартості платних послуг, які надає Підприємство (розрахунок витрат додається) є: </w:t>
      </w:r>
    </w:p>
    <w:p w:rsidR="00D55793" w:rsidRPr="00115A01" w:rsidRDefault="00D55793" w:rsidP="005E740A">
      <w:pPr>
        <w:ind w:firstLine="709"/>
        <w:jc w:val="both"/>
        <w:rPr>
          <w:sz w:val="28"/>
          <w:szCs w:val="28"/>
          <w:lang w:eastAsia="uk-UA"/>
        </w:rPr>
      </w:pPr>
      <w:r w:rsidRPr="00115A01">
        <w:rPr>
          <w:sz w:val="28"/>
          <w:szCs w:val="28"/>
          <w:lang w:eastAsia="uk-UA"/>
        </w:rPr>
        <w:t>- витрати на оплату праці основного медичного персоналу;</w:t>
      </w:r>
    </w:p>
    <w:p w:rsidR="00D55793" w:rsidRPr="00115A01" w:rsidRDefault="00D55793" w:rsidP="005E740A">
      <w:pPr>
        <w:ind w:firstLine="709"/>
        <w:jc w:val="both"/>
        <w:rPr>
          <w:sz w:val="28"/>
          <w:szCs w:val="28"/>
          <w:lang w:eastAsia="uk-UA"/>
        </w:rPr>
      </w:pPr>
      <w:r w:rsidRPr="00115A01">
        <w:rPr>
          <w:sz w:val="28"/>
          <w:szCs w:val="28"/>
          <w:lang w:eastAsia="uk-UA"/>
        </w:rPr>
        <w:t xml:space="preserve">- нарахування на заробітну плату (22%); </w:t>
      </w:r>
    </w:p>
    <w:p w:rsidR="00D55793" w:rsidRPr="00115A01" w:rsidRDefault="00D55793" w:rsidP="005E740A">
      <w:pPr>
        <w:ind w:firstLine="709"/>
        <w:jc w:val="both"/>
        <w:rPr>
          <w:sz w:val="28"/>
          <w:szCs w:val="28"/>
          <w:lang w:eastAsia="uk-UA"/>
        </w:rPr>
      </w:pPr>
      <w:r w:rsidRPr="00115A01">
        <w:rPr>
          <w:sz w:val="28"/>
          <w:szCs w:val="28"/>
          <w:lang w:eastAsia="uk-UA"/>
        </w:rPr>
        <w:t>- прямі витрати на матеріали та медикаменти;</w:t>
      </w:r>
    </w:p>
    <w:p w:rsidR="00D55793" w:rsidRPr="00115A01" w:rsidRDefault="00D55793" w:rsidP="005E740A">
      <w:pPr>
        <w:ind w:firstLine="709"/>
        <w:jc w:val="both"/>
        <w:rPr>
          <w:sz w:val="28"/>
          <w:szCs w:val="28"/>
          <w:lang w:eastAsia="uk-UA"/>
        </w:rPr>
      </w:pPr>
      <w:r w:rsidRPr="00115A01">
        <w:rPr>
          <w:sz w:val="28"/>
          <w:szCs w:val="28"/>
          <w:lang w:eastAsia="uk-UA"/>
        </w:rPr>
        <w:t>- накладні витрати;</w:t>
      </w:r>
    </w:p>
    <w:p w:rsidR="00D55793" w:rsidRPr="00115A01" w:rsidRDefault="00D55793" w:rsidP="005E740A">
      <w:pPr>
        <w:ind w:firstLine="709"/>
        <w:jc w:val="both"/>
        <w:rPr>
          <w:sz w:val="28"/>
          <w:szCs w:val="28"/>
          <w:lang w:eastAsia="uk-UA"/>
        </w:rPr>
      </w:pPr>
      <w:r w:rsidRPr="00115A01">
        <w:rPr>
          <w:sz w:val="28"/>
          <w:szCs w:val="28"/>
          <w:lang w:eastAsia="uk-UA"/>
        </w:rPr>
        <w:t>- витрати на розвиток (рентабельність – 17-20%).</w:t>
      </w:r>
    </w:p>
    <w:p w:rsidR="00D55793" w:rsidRPr="00115A01" w:rsidRDefault="00D55793" w:rsidP="005E740A">
      <w:pPr>
        <w:ind w:firstLine="709"/>
        <w:jc w:val="both"/>
        <w:rPr>
          <w:sz w:val="28"/>
          <w:szCs w:val="28"/>
        </w:rPr>
      </w:pPr>
      <w:r w:rsidRPr="00115A01">
        <w:rPr>
          <w:rStyle w:val="21"/>
        </w:rPr>
        <w:t>На підставі затвердженого штатного розпису закладу та визначеного переліку посад працівників, які безпосередньо зайняті при наданні медичної послуги визначається фонд оплати праці для розрахунку вартості платної послуги.</w:t>
      </w:r>
    </w:p>
    <w:p w:rsidR="00D55793" w:rsidRPr="00115A01" w:rsidRDefault="00D55793" w:rsidP="005E740A">
      <w:pPr>
        <w:ind w:firstLine="709"/>
        <w:jc w:val="both"/>
        <w:rPr>
          <w:sz w:val="28"/>
          <w:szCs w:val="28"/>
        </w:rPr>
      </w:pPr>
      <w:r w:rsidRPr="00115A01">
        <w:rPr>
          <w:sz w:val="28"/>
          <w:szCs w:val="28"/>
        </w:rPr>
        <w:t xml:space="preserve">При формуванні заробітної плати враховані вимоги постанов Кабінету Міністрів України </w:t>
      </w:r>
      <w:r w:rsidRPr="00115A01">
        <w:rPr>
          <w:rStyle w:val="21"/>
        </w:rPr>
        <w:t xml:space="preserve">від 30.08.2002 №1298 </w:t>
      </w:r>
      <w:r w:rsidRPr="00115A01">
        <w:rPr>
          <w:sz w:val="28"/>
          <w:szCs w:val="28"/>
        </w:rPr>
        <w:t>"</w:t>
      </w:r>
      <w:r w:rsidRPr="00115A01">
        <w:rPr>
          <w:rStyle w:val="21"/>
        </w:rPr>
        <w:t>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r w:rsidRPr="00115A01">
        <w:rPr>
          <w:sz w:val="28"/>
          <w:szCs w:val="28"/>
        </w:rPr>
        <w:t xml:space="preserve">", від 28.12.2016 року № 1037 "Про оплату праці працівників установ, закладів та організацій окремих галузей бюджетної сфери" та спільних наказів Міністерства праці та соціальної політики України та Міністерства охорони здоров’я України від 05 жовтня 2005 року № 308/519 "Про упорядкування умов оплати праці працівників закладів охорони здоров’я та установ соціального захисту населення" та від 19 липня 2011 року № 284/424 "Про внесення змін до Умов оплати праці працівників закладів охорони здоров'я та установ соціального захисту населення" (зі змінами і доповненнями). </w:t>
      </w:r>
    </w:p>
    <w:p w:rsidR="00D55793" w:rsidRPr="00115A01" w:rsidRDefault="00D55793" w:rsidP="005E740A">
      <w:pPr>
        <w:pStyle w:val="210"/>
        <w:shd w:val="clear" w:color="auto" w:fill="auto"/>
        <w:spacing w:before="0" w:line="324" w:lineRule="exact"/>
        <w:ind w:firstLine="709"/>
        <w:jc w:val="both"/>
      </w:pPr>
      <w:r w:rsidRPr="00115A01">
        <w:rPr>
          <w:rStyle w:val="21"/>
        </w:rPr>
        <w:t>Також, враховується необхідність проведення виплат, пов’язаних з заміщенням на час перебування у відпустці, виплати матеріальної допомоги, індексації, доплати до мінімальної заробітної плати, заохочувальних та інших виплат відповідно до діючого законодавства та колективного договору.</w:t>
      </w:r>
    </w:p>
    <w:p w:rsidR="00D55793" w:rsidRPr="00115A01" w:rsidRDefault="00D55793" w:rsidP="005E740A">
      <w:pPr>
        <w:ind w:firstLine="709"/>
        <w:jc w:val="both"/>
        <w:rPr>
          <w:sz w:val="28"/>
          <w:szCs w:val="28"/>
          <w:lang w:eastAsia="uk-UA"/>
        </w:rPr>
      </w:pPr>
      <w:r w:rsidRPr="00115A01">
        <w:rPr>
          <w:sz w:val="28"/>
          <w:szCs w:val="28"/>
        </w:rPr>
        <w:t>Нарахування на заробітну плату становить 22%, відповідно до Закону</w:t>
      </w:r>
      <w:r w:rsidRPr="00115A01">
        <w:rPr>
          <w:sz w:val="28"/>
          <w:szCs w:val="28"/>
          <w:lang w:eastAsia="uk-UA"/>
        </w:rPr>
        <w:t xml:space="preserve"> України </w:t>
      </w:r>
      <w:r w:rsidRPr="00115A01">
        <w:rPr>
          <w:sz w:val="28"/>
          <w:szCs w:val="28"/>
        </w:rPr>
        <w:t>"</w:t>
      </w:r>
      <w:r w:rsidRPr="00115A01">
        <w:rPr>
          <w:sz w:val="28"/>
          <w:szCs w:val="28"/>
          <w:lang w:eastAsia="uk-UA"/>
        </w:rPr>
        <w:t>Про збір та облік єдиного внеску на загальнообов’язкове державне соціальне страхування</w:t>
      </w:r>
      <w:r w:rsidRPr="00115A01">
        <w:rPr>
          <w:sz w:val="28"/>
          <w:szCs w:val="28"/>
        </w:rPr>
        <w:t>"</w:t>
      </w:r>
      <w:r w:rsidRPr="00115A01">
        <w:rPr>
          <w:sz w:val="28"/>
          <w:szCs w:val="28"/>
          <w:lang w:eastAsia="uk-UA"/>
        </w:rPr>
        <w:t>.</w:t>
      </w:r>
    </w:p>
    <w:p w:rsidR="00D55793" w:rsidRPr="00115A01" w:rsidRDefault="00D55793" w:rsidP="005E740A">
      <w:pPr>
        <w:pStyle w:val="a4"/>
        <w:spacing w:before="0" w:beforeAutospacing="0" w:after="0" w:afterAutospacing="0"/>
        <w:ind w:firstLine="709"/>
        <w:jc w:val="both"/>
        <w:rPr>
          <w:sz w:val="28"/>
          <w:szCs w:val="28"/>
          <w:lang w:val="uk-UA"/>
        </w:rPr>
      </w:pPr>
      <w:r w:rsidRPr="00115A01">
        <w:rPr>
          <w:sz w:val="28"/>
          <w:szCs w:val="28"/>
          <w:lang w:val="uk-UA"/>
        </w:rPr>
        <w:t>При розрахунках використані норми часу, визначені нормативними документами Міністерства охорони здоров’я України, а також норма тривалості робочого часу на 2020 рік, розрахована Міністерством праці та соціальної політики України.</w:t>
      </w:r>
    </w:p>
    <w:p w:rsidR="00D55793" w:rsidRPr="00115A01" w:rsidRDefault="00D55793" w:rsidP="005E740A">
      <w:pPr>
        <w:pStyle w:val="210"/>
        <w:shd w:val="clear" w:color="auto" w:fill="auto"/>
        <w:spacing w:before="0" w:line="320" w:lineRule="exact"/>
        <w:ind w:firstLine="709"/>
        <w:jc w:val="both"/>
        <w:rPr>
          <w:rStyle w:val="21"/>
        </w:rPr>
      </w:pPr>
      <w:r w:rsidRPr="00115A01">
        <w:rPr>
          <w:rStyle w:val="21"/>
        </w:rPr>
        <w:t xml:space="preserve">Розрахунок </w:t>
      </w:r>
      <w:r w:rsidRPr="00115A01">
        <w:rPr>
          <w:rStyle w:val="23"/>
          <w:b w:val="0"/>
        </w:rPr>
        <w:t xml:space="preserve">прямих витрат </w:t>
      </w:r>
      <w:r w:rsidRPr="00115A01">
        <w:rPr>
          <w:rStyle w:val="21"/>
        </w:rPr>
        <w:t xml:space="preserve">здійснюється виходячи з фактичних витрат на медикаменти та вироби медичного призначення, необхідних для надання даної послуги. </w:t>
      </w:r>
    </w:p>
    <w:p w:rsidR="00D55793" w:rsidRPr="00115A01" w:rsidRDefault="00D55793" w:rsidP="005E740A">
      <w:pPr>
        <w:pStyle w:val="210"/>
        <w:shd w:val="clear" w:color="auto" w:fill="auto"/>
        <w:spacing w:before="0" w:line="320" w:lineRule="exact"/>
        <w:ind w:firstLine="709"/>
        <w:jc w:val="both"/>
        <w:rPr>
          <w:rStyle w:val="21"/>
        </w:rPr>
      </w:pPr>
      <w:r w:rsidRPr="00115A01">
        <w:rPr>
          <w:rStyle w:val="21"/>
        </w:rPr>
        <w:t>Для кількісної оцінки понесених витрат медикаментів та матеріалів використовуються діючі норми витрат або норми витрат передбачені відповідними інструкціями з використання обладнання (в т.ч. лабораторного) тощо. За відсутності затверджених норм розробляються та затверджуються норми витрат матеріалів та медикаментів.</w:t>
      </w:r>
    </w:p>
    <w:p w:rsidR="00D55793" w:rsidRPr="00115A01" w:rsidRDefault="00D55793" w:rsidP="005E740A">
      <w:pPr>
        <w:pStyle w:val="a4"/>
        <w:spacing w:before="0" w:beforeAutospacing="0" w:after="0" w:afterAutospacing="0"/>
        <w:ind w:firstLine="709"/>
        <w:jc w:val="both"/>
        <w:rPr>
          <w:sz w:val="28"/>
          <w:szCs w:val="28"/>
          <w:lang w:val="uk-UA"/>
        </w:rPr>
      </w:pPr>
      <w:r w:rsidRPr="00115A01">
        <w:rPr>
          <w:sz w:val="28"/>
          <w:szCs w:val="28"/>
          <w:lang w:val="uk-UA"/>
        </w:rPr>
        <w:lastRenderedPageBreak/>
        <w:t>Коефіцієнт накладних витрат розрахований на основі фактичних витрат закладу за 2020 рік пропорційно до заробітної плати основних медичних працівників і становить – 0,75.</w:t>
      </w:r>
    </w:p>
    <w:p w:rsidR="00D55793" w:rsidRPr="00115A01" w:rsidRDefault="00D55793" w:rsidP="005E740A">
      <w:pPr>
        <w:ind w:firstLine="709"/>
        <w:jc w:val="both"/>
        <w:rPr>
          <w:sz w:val="28"/>
          <w:szCs w:val="28"/>
          <w:lang w:eastAsia="uk-UA"/>
        </w:rPr>
      </w:pPr>
      <w:r w:rsidRPr="00115A01">
        <w:rPr>
          <w:sz w:val="28"/>
          <w:szCs w:val="28"/>
          <w:lang w:eastAsia="uk-UA"/>
        </w:rPr>
        <w:t xml:space="preserve">Крім того, для забезпечення умов покращення результатів фінансово-господарської діяльності </w:t>
      </w:r>
      <w:r w:rsidRPr="00115A01">
        <w:rPr>
          <w:rStyle w:val="21"/>
        </w:rPr>
        <w:t>Підприємства,</w:t>
      </w:r>
      <w:r w:rsidRPr="00115A01">
        <w:rPr>
          <w:sz w:val="28"/>
          <w:szCs w:val="28"/>
          <w:lang w:eastAsia="uk-UA"/>
        </w:rPr>
        <w:t xml:space="preserve"> в умовах недофінансування галузі, жорсткої конкуренції на ринку медичних послуг, необхідно постійно підвищувати якість медичних послуг, оновлювати матеріальну базу, підвищувати кваліфікацію медичного персоналу, що можливо лише при наявності коштів на ці заходи. Тому, в тариф на платну послугу включена планова рентабельність у розмірах 17-20 відсотків.</w:t>
      </w:r>
    </w:p>
    <w:p w:rsidR="00D55793" w:rsidRPr="00996613" w:rsidRDefault="00D55793" w:rsidP="005E740A">
      <w:pPr>
        <w:tabs>
          <w:tab w:val="left" w:pos="709"/>
        </w:tabs>
        <w:ind w:firstLine="709"/>
        <w:jc w:val="both"/>
        <w:rPr>
          <w:sz w:val="28"/>
          <w:szCs w:val="28"/>
        </w:rPr>
      </w:pPr>
      <w:r w:rsidRPr="00996613">
        <w:rPr>
          <w:sz w:val="28"/>
          <w:szCs w:val="28"/>
        </w:rPr>
        <w:t xml:space="preserve">При здійсненні розрахунків використані наступні нормативно-правові акти: Постанова Кабінету Міністрів України від 06 листопада 1997 року №1238 </w:t>
      </w:r>
      <w:r w:rsidRPr="00996613">
        <w:rPr>
          <w:rStyle w:val="rvts15"/>
          <w:bCs/>
          <w:sz w:val="28"/>
          <w:szCs w:val="28"/>
        </w:rPr>
        <w:t>"</w:t>
      </w:r>
      <w:r w:rsidRPr="00996613">
        <w:rPr>
          <w:sz w:val="28"/>
          <w:szCs w:val="28"/>
        </w:rPr>
        <w:t>Про обов’язків профілактичний наркологічний огляд і порядок його проведення</w:t>
      </w:r>
      <w:r w:rsidRPr="00996613">
        <w:rPr>
          <w:rStyle w:val="rvts15"/>
          <w:bCs/>
          <w:sz w:val="28"/>
          <w:szCs w:val="28"/>
        </w:rPr>
        <w:t>"</w:t>
      </w:r>
      <w:r w:rsidRPr="00996613">
        <w:rPr>
          <w:sz w:val="28"/>
          <w:szCs w:val="28"/>
        </w:rPr>
        <w:t xml:space="preserve"> (із змінами і доповненнями); Накази Міністерства охорони здоров’я України:від 20 жовтня 1999 року № 252 </w:t>
      </w:r>
      <w:r w:rsidRPr="00996613">
        <w:rPr>
          <w:rStyle w:val="rvts15"/>
          <w:bCs/>
          <w:sz w:val="28"/>
          <w:szCs w:val="28"/>
        </w:rPr>
        <w:t>"</w:t>
      </w:r>
      <w:r w:rsidRPr="00996613">
        <w:rPr>
          <w:sz w:val="28"/>
          <w:szCs w:val="28"/>
        </w:rPr>
        <w:t>Про затвердження Порядку видачі медичної довідки для отримання дозволу (ліцензії) на об’єкт дозвільної системи</w:t>
      </w:r>
      <w:r w:rsidRPr="00996613">
        <w:rPr>
          <w:rStyle w:val="rvts15"/>
          <w:bCs/>
          <w:sz w:val="28"/>
          <w:szCs w:val="28"/>
        </w:rPr>
        <w:t>"</w:t>
      </w:r>
      <w:r w:rsidRPr="00996613">
        <w:rPr>
          <w:sz w:val="28"/>
          <w:szCs w:val="28"/>
        </w:rPr>
        <w:t xml:space="preserve">, зареєстрованого в Міністерстві юстиції України 05 листопада              1999 року за № 768/4061 (із змінами і доповненнями) та від 28 листопада      1997 року № 339 </w:t>
      </w:r>
      <w:r w:rsidRPr="00996613">
        <w:rPr>
          <w:rStyle w:val="rvts15"/>
          <w:bCs/>
          <w:sz w:val="28"/>
          <w:szCs w:val="28"/>
        </w:rPr>
        <w:t>"</w:t>
      </w:r>
      <w:r w:rsidRPr="00996613">
        <w:rPr>
          <w:sz w:val="28"/>
          <w:szCs w:val="28"/>
        </w:rPr>
        <w:t>Про вдосконалення системи профілактичних протиалкогольних та проти наркотичних заходів та обов’язкових профілактичних наркологічних оглядів</w:t>
      </w:r>
      <w:r w:rsidRPr="00996613">
        <w:rPr>
          <w:rStyle w:val="rvts15"/>
          <w:bCs/>
          <w:sz w:val="28"/>
          <w:szCs w:val="28"/>
        </w:rPr>
        <w:t>"</w:t>
      </w:r>
      <w:r w:rsidRPr="00996613">
        <w:rPr>
          <w:sz w:val="28"/>
          <w:szCs w:val="28"/>
        </w:rPr>
        <w:t xml:space="preserve">, зареєстрованого в Міністерстві юстиції України 11 грудня 1997 року за №586/2390 (із змінами і доповненнями); Наказ Міністерства охорони здоров’я України та Міністерства внутрішніх справ України від 31 січня 2013 року № 65/80 </w:t>
      </w:r>
      <w:r w:rsidRPr="00996613">
        <w:rPr>
          <w:rStyle w:val="rvts15"/>
          <w:bCs/>
          <w:sz w:val="28"/>
          <w:szCs w:val="28"/>
        </w:rPr>
        <w:t>"</w:t>
      </w:r>
      <w:r w:rsidRPr="00996613">
        <w:rPr>
          <w:sz w:val="28"/>
          <w:szCs w:val="28"/>
        </w:rPr>
        <w:t>Про затвердження Положення про медичний огляд кандидатів у водії та водіїв транспортних засобів</w:t>
      </w:r>
      <w:r w:rsidRPr="00996613">
        <w:rPr>
          <w:rStyle w:val="rvts15"/>
          <w:bCs/>
          <w:sz w:val="28"/>
          <w:szCs w:val="28"/>
        </w:rPr>
        <w:t>"</w:t>
      </w:r>
      <w:r w:rsidRPr="00996613">
        <w:rPr>
          <w:sz w:val="28"/>
          <w:szCs w:val="28"/>
        </w:rPr>
        <w:t>, зареєстрованого в Міністерстві юстиції України 22 лютого 2013 року за № 308/22840.</w:t>
      </w:r>
    </w:p>
    <w:p w:rsidR="00D55793" w:rsidRPr="00996613" w:rsidRDefault="00D55793" w:rsidP="005E740A">
      <w:pPr>
        <w:pStyle w:val="a4"/>
        <w:spacing w:before="0" w:beforeAutospacing="0" w:after="0" w:afterAutospacing="0"/>
        <w:ind w:firstLine="709"/>
        <w:jc w:val="both"/>
        <w:rPr>
          <w:sz w:val="28"/>
          <w:szCs w:val="28"/>
          <w:lang w:val="uk-UA"/>
        </w:rPr>
      </w:pPr>
      <w:r w:rsidRPr="00996613">
        <w:rPr>
          <w:sz w:val="28"/>
          <w:szCs w:val="28"/>
          <w:lang w:val="uk-UA"/>
        </w:rPr>
        <w:t>Введення розпорядженням регульованих тарифів на медичні послуги дасть можливість користуватись ними широким верствам населення. Для задоволення споживачів платних медичних послуг Підприємство буде розширювати кількість та підвищувати якість своїх послуг.</w:t>
      </w:r>
    </w:p>
    <w:p w:rsidR="00D55793" w:rsidRPr="00996613" w:rsidRDefault="00D55793" w:rsidP="005E740A">
      <w:pPr>
        <w:pStyle w:val="a4"/>
        <w:spacing w:before="0" w:beforeAutospacing="0" w:after="0" w:afterAutospacing="0"/>
        <w:ind w:firstLine="709"/>
        <w:jc w:val="both"/>
        <w:rPr>
          <w:sz w:val="28"/>
          <w:szCs w:val="28"/>
          <w:lang w:val="uk-UA"/>
        </w:rPr>
      </w:pPr>
      <w:r w:rsidRPr="00996613">
        <w:rPr>
          <w:sz w:val="28"/>
          <w:szCs w:val="28"/>
          <w:lang w:val="uk-UA"/>
        </w:rPr>
        <w:t>Крім того, платні медичні послуги дають можливість зменшити навантаження на бюджет закладу.</w:t>
      </w:r>
    </w:p>
    <w:p w:rsidR="00D55793" w:rsidRPr="00996613" w:rsidRDefault="00D55793" w:rsidP="005E740A">
      <w:pPr>
        <w:ind w:firstLine="709"/>
        <w:jc w:val="both"/>
        <w:rPr>
          <w:rStyle w:val="21"/>
        </w:rPr>
      </w:pPr>
      <w:r w:rsidRPr="00996613">
        <w:rPr>
          <w:sz w:val="28"/>
          <w:szCs w:val="28"/>
          <w:lang w:eastAsia="uk-UA"/>
        </w:rPr>
        <w:t>Відповідно до вимог Закону України "</w:t>
      </w:r>
      <w:r w:rsidRPr="00996613">
        <w:rPr>
          <w:bCs/>
          <w:sz w:val="28"/>
          <w:szCs w:val="28"/>
          <w:shd w:val="clear" w:color="auto" w:fill="FFFFFF"/>
        </w:rPr>
        <w:t>Про засади державної регуляторної політики у сфері господарської діяльності"</w:t>
      </w:r>
      <w:r w:rsidRPr="00996613">
        <w:rPr>
          <w:sz w:val="28"/>
          <w:szCs w:val="28"/>
          <w:lang w:eastAsia="uk-UA"/>
        </w:rPr>
        <w:t xml:space="preserve"> </w:t>
      </w:r>
      <w:r w:rsidRPr="00996613">
        <w:rPr>
          <w:sz w:val="28"/>
          <w:szCs w:val="28"/>
        </w:rPr>
        <w:t xml:space="preserve">проєкт розпорядження голови Хмельницької обласної державної адміністрації </w:t>
      </w:r>
      <w:r w:rsidRPr="00996613">
        <w:rPr>
          <w:rStyle w:val="rvts15"/>
          <w:bCs/>
          <w:sz w:val="28"/>
          <w:szCs w:val="28"/>
        </w:rPr>
        <w:t xml:space="preserve">"Про затвердження тарифів на платні послуги, що надаються комунальним некомерційним підприємством </w:t>
      </w:r>
      <w:r w:rsidRPr="00996613">
        <w:rPr>
          <w:sz w:val="28"/>
          <w:szCs w:val="28"/>
        </w:rPr>
        <w:t>"</w:t>
      </w:r>
      <w:r w:rsidRPr="00996613">
        <w:rPr>
          <w:rStyle w:val="rvts15"/>
          <w:bCs/>
          <w:sz w:val="28"/>
          <w:szCs w:val="28"/>
        </w:rPr>
        <w:t>Хмельницький обласний медичний центр психічного здоров’я</w:t>
      </w:r>
      <w:r w:rsidRPr="00996613">
        <w:rPr>
          <w:sz w:val="28"/>
          <w:szCs w:val="28"/>
        </w:rPr>
        <w:t xml:space="preserve">" </w:t>
      </w:r>
      <w:r w:rsidRPr="00996613">
        <w:rPr>
          <w:rStyle w:val="21"/>
        </w:rPr>
        <w:t>та аналіз впливу регуляторного акта з метою обговорення та отримання зауважень, пропозицій від зацікавлених фізичних та юридичних осіб</w:t>
      </w:r>
      <w:r w:rsidRPr="00996613">
        <w:rPr>
          <w:sz w:val="28"/>
          <w:szCs w:val="28"/>
        </w:rPr>
        <w:t xml:space="preserve"> </w:t>
      </w:r>
      <w:r w:rsidRPr="00996613">
        <w:rPr>
          <w:sz w:val="28"/>
          <w:szCs w:val="28"/>
          <w:lang w:eastAsia="uk-UA"/>
        </w:rPr>
        <w:t xml:space="preserve">буде розміщено на офіційному сайті </w:t>
      </w:r>
      <w:r w:rsidRPr="00996613">
        <w:rPr>
          <w:rStyle w:val="21"/>
        </w:rPr>
        <w:t>Хмельницької обласної державної адміністрації</w:t>
      </w:r>
      <w:r w:rsidRPr="00996613">
        <w:rPr>
          <w:rStyle w:val="21"/>
          <w:lang w:eastAsia="en-US"/>
        </w:rPr>
        <w:t xml:space="preserve"> </w:t>
      </w:r>
      <w:r w:rsidRPr="00996613">
        <w:rPr>
          <w:rStyle w:val="21"/>
        </w:rPr>
        <w:t xml:space="preserve">в розділі </w:t>
      </w:r>
      <w:r w:rsidRPr="00996613">
        <w:rPr>
          <w:sz w:val="28"/>
          <w:szCs w:val="28"/>
        </w:rPr>
        <w:t>"</w:t>
      </w:r>
      <w:r w:rsidRPr="00996613">
        <w:rPr>
          <w:rStyle w:val="21"/>
        </w:rPr>
        <w:t>Регуляторна політика</w:t>
      </w:r>
      <w:r w:rsidRPr="00996613">
        <w:rPr>
          <w:sz w:val="28"/>
          <w:szCs w:val="28"/>
        </w:rPr>
        <w:t>"</w:t>
      </w:r>
      <w:r w:rsidRPr="00996613">
        <w:rPr>
          <w:rStyle w:val="21"/>
        </w:rPr>
        <w:t xml:space="preserve">, рубриці </w:t>
      </w:r>
      <w:r w:rsidRPr="00996613">
        <w:rPr>
          <w:sz w:val="28"/>
          <w:szCs w:val="28"/>
        </w:rPr>
        <w:t>"</w:t>
      </w:r>
      <w:r w:rsidRPr="00996613">
        <w:t>П</w:t>
      </w:r>
      <w:r w:rsidRPr="00996613">
        <w:rPr>
          <w:rStyle w:val="21"/>
        </w:rPr>
        <w:t>роєкти регуляторних актів</w:t>
      </w:r>
      <w:r w:rsidRPr="00996613">
        <w:rPr>
          <w:sz w:val="28"/>
          <w:szCs w:val="28"/>
        </w:rPr>
        <w:t>"</w:t>
      </w:r>
      <w:r w:rsidRPr="00996613">
        <w:rPr>
          <w:rStyle w:val="21"/>
        </w:rPr>
        <w:t xml:space="preserve"> з терміном на один місяць. </w:t>
      </w:r>
    </w:p>
    <w:p w:rsidR="00D55793" w:rsidRPr="00996613" w:rsidRDefault="00D55793" w:rsidP="005E740A">
      <w:pPr>
        <w:ind w:firstLine="709"/>
        <w:jc w:val="both"/>
        <w:rPr>
          <w:rStyle w:val="21"/>
        </w:rPr>
      </w:pPr>
      <w:r w:rsidRPr="00996613">
        <w:rPr>
          <w:rStyle w:val="21"/>
        </w:rPr>
        <w:lastRenderedPageBreak/>
        <w:t xml:space="preserve">У разі надходження зауважень та пропозицій, вони будуть враховані в остаточному варіанті проєкту розпорядження, або аргументовано відхилені у письмовому вигляді. </w:t>
      </w:r>
    </w:p>
    <w:p w:rsidR="00D55793" w:rsidRPr="00996613" w:rsidRDefault="00D55793" w:rsidP="005E740A">
      <w:pPr>
        <w:ind w:firstLine="709"/>
        <w:jc w:val="both"/>
        <w:rPr>
          <w:sz w:val="28"/>
          <w:szCs w:val="28"/>
        </w:rPr>
      </w:pPr>
      <w:r w:rsidRPr="00996613">
        <w:rPr>
          <w:sz w:val="28"/>
          <w:szCs w:val="28"/>
        </w:rPr>
        <w:t>Враховуючи, що встановлення тарифів здійснюється шляхом публічного обговорення, то тарифи будуть затвердженні з урахуванням інтересів усіх зацікавлених сторін.</w:t>
      </w:r>
    </w:p>
    <w:p w:rsidR="00D55793" w:rsidRPr="00996613" w:rsidRDefault="00D55793" w:rsidP="005E740A">
      <w:pPr>
        <w:ind w:firstLine="709"/>
        <w:jc w:val="both"/>
        <w:rPr>
          <w:sz w:val="28"/>
          <w:szCs w:val="28"/>
        </w:rPr>
      </w:pPr>
      <w:r w:rsidRPr="00996613">
        <w:rPr>
          <w:sz w:val="28"/>
          <w:szCs w:val="28"/>
        </w:rPr>
        <w:t xml:space="preserve">Контроль за дотримання встановлених тарифів на платні медичні послуги може здійснюватись як державними органами, на які покладено ці функції, так і громадськими організаціями. </w:t>
      </w:r>
    </w:p>
    <w:p w:rsidR="00D55793" w:rsidRPr="00D84050" w:rsidRDefault="00D55793" w:rsidP="00BC5046">
      <w:pPr>
        <w:ind w:firstLine="567"/>
        <w:jc w:val="both"/>
        <w:rPr>
          <w:rStyle w:val="21"/>
          <w:color w:val="FF0000"/>
        </w:rPr>
      </w:pPr>
    </w:p>
    <w:p w:rsidR="00D55793" w:rsidRPr="007B15D4" w:rsidRDefault="00D55793" w:rsidP="004E053C">
      <w:pPr>
        <w:pStyle w:val="rvps12"/>
        <w:shd w:val="clear" w:color="auto" w:fill="FFFFFF"/>
        <w:spacing w:before="0" w:beforeAutospacing="0" w:after="0" w:afterAutospacing="0"/>
        <w:jc w:val="center"/>
        <w:rPr>
          <w:b/>
          <w:bCs/>
          <w:sz w:val="28"/>
          <w:szCs w:val="28"/>
          <w:shd w:val="clear" w:color="auto" w:fill="FFFFFF"/>
          <w:lang w:val="uk-UA"/>
        </w:rPr>
      </w:pPr>
      <w:bookmarkStart w:id="7" w:name="n162"/>
      <w:bookmarkStart w:id="8" w:name="n163"/>
      <w:bookmarkEnd w:id="7"/>
      <w:bookmarkEnd w:id="8"/>
      <w:r w:rsidRPr="007B15D4">
        <w:rPr>
          <w:rStyle w:val="rvts15"/>
          <w:b/>
          <w:bCs/>
          <w:sz w:val="28"/>
          <w:szCs w:val="28"/>
          <w:lang w:val="uk-UA"/>
        </w:rPr>
        <w:t xml:space="preserve">VI. </w:t>
      </w:r>
      <w:r w:rsidRPr="007B15D4">
        <w:rPr>
          <w:b/>
          <w:bCs/>
          <w:sz w:val="28"/>
          <w:szCs w:val="28"/>
          <w:shd w:val="clear" w:color="auto" w:fill="FFFFFF"/>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D55793" w:rsidRPr="007B15D4" w:rsidRDefault="00D55793" w:rsidP="004E053C">
      <w:pPr>
        <w:pStyle w:val="rvps12"/>
        <w:shd w:val="clear" w:color="auto" w:fill="FFFFFF"/>
        <w:spacing w:before="0" w:beforeAutospacing="0" w:after="0" w:afterAutospacing="0"/>
        <w:jc w:val="center"/>
        <w:rPr>
          <w:rStyle w:val="rvts15"/>
          <w:b/>
          <w:bCs/>
          <w:sz w:val="28"/>
          <w:szCs w:val="28"/>
          <w:lang w:val="uk-UA"/>
        </w:rPr>
      </w:pPr>
    </w:p>
    <w:p w:rsidR="00D55793" w:rsidRPr="007B15D4" w:rsidRDefault="00D55793" w:rsidP="005E740A">
      <w:pPr>
        <w:pStyle w:val="210"/>
        <w:shd w:val="clear" w:color="auto" w:fill="auto"/>
        <w:spacing w:before="0" w:line="320" w:lineRule="exact"/>
        <w:ind w:firstLine="709"/>
        <w:jc w:val="both"/>
      </w:pPr>
      <w:r w:rsidRPr="007B15D4">
        <w:rPr>
          <w:rStyle w:val="21"/>
        </w:rPr>
        <w:t>На сьогодні, Підприємство є лікувально-профілактичним комунальним закладом охорони здоров’я, що належить до комунальної власності Хмельницької районної ради.</w:t>
      </w:r>
    </w:p>
    <w:p w:rsidR="00D55793" w:rsidRPr="007B15D4" w:rsidRDefault="00D55793" w:rsidP="005E740A">
      <w:pPr>
        <w:pStyle w:val="210"/>
        <w:shd w:val="clear" w:color="auto" w:fill="auto"/>
        <w:spacing w:before="0" w:line="320" w:lineRule="exact"/>
        <w:ind w:firstLine="709"/>
        <w:jc w:val="both"/>
        <w:rPr>
          <w:rStyle w:val="21"/>
        </w:rPr>
      </w:pPr>
      <w:r w:rsidRPr="007B15D4">
        <w:rPr>
          <w:rStyle w:val="21"/>
        </w:rPr>
        <w:t xml:space="preserve">Підприємство обслуговує населення Хмельницької області,  має першу категорію акредитації та ліцензію </w:t>
      </w:r>
      <w:r w:rsidRPr="007B15D4">
        <w:t xml:space="preserve">на провадження господарської діяльності з медичної практики за спеціальністю організація і управління охороною здоров'я, психіатрія, дитяча психіатрія, психотерапія, медична психологія, наркологія, функціональна діагностика </w:t>
      </w:r>
      <w:r w:rsidRPr="007B15D4">
        <w:rPr>
          <w:rStyle w:val="21"/>
        </w:rPr>
        <w:t xml:space="preserve">відповідно до Наказу міністерства охорони здоров’я України від 24.02.2020 № 519. </w:t>
      </w:r>
    </w:p>
    <w:p w:rsidR="00D55793" w:rsidRPr="007B15D4" w:rsidRDefault="00D55793" w:rsidP="005E740A">
      <w:pPr>
        <w:pStyle w:val="210"/>
        <w:shd w:val="clear" w:color="auto" w:fill="auto"/>
        <w:spacing w:before="0" w:line="320" w:lineRule="exact"/>
        <w:ind w:firstLine="709"/>
        <w:jc w:val="both"/>
        <w:rPr>
          <w:rStyle w:val="21"/>
        </w:rPr>
      </w:pPr>
      <w:r w:rsidRPr="007B15D4">
        <w:rPr>
          <w:rStyle w:val="21"/>
        </w:rPr>
        <w:t>Підприємство має стаціонарне відділення на 25 ліжок, надає амбулаторну вторинну (спеціалізовану) та третинну (високоспеціалізовану) медичну допомогу дорослим та дітям, включаючи медичну реабілітацію.</w:t>
      </w:r>
    </w:p>
    <w:p w:rsidR="00D55793" w:rsidRPr="007B15D4" w:rsidRDefault="00D55793" w:rsidP="005E740A">
      <w:pPr>
        <w:pStyle w:val="210"/>
        <w:shd w:val="clear" w:color="auto" w:fill="auto"/>
        <w:spacing w:before="0" w:line="320" w:lineRule="exact"/>
        <w:ind w:firstLine="709"/>
        <w:jc w:val="both"/>
      </w:pPr>
      <w:r w:rsidRPr="007B15D4">
        <w:rPr>
          <w:rStyle w:val="21"/>
        </w:rPr>
        <w:t>Платні послуги дають можливість забезпечити покриття першочергових потреб закладу та компенсувати витрати пов’язані з проведенням медичних оглядів.</w:t>
      </w:r>
    </w:p>
    <w:p w:rsidR="00D55793" w:rsidRDefault="00D55793" w:rsidP="005E740A">
      <w:pPr>
        <w:pStyle w:val="210"/>
        <w:shd w:val="clear" w:color="auto" w:fill="auto"/>
        <w:spacing w:before="0" w:line="320" w:lineRule="exact"/>
        <w:ind w:firstLine="709"/>
        <w:jc w:val="both"/>
        <w:rPr>
          <w:rStyle w:val="21"/>
        </w:rPr>
      </w:pPr>
      <w:r w:rsidRPr="007B15D4">
        <w:rPr>
          <w:rStyle w:val="21"/>
        </w:rPr>
        <w:t>Введення розпорядженням регульованих тарифів на послуги забезпечить можливість користуватись ними широким верствам населення і спрямовано на забезпечення соціальної захищеності мешканців області та забезпечення належної якості послуг.</w:t>
      </w:r>
    </w:p>
    <w:p w:rsidR="00D55793" w:rsidRPr="00340027" w:rsidRDefault="00D55793" w:rsidP="005E740A">
      <w:pPr>
        <w:pStyle w:val="210"/>
        <w:shd w:val="clear" w:color="auto" w:fill="auto"/>
        <w:spacing w:before="0" w:line="240" w:lineRule="auto"/>
        <w:ind w:firstLine="709"/>
        <w:jc w:val="both"/>
      </w:pPr>
      <w:r w:rsidRPr="00340027">
        <w:rPr>
          <w:rStyle w:val="21"/>
        </w:rPr>
        <w:t>У разі прийняття регуляторного акта Хмельницькою обласною державною адміністрацією будуть реалізовані повноваження, надані їй постановою Кабінету Міністрів України від 25.12.1996 № 1548, а встановлені тарифи на послуги забезпечать Підприємству беззбиткову роботу та можливість залучити кошти на поліпшення його матеріально-технічної бази.</w:t>
      </w:r>
    </w:p>
    <w:p w:rsidR="00D55793" w:rsidRPr="007B15D4" w:rsidRDefault="00D55793" w:rsidP="005E740A">
      <w:pPr>
        <w:pStyle w:val="210"/>
        <w:shd w:val="clear" w:color="auto" w:fill="auto"/>
        <w:spacing w:before="0" w:line="324" w:lineRule="exact"/>
        <w:ind w:firstLine="709"/>
        <w:jc w:val="both"/>
      </w:pPr>
      <w:r w:rsidRPr="007B15D4">
        <w:rPr>
          <w:rStyle w:val="21"/>
        </w:rPr>
        <w:t>Проєкт розпорядження не містить дискримінаційних та антиконкурентних норм.</w:t>
      </w:r>
    </w:p>
    <w:p w:rsidR="00D55793" w:rsidRPr="007B15D4" w:rsidRDefault="00D55793" w:rsidP="005E740A">
      <w:pPr>
        <w:pStyle w:val="210"/>
        <w:shd w:val="clear" w:color="auto" w:fill="auto"/>
        <w:spacing w:before="0" w:line="324" w:lineRule="exact"/>
        <w:ind w:firstLine="709"/>
        <w:jc w:val="both"/>
      </w:pPr>
      <w:r w:rsidRPr="007B15D4">
        <w:rPr>
          <w:rStyle w:val="21"/>
        </w:rPr>
        <w:t>Виконання вимог даного розпорядження не потребує додаткових витрат з коштів Державного, обласного та місцевих бюджетів.</w:t>
      </w:r>
    </w:p>
    <w:p w:rsidR="00D55793" w:rsidRPr="007B15D4" w:rsidRDefault="00D55793" w:rsidP="005E740A">
      <w:pPr>
        <w:pStyle w:val="210"/>
        <w:shd w:val="clear" w:color="auto" w:fill="auto"/>
        <w:spacing w:before="0" w:line="324" w:lineRule="exact"/>
        <w:ind w:firstLine="709"/>
        <w:jc w:val="both"/>
      </w:pPr>
      <w:r w:rsidRPr="007B15D4">
        <w:rPr>
          <w:rStyle w:val="23"/>
          <w:b w:val="0"/>
        </w:rPr>
        <w:t>Бюджетні витрати на адміністрування регулювання</w:t>
      </w:r>
      <w:r w:rsidRPr="007B15D4">
        <w:rPr>
          <w:rStyle w:val="23"/>
        </w:rPr>
        <w:t xml:space="preserve"> </w:t>
      </w:r>
      <w:r w:rsidRPr="007B15D4">
        <w:rPr>
          <w:rStyle w:val="21"/>
        </w:rPr>
        <w:t>для суб’єктів великого і середнього підприємництва відсутні.</w:t>
      </w:r>
    </w:p>
    <w:p w:rsidR="00D55793" w:rsidRPr="005061F7" w:rsidRDefault="00D55793" w:rsidP="00190982">
      <w:pPr>
        <w:jc w:val="center"/>
        <w:rPr>
          <w:b/>
          <w:bCs/>
          <w:sz w:val="28"/>
          <w:szCs w:val="28"/>
        </w:rPr>
      </w:pPr>
      <w:r w:rsidRPr="005061F7">
        <w:rPr>
          <w:b/>
          <w:bCs/>
          <w:sz w:val="28"/>
          <w:szCs w:val="28"/>
        </w:rPr>
        <w:lastRenderedPageBreak/>
        <w:t xml:space="preserve">ТЕСТ </w:t>
      </w:r>
      <w:bookmarkStart w:id="9" w:name="_GoBack"/>
      <w:bookmarkEnd w:id="9"/>
    </w:p>
    <w:p w:rsidR="00D55793" w:rsidRPr="005061F7" w:rsidRDefault="00D55793" w:rsidP="00190982">
      <w:pPr>
        <w:jc w:val="center"/>
        <w:rPr>
          <w:b/>
          <w:bCs/>
          <w:sz w:val="28"/>
          <w:szCs w:val="28"/>
        </w:rPr>
      </w:pPr>
      <w:r w:rsidRPr="005061F7">
        <w:rPr>
          <w:b/>
          <w:bCs/>
          <w:sz w:val="28"/>
          <w:szCs w:val="28"/>
        </w:rPr>
        <w:t>малого підприємництва  (М – Тест)</w:t>
      </w:r>
    </w:p>
    <w:p w:rsidR="00D55793" w:rsidRPr="005061F7" w:rsidRDefault="00D55793" w:rsidP="00190982">
      <w:pPr>
        <w:jc w:val="center"/>
        <w:rPr>
          <w:sz w:val="28"/>
          <w:szCs w:val="28"/>
        </w:rPr>
      </w:pPr>
    </w:p>
    <w:p w:rsidR="00D55793" w:rsidRPr="005061F7" w:rsidRDefault="00D55793" w:rsidP="005E740A">
      <w:pPr>
        <w:pStyle w:val="13"/>
        <w:spacing w:line="259" w:lineRule="auto"/>
        <w:ind w:left="0" w:firstLine="709"/>
        <w:jc w:val="both"/>
        <w:rPr>
          <w:rStyle w:val="23"/>
          <w:b w:val="0"/>
          <w:lang w:val="uk-UA" w:eastAsia="uk-UA"/>
        </w:rPr>
      </w:pPr>
      <w:r w:rsidRPr="005061F7">
        <w:rPr>
          <w:rStyle w:val="23"/>
          <w:b w:val="0"/>
          <w:lang w:val="uk-UA" w:eastAsia="uk-UA"/>
        </w:rPr>
        <w:t>1. Консультації з представниками мікро- та малого підприємництва щодо оцінки впливу регулювання.</w:t>
      </w:r>
    </w:p>
    <w:p w:rsidR="00D55793" w:rsidRPr="005061F7" w:rsidRDefault="00D55793" w:rsidP="005E740A">
      <w:pPr>
        <w:ind w:firstLine="709"/>
        <w:jc w:val="both"/>
        <w:rPr>
          <w:sz w:val="28"/>
          <w:szCs w:val="28"/>
        </w:rPr>
      </w:pPr>
      <w:r w:rsidRPr="005061F7">
        <w:rPr>
          <w:rStyle w:val="23"/>
          <w:b w:val="0"/>
          <w:lang w:eastAsia="uk-UA"/>
        </w:rPr>
        <w:t>Консультації щодо визначення</w:t>
      </w:r>
      <w:r w:rsidRPr="005061F7">
        <w:rPr>
          <w:sz w:val="28"/>
          <w:szCs w:val="28"/>
        </w:rPr>
        <w:t xml:space="preserve"> впливу запропонованого регулювання на суб’єкти малого підприємництва та визначення детального переліку процедур, виконання яких необхідно для здійснення регулювання, проведені розробником у період з 15.02.2021 р. по 15.03.2021 р.</w:t>
      </w:r>
    </w:p>
    <w:p w:rsidR="00D55793" w:rsidRPr="00D84050" w:rsidRDefault="00D55793" w:rsidP="000B68F5">
      <w:pPr>
        <w:ind w:firstLine="567"/>
        <w:jc w:val="both"/>
        <w:rPr>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3"/>
        <w:gridCol w:w="5235"/>
        <w:gridCol w:w="1701"/>
        <w:gridCol w:w="2242"/>
      </w:tblGrid>
      <w:tr w:rsidR="00D55793" w:rsidRPr="00D84050" w:rsidTr="007073A0">
        <w:tc>
          <w:tcPr>
            <w:tcW w:w="543" w:type="dxa"/>
            <w:vAlign w:val="center"/>
          </w:tcPr>
          <w:p w:rsidR="00D55793" w:rsidRPr="005061F7" w:rsidRDefault="00D55793" w:rsidP="00346E04">
            <w:pPr>
              <w:jc w:val="center"/>
              <w:rPr>
                <w:b/>
                <w:bCs/>
                <w:iCs/>
                <w:sz w:val="26"/>
                <w:szCs w:val="26"/>
              </w:rPr>
            </w:pPr>
            <w:r w:rsidRPr="005061F7">
              <w:rPr>
                <w:b/>
                <w:bCs/>
                <w:iCs/>
                <w:sz w:val="26"/>
                <w:szCs w:val="26"/>
              </w:rPr>
              <w:t>№</w:t>
            </w:r>
          </w:p>
          <w:p w:rsidR="00D55793" w:rsidRPr="005061F7" w:rsidRDefault="00D55793" w:rsidP="00346E04">
            <w:pPr>
              <w:jc w:val="center"/>
              <w:rPr>
                <w:b/>
                <w:bCs/>
                <w:iCs/>
                <w:sz w:val="26"/>
                <w:szCs w:val="26"/>
              </w:rPr>
            </w:pPr>
            <w:r w:rsidRPr="005061F7">
              <w:rPr>
                <w:b/>
                <w:bCs/>
                <w:iCs/>
                <w:sz w:val="26"/>
                <w:szCs w:val="26"/>
              </w:rPr>
              <w:t>з/п</w:t>
            </w:r>
          </w:p>
        </w:tc>
        <w:tc>
          <w:tcPr>
            <w:tcW w:w="5235" w:type="dxa"/>
            <w:vAlign w:val="center"/>
          </w:tcPr>
          <w:p w:rsidR="00D55793" w:rsidRPr="005061F7" w:rsidRDefault="00D55793" w:rsidP="00A8096A">
            <w:pPr>
              <w:jc w:val="center"/>
              <w:rPr>
                <w:b/>
                <w:bCs/>
                <w:iCs/>
                <w:sz w:val="26"/>
                <w:szCs w:val="26"/>
              </w:rPr>
            </w:pPr>
            <w:r w:rsidRPr="005061F7">
              <w:rPr>
                <w:b/>
                <w:bCs/>
                <w:iCs/>
                <w:sz w:val="26"/>
                <w:szCs w:val="26"/>
              </w:rPr>
              <w:t>Види консультацій (публічні консультації прямі (круглі столи,  наради, робочі зустрічі тощо), Інтернет – консультації  прямі (Інтернет – форуми, соціальні мережі тощо), запити (до підприємців, експертів, науковців тощо)</w:t>
            </w:r>
          </w:p>
        </w:tc>
        <w:tc>
          <w:tcPr>
            <w:tcW w:w="1701" w:type="dxa"/>
            <w:vAlign w:val="center"/>
          </w:tcPr>
          <w:p w:rsidR="00D55793" w:rsidRPr="005061F7" w:rsidRDefault="00D55793" w:rsidP="007073A0">
            <w:pPr>
              <w:ind w:left="-108" w:right="-108" w:firstLine="56"/>
              <w:jc w:val="center"/>
              <w:rPr>
                <w:b/>
                <w:bCs/>
                <w:iCs/>
                <w:sz w:val="26"/>
                <w:szCs w:val="26"/>
              </w:rPr>
            </w:pPr>
            <w:r w:rsidRPr="005061F7">
              <w:rPr>
                <w:b/>
                <w:bCs/>
                <w:iCs/>
                <w:sz w:val="26"/>
                <w:szCs w:val="26"/>
              </w:rPr>
              <w:t>Кількість учасників  консультацій,</w:t>
            </w:r>
          </w:p>
          <w:p w:rsidR="00D55793" w:rsidRPr="005061F7" w:rsidRDefault="00D55793" w:rsidP="00346E04">
            <w:pPr>
              <w:jc w:val="center"/>
              <w:rPr>
                <w:b/>
                <w:bCs/>
                <w:iCs/>
                <w:sz w:val="26"/>
                <w:szCs w:val="26"/>
              </w:rPr>
            </w:pPr>
            <w:r w:rsidRPr="005061F7">
              <w:rPr>
                <w:b/>
                <w:bCs/>
                <w:iCs/>
                <w:sz w:val="26"/>
                <w:szCs w:val="26"/>
              </w:rPr>
              <w:t>осіб</w:t>
            </w:r>
          </w:p>
        </w:tc>
        <w:tc>
          <w:tcPr>
            <w:tcW w:w="2242" w:type="dxa"/>
            <w:vAlign w:val="center"/>
          </w:tcPr>
          <w:p w:rsidR="00D55793" w:rsidRPr="005061F7" w:rsidRDefault="00D55793" w:rsidP="00984688">
            <w:pPr>
              <w:jc w:val="center"/>
              <w:rPr>
                <w:b/>
                <w:bCs/>
                <w:iCs/>
                <w:sz w:val="26"/>
                <w:szCs w:val="26"/>
              </w:rPr>
            </w:pPr>
            <w:r w:rsidRPr="005061F7">
              <w:rPr>
                <w:b/>
                <w:bCs/>
                <w:iCs/>
                <w:sz w:val="26"/>
                <w:szCs w:val="26"/>
              </w:rPr>
              <w:t>Основні  результати консультацій (опис)</w:t>
            </w:r>
          </w:p>
        </w:tc>
      </w:tr>
      <w:tr w:rsidR="00D55793" w:rsidRPr="00D84050" w:rsidTr="00464CEA">
        <w:tc>
          <w:tcPr>
            <w:tcW w:w="543" w:type="dxa"/>
            <w:vAlign w:val="center"/>
          </w:tcPr>
          <w:p w:rsidR="00D55793" w:rsidRPr="005061F7" w:rsidRDefault="00D55793" w:rsidP="00464CEA">
            <w:pPr>
              <w:jc w:val="center"/>
              <w:rPr>
                <w:sz w:val="26"/>
                <w:szCs w:val="26"/>
              </w:rPr>
            </w:pPr>
            <w:r w:rsidRPr="005061F7">
              <w:rPr>
                <w:sz w:val="26"/>
                <w:szCs w:val="26"/>
              </w:rPr>
              <w:t>1</w:t>
            </w:r>
          </w:p>
        </w:tc>
        <w:tc>
          <w:tcPr>
            <w:tcW w:w="5235" w:type="dxa"/>
          </w:tcPr>
          <w:p w:rsidR="00D55793" w:rsidRPr="005061F7" w:rsidRDefault="00D55793" w:rsidP="00F31043">
            <w:pPr>
              <w:jc w:val="both"/>
              <w:rPr>
                <w:sz w:val="26"/>
                <w:szCs w:val="26"/>
              </w:rPr>
            </w:pPr>
            <w:r w:rsidRPr="005061F7">
              <w:rPr>
                <w:sz w:val="26"/>
                <w:szCs w:val="26"/>
              </w:rPr>
              <w:t>Робочі зустрічі,наради (консультації ):</w:t>
            </w:r>
          </w:p>
          <w:p w:rsidR="00D55793" w:rsidRPr="005061F7" w:rsidRDefault="00D55793" w:rsidP="00F31043">
            <w:pPr>
              <w:jc w:val="both"/>
              <w:rPr>
                <w:sz w:val="26"/>
                <w:szCs w:val="26"/>
              </w:rPr>
            </w:pPr>
            <w:r w:rsidRPr="005061F7">
              <w:rPr>
                <w:sz w:val="26"/>
                <w:szCs w:val="26"/>
              </w:rPr>
              <w:t>- ПП "Анаско"</w:t>
            </w:r>
          </w:p>
          <w:p w:rsidR="00D55793" w:rsidRPr="005061F7" w:rsidRDefault="00D55793" w:rsidP="00F31043">
            <w:pPr>
              <w:jc w:val="both"/>
              <w:rPr>
                <w:sz w:val="26"/>
                <w:szCs w:val="26"/>
              </w:rPr>
            </w:pPr>
            <w:r w:rsidRPr="005061F7">
              <w:rPr>
                <w:sz w:val="26"/>
                <w:szCs w:val="26"/>
              </w:rPr>
              <w:t>- ПП "Імунітет"</w:t>
            </w:r>
          </w:p>
          <w:p w:rsidR="00D55793" w:rsidRPr="005061F7" w:rsidRDefault="00D55793" w:rsidP="00F31043">
            <w:pPr>
              <w:jc w:val="both"/>
              <w:rPr>
                <w:sz w:val="26"/>
                <w:szCs w:val="26"/>
              </w:rPr>
            </w:pPr>
            <w:r w:rsidRPr="005061F7">
              <w:rPr>
                <w:sz w:val="26"/>
                <w:szCs w:val="26"/>
              </w:rPr>
              <w:t>- ПП "Віконні системи ЕМ"</w:t>
            </w:r>
          </w:p>
          <w:p w:rsidR="00D55793" w:rsidRPr="005061F7" w:rsidRDefault="00D55793" w:rsidP="00F31043">
            <w:pPr>
              <w:jc w:val="both"/>
              <w:rPr>
                <w:sz w:val="26"/>
                <w:szCs w:val="26"/>
              </w:rPr>
            </w:pPr>
            <w:r w:rsidRPr="005061F7">
              <w:rPr>
                <w:sz w:val="26"/>
                <w:szCs w:val="26"/>
              </w:rPr>
              <w:t>- ПП "Кристал"</w:t>
            </w:r>
          </w:p>
          <w:p w:rsidR="00D55793" w:rsidRPr="005061F7" w:rsidRDefault="00D55793" w:rsidP="00F31043">
            <w:pPr>
              <w:jc w:val="both"/>
              <w:rPr>
                <w:sz w:val="26"/>
                <w:szCs w:val="26"/>
              </w:rPr>
            </w:pPr>
            <w:r w:rsidRPr="005061F7">
              <w:rPr>
                <w:sz w:val="26"/>
                <w:szCs w:val="26"/>
              </w:rPr>
              <w:t>- ПП "Віка-мода"</w:t>
            </w:r>
          </w:p>
          <w:p w:rsidR="00D55793" w:rsidRPr="005061F7" w:rsidRDefault="00D55793" w:rsidP="00F31043">
            <w:pPr>
              <w:jc w:val="both"/>
              <w:rPr>
                <w:sz w:val="26"/>
                <w:szCs w:val="26"/>
              </w:rPr>
            </w:pPr>
            <w:r w:rsidRPr="005061F7">
              <w:rPr>
                <w:sz w:val="26"/>
                <w:szCs w:val="26"/>
              </w:rPr>
              <w:t>- ТОВ"Поділля-Інтерм-Сервіс"</w:t>
            </w:r>
          </w:p>
          <w:p w:rsidR="00D55793" w:rsidRPr="005061F7" w:rsidRDefault="00D55793" w:rsidP="00F31043">
            <w:pPr>
              <w:jc w:val="both"/>
              <w:rPr>
                <w:sz w:val="26"/>
                <w:szCs w:val="26"/>
              </w:rPr>
            </w:pPr>
            <w:r w:rsidRPr="005061F7">
              <w:rPr>
                <w:sz w:val="26"/>
                <w:szCs w:val="26"/>
              </w:rPr>
              <w:t>- ПП "Експерт клімат"</w:t>
            </w:r>
          </w:p>
        </w:tc>
        <w:tc>
          <w:tcPr>
            <w:tcW w:w="1701" w:type="dxa"/>
            <w:vAlign w:val="center"/>
          </w:tcPr>
          <w:p w:rsidR="00D55793" w:rsidRPr="005061F7" w:rsidRDefault="00D55793" w:rsidP="00464CEA">
            <w:pPr>
              <w:jc w:val="center"/>
            </w:pPr>
            <w:r w:rsidRPr="005061F7">
              <w:t>7</w:t>
            </w:r>
          </w:p>
        </w:tc>
        <w:tc>
          <w:tcPr>
            <w:tcW w:w="2242" w:type="dxa"/>
          </w:tcPr>
          <w:p w:rsidR="00D55793" w:rsidRPr="005061F7" w:rsidRDefault="00D55793" w:rsidP="00D27845">
            <w:pPr>
              <w:jc w:val="both"/>
              <w:rPr>
                <w:sz w:val="26"/>
                <w:szCs w:val="26"/>
              </w:rPr>
            </w:pPr>
            <w:r w:rsidRPr="005061F7">
              <w:rPr>
                <w:sz w:val="26"/>
                <w:szCs w:val="26"/>
              </w:rPr>
              <w:t>Надана інформація  про вартість та якість проведення послуг</w:t>
            </w:r>
          </w:p>
        </w:tc>
      </w:tr>
      <w:tr w:rsidR="00D55793" w:rsidRPr="00D84050" w:rsidTr="00464CEA">
        <w:tc>
          <w:tcPr>
            <w:tcW w:w="543" w:type="dxa"/>
            <w:vAlign w:val="center"/>
          </w:tcPr>
          <w:p w:rsidR="00D55793" w:rsidRPr="005061F7" w:rsidRDefault="00D55793" w:rsidP="00464CEA">
            <w:pPr>
              <w:jc w:val="center"/>
              <w:rPr>
                <w:sz w:val="26"/>
                <w:szCs w:val="26"/>
              </w:rPr>
            </w:pPr>
            <w:r w:rsidRPr="005061F7">
              <w:rPr>
                <w:sz w:val="26"/>
                <w:szCs w:val="26"/>
              </w:rPr>
              <w:t>2</w:t>
            </w:r>
          </w:p>
        </w:tc>
        <w:tc>
          <w:tcPr>
            <w:tcW w:w="5235" w:type="dxa"/>
          </w:tcPr>
          <w:p w:rsidR="00D55793" w:rsidRPr="005061F7" w:rsidRDefault="00D55793" w:rsidP="00F31043">
            <w:pPr>
              <w:jc w:val="both"/>
              <w:rPr>
                <w:sz w:val="26"/>
                <w:szCs w:val="26"/>
              </w:rPr>
            </w:pPr>
            <w:r w:rsidRPr="005061F7">
              <w:rPr>
                <w:sz w:val="26"/>
                <w:szCs w:val="26"/>
              </w:rPr>
              <w:t>Телефонні розмови:</w:t>
            </w:r>
          </w:p>
          <w:p w:rsidR="00D55793" w:rsidRPr="005061F7" w:rsidRDefault="00D55793" w:rsidP="00F31043">
            <w:pPr>
              <w:jc w:val="both"/>
              <w:rPr>
                <w:sz w:val="26"/>
                <w:szCs w:val="26"/>
              </w:rPr>
            </w:pPr>
            <w:r w:rsidRPr="005061F7">
              <w:rPr>
                <w:sz w:val="26"/>
                <w:szCs w:val="26"/>
              </w:rPr>
              <w:t>- ТОВ "Компанія Укрінтек"</w:t>
            </w:r>
          </w:p>
          <w:p w:rsidR="00D55793" w:rsidRPr="005061F7" w:rsidRDefault="00D55793" w:rsidP="00F31043">
            <w:pPr>
              <w:jc w:val="both"/>
              <w:rPr>
                <w:sz w:val="26"/>
                <w:szCs w:val="26"/>
              </w:rPr>
            </w:pPr>
            <w:r w:rsidRPr="005061F7">
              <w:rPr>
                <w:sz w:val="26"/>
                <w:szCs w:val="26"/>
              </w:rPr>
              <w:t>- ПП "Леді Роуз"</w:t>
            </w:r>
          </w:p>
          <w:p w:rsidR="00D55793" w:rsidRPr="005061F7" w:rsidRDefault="00D55793" w:rsidP="00F31043">
            <w:pPr>
              <w:jc w:val="both"/>
              <w:rPr>
                <w:sz w:val="26"/>
                <w:szCs w:val="26"/>
              </w:rPr>
            </w:pPr>
            <w:r w:rsidRPr="005061F7">
              <w:rPr>
                <w:sz w:val="26"/>
                <w:szCs w:val="26"/>
              </w:rPr>
              <w:t>- ПАТ "Мікросистема"</w:t>
            </w:r>
          </w:p>
          <w:p w:rsidR="00D55793" w:rsidRPr="005061F7" w:rsidRDefault="00D55793" w:rsidP="00F31043">
            <w:pPr>
              <w:jc w:val="both"/>
              <w:rPr>
                <w:sz w:val="26"/>
                <w:szCs w:val="26"/>
              </w:rPr>
            </w:pPr>
            <w:r w:rsidRPr="005061F7">
              <w:rPr>
                <w:sz w:val="26"/>
                <w:szCs w:val="26"/>
              </w:rPr>
              <w:t>- ПП "Приватна друкарня"</w:t>
            </w:r>
          </w:p>
          <w:p w:rsidR="00D55793" w:rsidRPr="005061F7" w:rsidRDefault="00D55793" w:rsidP="00F31043">
            <w:pPr>
              <w:jc w:val="both"/>
              <w:rPr>
                <w:sz w:val="26"/>
                <w:szCs w:val="26"/>
              </w:rPr>
            </w:pPr>
            <w:r w:rsidRPr="005061F7">
              <w:rPr>
                <w:sz w:val="26"/>
                <w:szCs w:val="26"/>
              </w:rPr>
              <w:t>- ПП "Стиль-Ніка"</w:t>
            </w:r>
          </w:p>
          <w:p w:rsidR="00D55793" w:rsidRPr="005061F7" w:rsidRDefault="00D55793" w:rsidP="00F31043">
            <w:pPr>
              <w:jc w:val="both"/>
              <w:rPr>
                <w:sz w:val="26"/>
                <w:szCs w:val="26"/>
              </w:rPr>
            </w:pPr>
            <w:r w:rsidRPr="005061F7">
              <w:rPr>
                <w:sz w:val="26"/>
                <w:szCs w:val="26"/>
              </w:rPr>
              <w:t>- ПП "Схід"</w:t>
            </w:r>
          </w:p>
          <w:p w:rsidR="00D55793" w:rsidRPr="005061F7" w:rsidRDefault="00D55793" w:rsidP="00F31043">
            <w:pPr>
              <w:jc w:val="both"/>
              <w:rPr>
                <w:sz w:val="26"/>
                <w:szCs w:val="26"/>
              </w:rPr>
            </w:pPr>
            <w:r w:rsidRPr="005061F7">
              <w:rPr>
                <w:sz w:val="26"/>
                <w:szCs w:val="26"/>
              </w:rPr>
              <w:t>- ПП "Парнас"</w:t>
            </w:r>
          </w:p>
          <w:p w:rsidR="00D55793" w:rsidRPr="005061F7" w:rsidRDefault="00D55793" w:rsidP="00F31043">
            <w:pPr>
              <w:jc w:val="both"/>
              <w:rPr>
                <w:sz w:val="26"/>
                <w:szCs w:val="26"/>
              </w:rPr>
            </w:pPr>
            <w:r w:rsidRPr="005061F7">
              <w:rPr>
                <w:sz w:val="26"/>
                <w:szCs w:val="26"/>
              </w:rPr>
              <w:t>- ПП "Єва-стиль"</w:t>
            </w:r>
          </w:p>
          <w:p w:rsidR="00D55793" w:rsidRPr="005061F7" w:rsidRDefault="00D55793" w:rsidP="00F31043">
            <w:pPr>
              <w:jc w:val="both"/>
              <w:rPr>
                <w:sz w:val="26"/>
                <w:szCs w:val="26"/>
              </w:rPr>
            </w:pPr>
            <w:r w:rsidRPr="005061F7">
              <w:rPr>
                <w:sz w:val="26"/>
                <w:szCs w:val="26"/>
              </w:rPr>
              <w:t>- ПП "Маленьке сонечко"</w:t>
            </w:r>
          </w:p>
          <w:p w:rsidR="00D55793" w:rsidRPr="005061F7" w:rsidRDefault="00D55793" w:rsidP="00F31043">
            <w:pPr>
              <w:jc w:val="both"/>
              <w:rPr>
                <w:sz w:val="26"/>
                <w:szCs w:val="26"/>
              </w:rPr>
            </w:pPr>
            <w:r w:rsidRPr="005061F7">
              <w:rPr>
                <w:sz w:val="26"/>
                <w:szCs w:val="26"/>
              </w:rPr>
              <w:t>- ПП "Аслан-текстиль"</w:t>
            </w:r>
          </w:p>
        </w:tc>
        <w:tc>
          <w:tcPr>
            <w:tcW w:w="1701" w:type="dxa"/>
            <w:vAlign w:val="center"/>
          </w:tcPr>
          <w:p w:rsidR="00D55793" w:rsidRPr="005061F7" w:rsidRDefault="00D55793" w:rsidP="00464CEA">
            <w:pPr>
              <w:jc w:val="center"/>
            </w:pPr>
            <w:r w:rsidRPr="005061F7">
              <w:t>10</w:t>
            </w:r>
          </w:p>
        </w:tc>
        <w:tc>
          <w:tcPr>
            <w:tcW w:w="2242" w:type="dxa"/>
          </w:tcPr>
          <w:p w:rsidR="00D55793" w:rsidRPr="005061F7" w:rsidRDefault="00D55793" w:rsidP="00D27845">
            <w:pPr>
              <w:jc w:val="both"/>
              <w:rPr>
                <w:sz w:val="26"/>
                <w:szCs w:val="26"/>
              </w:rPr>
            </w:pPr>
            <w:r w:rsidRPr="005061F7">
              <w:rPr>
                <w:sz w:val="26"/>
                <w:szCs w:val="26"/>
              </w:rPr>
              <w:t>Уточнення інформації  щодо витрат суб’єктів  господарювання на виконання вимог регулювання</w:t>
            </w:r>
          </w:p>
        </w:tc>
      </w:tr>
    </w:tbl>
    <w:p w:rsidR="00D55793" w:rsidRPr="00D84050" w:rsidRDefault="00D55793" w:rsidP="006A653E">
      <w:pPr>
        <w:pStyle w:val="13"/>
        <w:spacing w:line="259" w:lineRule="auto"/>
        <w:ind w:left="0"/>
        <w:jc w:val="both"/>
        <w:rPr>
          <w:color w:val="FF0000"/>
          <w:sz w:val="28"/>
          <w:szCs w:val="28"/>
          <w:lang w:val="uk-UA"/>
        </w:rPr>
      </w:pPr>
    </w:p>
    <w:p w:rsidR="00D55793" w:rsidRPr="005061F7" w:rsidRDefault="00D55793" w:rsidP="005E740A">
      <w:pPr>
        <w:pStyle w:val="13"/>
        <w:spacing w:line="259" w:lineRule="auto"/>
        <w:ind w:left="0" w:firstLine="709"/>
        <w:jc w:val="both"/>
        <w:rPr>
          <w:sz w:val="28"/>
          <w:szCs w:val="28"/>
          <w:lang w:val="uk-UA"/>
        </w:rPr>
      </w:pPr>
      <w:r w:rsidRPr="005061F7">
        <w:rPr>
          <w:sz w:val="28"/>
          <w:szCs w:val="28"/>
          <w:lang w:val="uk-UA"/>
        </w:rPr>
        <w:t>2. Вимірювання впливу регулювання на суб’єкти малого підприємництва:</w:t>
      </w:r>
    </w:p>
    <w:p w:rsidR="00D55793" w:rsidRPr="005061F7" w:rsidRDefault="00D55793" w:rsidP="005E740A">
      <w:pPr>
        <w:ind w:firstLine="709"/>
        <w:jc w:val="both"/>
        <w:rPr>
          <w:sz w:val="28"/>
          <w:szCs w:val="28"/>
        </w:rPr>
      </w:pPr>
      <w:r w:rsidRPr="005061F7">
        <w:rPr>
          <w:sz w:val="28"/>
          <w:szCs w:val="28"/>
        </w:rPr>
        <w:t>Кількість суб’єктів малого підприємництва становить 17 одиниць, у тому числі, малого підприємництва – 12 одиниць та мікропідприємництва – 5.</w:t>
      </w:r>
    </w:p>
    <w:p w:rsidR="00D55793" w:rsidRPr="005061F7" w:rsidRDefault="00D55793" w:rsidP="005E740A">
      <w:pPr>
        <w:ind w:firstLine="709"/>
        <w:jc w:val="both"/>
        <w:rPr>
          <w:sz w:val="28"/>
          <w:szCs w:val="28"/>
        </w:rPr>
      </w:pPr>
      <w:r w:rsidRPr="005061F7">
        <w:rPr>
          <w:sz w:val="28"/>
          <w:szCs w:val="28"/>
        </w:rPr>
        <w:t xml:space="preserve">Питома вага суб’єктів малого та мікропідприємництва у загальній кількості суб’єктів господарювання, на яких проблема має вплив становить 30,9% (відповідно до таблиці </w:t>
      </w:r>
      <w:r w:rsidRPr="005061F7">
        <w:rPr>
          <w:sz w:val="28"/>
          <w:szCs w:val="28"/>
          <w:lang w:eastAsia="uk-UA"/>
        </w:rPr>
        <w:t>"</w:t>
      </w:r>
      <w:r w:rsidRPr="005061F7">
        <w:rPr>
          <w:sz w:val="28"/>
          <w:szCs w:val="28"/>
        </w:rPr>
        <w:t>Оцінка впливу на сферу інтересів суб’єктів господарювання</w:t>
      </w:r>
      <w:r w:rsidRPr="005061F7">
        <w:rPr>
          <w:sz w:val="28"/>
          <w:szCs w:val="28"/>
          <w:lang w:eastAsia="uk-UA"/>
        </w:rPr>
        <w:t>"</w:t>
      </w:r>
      <w:r w:rsidRPr="005061F7">
        <w:rPr>
          <w:sz w:val="28"/>
          <w:szCs w:val="28"/>
        </w:rPr>
        <w:t>).</w:t>
      </w:r>
    </w:p>
    <w:p w:rsidR="00D55793" w:rsidRPr="00163A5F" w:rsidRDefault="00D55793" w:rsidP="005E740A">
      <w:pPr>
        <w:pStyle w:val="13"/>
        <w:spacing w:line="259" w:lineRule="auto"/>
        <w:ind w:left="0" w:firstLine="709"/>
        <w:jc w:val="both"/>
        <w:rPr>
          <w:sz w:val="28"/>
          <w:szCs w:val="28"/>
          <w:lang w:val="uk-UA"/>
        </w:rPr>
      </w:pPr>
      <w:r w:rsidRPr="00163A5F">
        <w:rPr>
          <w:sz w:val="28"/>
          <w:szCs w:val="28"/>
          <w:lang w:val="uk-UA"/>
        </w:rPr>
        <w:t>3. Розрахунок витрат суб’єктів малого підприємництва на виконання вимог регулювання:</w:t>
      </w:r>
    </w:p>
    <w:p w:rsidR="00D55793" w:rsidRPr="00163A5F" w:rsidRDefault="00D55793" w:rsidP="005E740A">
      <w:pPr>
        <w:pStyle w:val="13"/>
        <w:spacing w:line="259" w:lineRule="auto"/>
        <w:ind w:left="0" w:firstLine="709"/>
        <w:jc w:val="both"/>
        <w:rPr>
          <w:sz w:val="28"/>
          <w:szCs w:val="28"/>
          <w:lang w:val="uk-UA"/>
        </w:rPr>
      </w:pP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3"/>
        <w:gridCol w:w="4173"/>
        <w:gridCol w:w="1935"/>
        <w:gridCol w:w="1749"/>
        <w:gridCol w:w="1289"/>
      </w:tblGrid>
      <w:tr w:rsidR="00D55793" w:rsidRPr="00163A5F" w:rsidTr="005B4F39">
        <w:trPr>
          <w:jc w:val="center"/>
        </w:trPr>
        <w:tc>
          <w:tcPr>
            <w:tcW w:w="623" w:type="dxa"/>
            <w:vAlign w:val="center"/>
          </w:tcPr>
          <w:p w:rsidR="00D55793" w:rsidRPr="00163A5F" w:rsidRDefault="00D55793" w:rsidP="008116BC">
            <w:pPr>
              <w:jc w:val="center"/>
              <w:rPr>
                <w:b/>
                <w:sz w:val="26"/>
                <w:szCs w:val="26"/>
              </w:rPr>
            </w:pPr>
            <w:r w:rsidRPr="00163A5F">
              <w:rPr>
                <w:b/>
                <w:sz w:val="26"/>
                <w:szCs w:val="26"/>
              </w:rPr>
              <w:lastRenderedPageBreak/>
              <w:t>№  з/п</w:t>
            </w:r>
          </w:p>
        </w:tc>
        <w:tc>
          <w:tcPr>
            <w:tcW w:w="4173" w:type="dxa"/>
            <w:vAlign w:val="center"/>
          </w:tcPr>
          <w:p w:rsidR="00D55793" w:rsidRPr="00163A5F" w:rsidRDefault="00D55793" w:rsidP="00A904E8">
            <w:pPr>
              <w:jc w:val="center"/>
              <w:rPr>
                <w:b/>
                <w:sz w:val="26"/>
                <w:szCs w:val="26"/>
              </w:rPr>
            </w:pPr>
            <w:r w:rsidRPr="00163A5F">
              <w:rPr>
                <w:b/>
                <w:sz w:val="26"/>
                <w:szCs w:val="26"/>
              </w:rPr>
              <w:t>Найменування  оцінки</w:t>
            </w:r>
          </w:p>
        </w:tc>
        <w:tc>
          <w:tcPr>
            <w:tcW w:w="1935" w:type="dxa"/>
            <w:vAlign w:val="center"/>
          </w:tcPr>
          <w:p w:rsidR="00D55793" w:rsidRPr="00163A5F" w:rsidRDefault="00D55793" w:rsidP="005B4F39">
            <w:pPr>
              <w:ind w:left="-23" w:right="-58"/>
              <w:jc w:val="center"/>
              <w:rPr>
                <w:b/>
                <w:sz w:val="26"/>
                <w:szCs w:val="26"/>
              </w:rPr>
            </w:pPr>
            <w:r w:rsidRPr="00163A5F">
              <w:rPr>
                <w:b/>
                <w:sz w:val="26"/>
                <w:szCs w:val="26"/>
              </w:rPr>
              <w:t>У перший рік (стартовий рік впровадження регулювання  - 2021 р),</w:t>
            </w:r>
          </w:p>
          <w:p w:rsidR="00D55793" w:rsidRPr="00163A5F" w:rsidRDefault="00D55793" w:rsidP="00A904E8">
            <w:pPr>
              <w:ind w:left="-23"/>
              <w:jc w:val="center"/>
              <w:rPr>
                <w:b/>
                <w:sz w:val="26"/>
                <w:szCs w:val="26"/>
              </w:rPr>
            </w:pPr>
            <w:r w:rsidRPr="00163A5F">
              <w:rPr>
                <w:b/>
                <w:sz w:val="26"/>
                <w:szCs w:val="26"/>
              </w:rPr>
              <w:t>грн</w:t>
            </w:r>
          </w:p>
        </w:tc>
        <w:tc>
          <w:tcPr>
            <w:tcW w:w="1749" w:type="dxa"/>
            <w:vAlign w:val="center"/>
          </w:tcPr>
          <w:p w:rsidR="00D55793" w:rsidRPr="00163A5F" w:rsidRDefault="00D55793" w:rsidP="00A904E8">
            <w:pPr>
              <w:ind w:left="-107"/>
              <w:jc w:val="center"/>
              <w:rPr>
                <w:b/>
                <w:sz w:val="26"/>
                <w:szCs w:val="26"/>
              </w:rPr>
            </w:pPr>
            <w:r w:rsidRPr="00163A5F">
              <w:rPr>
                <w:b/>
                <w:sz w:val="26"/>
                <w:szCs w:val="26"/>
              </w:rPr>
              <w:t>Періодичні</w:t>
            </w:r>
          </w:p>
          <w:p w:rsidR="00D55793" w:rsidRPr="00163A5F" w:rsidRDefault="00D55793" w:rsidP="00A904E8">
            <w:pPr>
              <w:ind w:left="-107"/>
              <w:jc w:val="center"/>
              <w:rPr>
                <w:b/>
                <w:sz w:val="26"/>
                <w:szCs w:val="26"/>
              </w:rPr>
            </w:pPr>
            <w:r w:rsidRPr="00163A5F">
              <w:rPr>
                <w:b/>
                <w:sz w:val="26"/>
                <w:szCs w:val="26"/>
              </w:rPr>
              <w:t>(за наступний рік - 2022 ),</w:t>
            </w:r>
          </w:p>
          <w:p w:rsidR="00D55793" w:rsidRPr="00163A5F" w:rsidRDefault="00D55793" w:rsidP="00A904E8">
            <w:pPr>
              <w:ind w:left="-107"/>
              <w:jc w:val="center"/>
              <w:rPr>
                <w:b/>
                <w:sz w:val="26"/>
                <w:szCs w:val="26"/>
              </w:rPr>
            </w:pPr>
            <w:r w:rsidRPr="00163A5F">
              <w:rPr>
                <w:b/>
                <w:sz w:val="26"/>
                <w:szCs w:val="26"/>
              </w:rPr>
              <w:t>грн</w:t>
            </w:r>
          </w:p>
        </w:tc>
        <w:tc>
          <w:tcPr>
            <w:tcW w:w="1289" w:type="dxa"/>
            <w:vAlign w:val="center"/>
          </w:tcPr>
          <w:p w:rsidR="00D55793" w:rsidRPr="00163A5F" w:rsidRDefault="00D55793" w:rsidP="0081463E">
            <w:pPr>
              <w:jc w:val="center"/>
              <w:rPr>
                <w:b/>
                <w:sz w:val="26"/>
                <w:szCs w:val="26"/>
              </w:rPr>
            </w:pPr>
            <w:r w:rsidRPr="00163A5F">
              <w:rPr>
                <w:b/>
                <w:sz w:val="26"/>
                <w:szCs w:val="26"/>
              </w:rPr>
              <w:t>Витрати за п’ять років, грн</w:t>
            </w:r>
          </w:p>
        </w:tc>
      </w:tr>
      <w:tr w:rsidR="00D55793" w:rsidRPr="00163A5F" w:rsidTr="005B4F39">
        <w:trPr>
          <w:trHeight w:val="436"/>
          <w:jc w:val="center"/>
        </w:trPr>
        <w:tc>
          <w:tcPr>
            <w:tcW w:w="9769" w:type="dxa"/>
            <w:gridSpan w:val="5"/>
          </w:tcPr>
          <w:p w:rsidR="00D55793" w:rsidRPr="00163A5F" w:rsidRDefault="00D55793" w:rsidP="00875344">
            <w:pPr>
              <w:jc w:val="center"/>
              <w:rPr>
                <w:sz w:val="26"/>
                <w:szCs w:val="26"/>
              </w:rPr>
            </w:pPr>
            <w:r w:rsidRPr="00163A5F">
              <w:rPr>
                <w:sz w:val="26"/>
                <w:szCs w:val="26"/>
              </w:rPr>
              <w:t xml:space="preserve">Оцінка </w:t>
            </w:r>
            <w:r w:rsidRPr="00163A5F">
              <w:rPr>
                <w:sz w:val="26"/>
                <w:szCs w:val="26"/>
                <w:lang w:eastAsia="uk-UA"/>
              </w:rPr>
              <w:t>"</w:t>
            </w:r>
            <w:r w:rsidRPr="00163A5F">
              <w:rPr>
                <w:sz w:val="26"/>
                <w:szCs w:val="26"/>
              </w:rPr>
              <w:t>прямих</w:t>
            </w:r>
            <w:r w:rsidRPr="00163A5F">
              <w:rPr>
                <w:sz w:val="26"/>
                <w:szCs w:val="26"/>
                <w:lang w:eastAsia="uk-UA"/>
              </w:rPr>
              <w:t xml:space="preserve">" </w:t>
            </w:r>
            <w:r w:rsidRPr="00163A5F">
              <w:rPr>
                <w:sz w:val="26"/>
                <w:szCs w:val="26"/>
              </w:rPr>
              <w:t xml:space="preserve">витрат суб’єктів малого підприємництва </w:t>
            </w:r>
          </w:p>
          <w:p w:rsidR="00D55793" w:rsidRPr="00163A5F" w:rsidRDefault="00D55793" w:rsidP="00875344">
            <w:pPr>
              <w:jc w:val="center"/>
              <w:rPr>
                <w:sz w:val="26"/>
                <w:szCs w:val="26"/>
              </w:rPr>
            </w:pPr>
            <w:r w:rsidRPr="00163A5F">
              <w:rPr>
                <w:sz w:val="26"/>
                <w:szCs w:val="26"/>
              </w:rPr>
              <w:t>на виконання вимог регулювання</w:t>
            </w:r>
          </w:p>
        </w:tc>
      </w:tr>
      <w:tr w:rsidR="00D55793" w:rsidRPr="00D84050" w:rsidTr="00392498">
        <w:trPr>
          <w:trHeight w:val="689"/>
          <w:jc w:val="center"/>
        </w:trPr>
        <w:tc>
          <w:tcPr>
            <w:tcW w:w="623" w:type="dxa"/>
          </w:tcPr>
          <w:p w:rsidR="00D55793" w:rsidRPr="00163A5F" w:rsidRDefault="00D55793" w:rsidP="0048303C">
            <w:pPr>
              <w:jc w:val="center"/>
              <w:rPr>
                <w:sz w:val="26"/>
                <w:szCs w:val="26"/>
              </w:rPr>
            </w:pPr>
            <w:r w:rsidRPr="00163A5F">
              <w:rPr>
                <w:sz w:val="26"/>
                <w:szCs w:val="26"/>
              </w:rPr>
              <w:t>1.</w:t>
            </w:r>
          </w:p>
        </w:tc>
        <w:tc>
          <w:tcPr>
            <w:tcW w:w="4173" w:type="dxa"/>
          </w:tcPr>
          <w:p w:rsidR="00D55793" w:rsidRPr="00163A5F" w:rsidRDefault="00D55793" w:rsidP="00197929">
            <w:pPr>
              <w:rPr>
                <w:sz w:val="26"/>
                <w:szCs w:val="26"/>
              </w:rPr>
            </w:pPr>
            <w:r w:rsidRPr="00163A5F">
              <w:rPr>
                <w:sz w:val="26"/>
                <w:szCs w:val="26"/>
              </w:rPr>
              <w:t>Придбання необхідного  обладна-ння (пристроїв, машин, механізмів)</w:t>
            </w:r>
          </w:p>
        </w:tc>
        <w:tc>
          <w:tcPr>
            <w:tcW w:w="1935" w:type="dxa"/>
            <w:vAlign w:val="center"/>
          </w:tcPr>
          <w:p w:rsidR="00D55793" w:rsidRPr="00163A5F" w:rsidRDefault="00D55793" w:rsidP="00392498">
            <w:pPr>
              <w:jc w:val="center"/>
              <w:rPr>
                <w:sz w:val="26"/>
                <w:szCs w:val="26"/>
              </w:rPr>
            </w:pPr>
            <w:r w:rsidRPr="00163A5F">
              <w:rPr>
                <w:sz w:val="26"/>
                <w:szCs w:val="26"/>
              </w:rPr>
              <w:t>0</w:t>
            </w:r>
          </w:p>
        </w:tc>
        <w:tc>
          <w:tcPr>
            <w:tcW w:w="1749" w:type="dxa"/>
            <w:vAlign w:val="center"/>
          </w:tcPr>
          <w:p w:rsidR="00D55793" w:rsidRPr="00163A5F" w:rsidRDefault="00D55793" w:rsidP="00392498">
            <w:pPr>
              <w:jc w:val="center"/>
              <w:rPr>
                <w:sz w:val="26"/>
                <w:szCs w:val="26"/>
              </w:rPr>
            </w:pPr>
            <w:r w:rsidRPr="00163A5F">
              <w:rPr>
                <w:sz w:val="26"/>
                <w:szCs w:val="26"/>
              </w:rPr>
              <w:t>0</w:t>
            </w:r>
          </w:p>
        </w:tc>
        <w:tc>
          <w:tcPr>
            <w:tcW w:w="1289" w:type="dxa"/>
            <w:vAlign w:val="center"/>
          </w:tcPr>
          <w:p w:rsidR="00D55793" w:rsidRPr="00163A5F" w:rsidRDefault="00D55793" w:rsidP="00392498">
            <w:pPr>
              <w:jc w:val="center"/>
              <w:rPr>
                <w:sz w:val="26"/>
                <w:szCs w:val="26"/>
              </w:rPr>
            </w:pPr>
            <w:r w:rsidRPr="00163A5F">
              <w:rPr>
                <w:sz w:val="26"/>
                <w:szCs w:val="26"/>
              </w:rPr>
              <w:t>0</w:t>
            </w:r>
          </w:p>
        </w:tc>
      </w:tr>
      <w:tr w:rsidR="00D55793" w:rsidRPr="00D84050" w:rsidTr="00392498">
        <w:trPr>
          <w:jc w:val="center"/>
        </w:trPr>
        <w:tc>
          <w:tcPr>
            <w:tcW w:w="623" w:type="dxa"/>
          </w:tcPr>
          <w:p w:rsidR="00D55793" w:rsidRPr="00163A5F" w:rsidRDefault="00D55793" w:rsidP="0048303C">
            <w:pPr>
              <w:jc w:val="center"/>
              <w:rPr>
                <w:sz w:val="26"/>
                <w:szCs w:val="26"/>
              </w:rPr>
            </w:pPr>
            <w:r w:rsidRPr="00163A5F">
              <w:rPr>
                <w:sz w:val="26"/>
                <w:szCs w:val="26"/>
              </w:rPr>
              <w:t>2.</w:t>
            </w:r>
          </w:p>
        </w:tc>
        <w:tc>
          <w:tcPr>
            <w:tcW w:w="4173" w:type="dxa"/>
          </w:tcPr>
          <w:p w:rsidR="00D55793" w:rsidRPr="00163A5F" w:rsidRDefault="00D55793" w:rsidP="00197929">
            <w:pPr>
              <w:rPr>
                <w:sz w:val="26"/>
                <w:szCs w:val="26"/>
              </w:rPr>
            </w:pPr>
            <w:r w:rsidRPr="00163A5F">
              <w:rPr>
                <w:sz w:val="26"/>
                <w:szCs w:val="26"/>
              </w:rPr>
              <w:t>Процедури повірки та/або постановки на відповідний облік у визначеному органі</w:t>
            </w:r>
          </w:p>
        </w:tc>
        <w:tc>
          <w:tcPr>
            <w:tcW w:w="1935" w:type="dxa"/>
            <w:vAlign w:val="center"/>
          </w:tcPr>
          <w:p w:rsidR="00D55793" w:rsidRPr="00163A5F" w:rsidRDefault="00D55793" w:rsidP="00392498">
            <w:pPr>
              <w:jc w:val="center"/>
              <w:rPr>
                <w:sz w:val="26"/>
                <w:szCs w:val="26"/>
              </w:rPr>
            </w:pPr>
            <w:r w:rsidRPr="00163A5F">
              <w:rPr>
                <w:sz w:val="26"/>
                <w:szCs w:val="26"/>
              </w:rPr>
              <w:t>0</w:t>
            </w:r>
          </w:p>
        </w:tc>
        <w:tc>
          <w:tcPr>
            <w:tcW w:w="1749" w:type="dxa"/>
            <w:vAlign w:val="center"/>
          </w:tcPr>
          <w:p w:rsidR="00D55793" w:rsidRPr="00163A5F" w:rsidRDefault="00D55793" w:rsidP="00392498">
            <w:pPr>
              <w:jc w:val="center"/>
              <w:rPr>
                <w:sz w:val="26"/>
                <w:szCs w:val="26"/>
              </w:rPr>
            </w:pPr>
            <w:r w:rsidRPr="00163A5F">
              <w:rPr>
                <w:sz w:val="26"/>
                <w:szCs w:val="26"/>
              </w:rPr>
              <w:t>0</w:t>
            </w:r>
          </w:p>
        </w:tc>
        <w:tc>
          <w:tcPr>
            <w:tcW w:w="1289" w:type="dxa"/>
            <w:vAlign w:val="center"/>
          </w:tcPr>
          <w:p w:rsidR="00D55793" w:rsidRPr="00163A5F" w:rsidRDefault="00D55793" w:rsidP="00392498">
            <w:pPr>
              <w:jc w:val="center"/>
              <w:rPr>
                <w:sz w:val="26"/>
                <w:szCs w:val="26"/>
              </w:rPr>
            </w:pPr>
            <w:r w:rsidRPr="00163A5F">
              <w:rPr>
                <w:sz w:val="26"/>
                <w:szCs w:val="26"/>
              </w:rPr>
              <w:t>0</w:t>
            </w:r>
          </w:p>
        </w:tc>
      </w:tr>
      <w:tr w:rsidR="00D55793" w:rsidRPr="00D84050" w:rsidTr="00392498">
        <w:trPr>
          <w:jc w:val="center"/>
        </w:trPr>
        <w:tc>
          <w:tcPr>
            <w:tcW w:w="623" w:type="dxa"/>
          </w:tcPr>
          <w:p w:rsidR="00D55793" w:rsidRPr="00163A5F" w:rsidRDefault="00D55793" w:rsidP="0048303C">
            <w:pPr>
              <w:jc w:val="center"/>
              <w:rPr>
                <w:sz w:val="26"/>
                <w:szCs w:val="26"/>
              </w:rPr>
            </w:pPr>
            <w:r w:rsidRPr="00163A5F">
              <w:rPr>
                <w:sz w:val="26"/>
                <w:szCs w:val="26"/>
              </w:rPr>
              <w:t>3.</w:t>
            </w:r>
          </w:p>
        </w:tc>
        <w:tc>
          <w:tcPr>
            <w:tcW w:w="4173" w:type="dxa"/>
          </w:tcPr>
          <w:p w:rsidR="00D55793" w:rsidRPr="00163A5F" w:rsidRDefault="00D55793" w:rsidP="00197929">
            <w:pPr>
              <w:rPr>
                <w:sz w:val="26"/>
                <w:szCs w:val="26"/>
              </w:rPr>
            </w:pPr>
            <w:r w:rsidRPr="00163A5F">
              <w:rPr>
                <w:sz w:val="26"/>
                <w:szCs w:val="26"/>
              </w:rPr>
              <w:t>Процедури експлуатації обладнання (експлуатаційні  витрати – витратні матеріали)</w:t>
            </w:r>
          </w:p>
        </w:tc>
        <w:tc>
          <w:tcPr>
            <w:tcW w:w="1935" w:type="dxa"/>
            <w:vAlign w:val="center"/>
          </w:tcPr>
          <w:p w:rsidR="00D55793" w:rsidRPr="00163A5F" w:rsidRDefault="00D55793" w:rsidP="00392498">
            <w:pPr>
              <w:jc w:val="center"/>
              <w:rPr>
                <w:sz w:val="26"/>
                <w:szCs w:val="26"/>
              </w:rPr>
            </w:pPr>
            <w:r w:rsidRPr="00163A5F">
              <w:rPr>
                <w:sz w:val="26"/>
                <w:szCs w:val="26"/>
              </w:rPr>
              <w:t>0</w:t>
            </w:r>
          </w:p>
        </w:tc>
        <w:tc>
          <w:tcPr>
            <w:tcW w:w="1749" w:type="dxa"/>
            <w:vAlign w:val="center"/>
          </w:tcPr>
          <w:p w:rsidR="00D55793" w:rsidRPr="00163A5F" w:rsidRDefault="00D55793" w:rsidP="00392498">
            <w:pPr>
              <w:jc w:val="center"/>
              <w:rPr>
                <w:sz w:val="26"/>
                <w:szCs w:val="26"/>
              </w:rPr>
            </w:pPr>
            <w:r w:rsidRPr="00163A5F">
              <w:rPr>
                <w:sz w:val="26"/>
                <w:szCs w:val="26"/>
              </w:rPr>
              <w:t>0</w:t>
            </w:r>
          </w:p>
        </w:tc>
        <w:tc>
          <w:tcPr>
            <w:tcW w:w="1289" w:type="dxa"/>
            <w:vAlign w:val="center"/>
          </w:tcPr>
          <w:p w:rsidR="00D55793" w:rsidRPr="00163A5F" w:rsidRDefault="00D55793" w:rsidP="00392498">
            <w:pPr>
              <w:jc w:val="center"/>
              <w:rPr>
                <w:sz w:val="26"/>
                <w:szCs w:val="26"/>
              </w:rPr>
            </w:pPr>
            <w:r w:rsidRPr="00163A5F">
              <w:rPr>
                <w:sz w:val="26"/>
                <w:szCs w:val="26"/>
              </w:rPr>
              <w:t>0</w:t>
            </w:r>
          </w:p>
        </w:tc>
      </w:tr>
      <w:tr w:rsidR="00D55793" w:rsidRPr="00D84050" w:rsidTr="00392498">
        <w:trPr>
          <w:jc w:val="center"/>
        </w:trPr>
        <w:tc>
          <w:tcPr>
            <w:tcW w:w="623" w:type="dxa"/>
          </w:tcPr>
          <w:p w:rsidR="00D55793" w:rsidRPr="00163A5F" w:rsidRDefault="00D55793" w:rsidP="0048303C">
            <w:pPr>
              <w:jc w:val="center"/>
              <w:rPr>
                <w:sz w:val="26"/>
                <w:szCs w:val="26"/>
              </w:rPr>
            </w:pPr>
            <w:r w:rsidRPr="00163A5F">
              <w:rPr>
                <w:sz w:val="26"/>
                <w:szCs w:val="26"/>
              </w:rPr>
              <w:t>4.</w:t>
            </w:r>
          </w:p>
        </w:tc>
        <w:tc>
          <w:tcPr>
            <w:tcW w:w="4173" w:type="dxa"/>
          </w:tcPr>
          <w:p w:rsidR="00D55793" w:rsidRPr="00163A5F" w:rsidRDefault="00D55793" w:rsidP="005B4F39">
            <w:pPr>
              <w:ind w:left="-98" w:right="-198"/>
              <w:rPr>
                <w:sz w:val="26"/>
                <w:szCs w:val="26"/>
              </w:rPr>
            </w:pPr>
            <w:r w:rsidRPr="00163A5F">
              <w:rPr>
                <w:sz w:val="26"/>
                <w:szCs w:val="26"/>
              </w:rPr>
              <w:t>Процедури обслуговування  облад-нання (технічне бслуговування)</w:t>
            </w:r>
          </w:p>
        </w:tc>
        <w:tc>
          <w:tcPr>
            <w:tcW w:w="1935" w:type="dxa"/>
            <w:vAlign w:val="center"/>
          </w:tcPr>
          <w:p w:rsidR="00D55793" w:rsidRPr="00163A5F" w:rsidRDefault="00D55793" w:rsidP="00392498">
            <w:pPr>
              <w:jc w:val="center"/>
              <w:rPr>
                <w:sz w:val="26"/>
                <w:szCs w:val="26"/>
              </w:rPr>
            </w:pPr>
            <w:r w:rsidRPr="00163A5F">
              <w:rPr>
                <w:sz w:val="26"/>
                <w:szCs w:val="26"/>
              </w:rPr>
              <w:t>0</w:t>
            </w:r>
          </w:p>
        </w:tc>
        <w:tc>
          <w:tcPr>
            <w:tcW w:w="1749" w:type="dxa"/>
            <w:vAlign w:val="center"/>
          </w:tcPr>
          <w:p w:rsidR="00D55793" w:rsidRPr="00163A5F" w:rsidRDefault="00D55793" w:rsidP="00392498">
            <w:pPr>
              <w:jc w:val="center"/>
              <w:rPr>
                <w:sz w:val="26"/>
                <w:szCs w:val="26"/>
              </w:rPr>
            </w:pPr>
            <w:r w:rsidRPr="00163A5F">
              <w:rPr>
                <w:sz w:val="26"/>
                <w:szCs w:val="26"/>
              </w:rPr>
              <w:t>0</w:t>
            </w:r>
          </w:p>
        </w:tc>
        <w:tc>
          <w:tcPr>
            <w:tcW w:w="1289" w:type="dxa"/>
            <w:vAlign w:val="center"/>
          </w:tcPr>
          <w:p w:rsidR="00D55793" w:rsidRPr="00163A5F" w:rsidRDefault="00D55793" w:rsidP="00392498">
            <w:pPr>
              <w:jc w:val="center"/>
              <w:rPr>
                <w:sz w:val="26"/>
                <w:szCs w:val="26"/>
              </w:rPr>
            </w:pPr>
            <w:r w:rsidRPr="00163A5F">
              <w:rPr>
                <w:sz w:val="26"/>
                <w:szCs w:val="26"/>
              </w:rPr>
              <w:t>0</w:t>
            </w:r>
          </w:p>
        </w:tc>
      </w:tr>
      <w:tr w:rsidR="00D55793" w:rsidRPr="00D84050" w:rsidTr="00392498">
        <w:trPr>
          <w:trHeight w:val="1443"/>
          <w:jc w:val="center"/>
        </w:trPr>
        <w:tc>
          <w:tcPr>
            <w:tcW w:w="623" w:type="dxa"/>
          </w:tcPr>
          <w:p w:rsidR="00D55793" w:rsidRPr="00163A5F" w:rsidRDefault="00D55793" w:rsidP="0048303C">
            <w:pPr>
              <w:jc w:val="center"/>
              <w:rPr>
                <w:sz w:val="26"/>
                <w:szCs w:val="26"/>
              </w:rPr>
            </w:pPr>
            <w:r w:rsidRPr="00163A5F">
              <w:rPr>
                <w:sz w:val="26"/>
                <w:szCs w:val="26"/>
              </w:rPr>
              <w:t>5.</w:t>
            </w:r>
          </w:p>
        </w:tc>
        <w:tc>
          <w:tcPr>
            <w:tcW w:w="4173" w:type="dxa"/>
          </w:tcPr>
          <w:p w:rsidR="00D55793" w:rsidRPr="00163A5F" w:rsidRDefault="00D55793" w:rsidP="00197929">
            <w:pPr>
              <w:rPr>
                <w:sz w:val="26"/>
                <w:szCs w:val="26"/>
              </w:rPr>
            </w:pPr>
            <w:r w:rsidRPr="00163A5F">
              <w:rPr>
                <w:sz w:val="26"/>
                <w:szCs w:val="26"/>
              </w:rPr>
              <w:t>Інші процедури:</w:t>
            </w:r>
          </w:p>
          <w:p w:rsidR="00D55793" w:rsidRPr="00163A5F" w:rsidRDefault="00D55793" w:rsidP="002E35FD">
            <w:pPr>
              <w:rPr>
                <w:sz w:val="26"/>
                <w:szCs w:val="26"/>
              </w:rPr>
            </w:pPr>
            <w:r w:rsidRPr="00163A5F">
              <w:rPr>
                <w:sz w:val="26"/>
                <w:szCs w:val="26"/>
                <w:lang w:eastAsia="uk-UA"/>
              </w:rPr>
              <w:t xml:space="preserve">витрати </w:t>
            </w:r>
            <w:r w:rsidRPr="00163A5F">
              <w:rPr>
                <w:bCs/>
                <w:sz w:val="26"/>
                <w:szCs w:val="26"/>
                <w:shd w:val="clear" w:color="auto" w:fill="FFFFFF"/>
              </w:rPr>
              <w:t xml:space="preserve">на оплату послуг </w:t>
            </w:r>
            <w:r w:rsidRPr="00163A5F">
              <w:rPr>
                <w:rStyle w:val="21"/>
                <w:sz w:val="26"/>
                <w:szCs w:val="26"/>
              </w:rPr>
              <w:t>Підприємства за медичні огляди</w:t>
            </w:r>
            <w:r w:rsidRPr="00163A5F">
              <w:rPr>
                <w:bCs/>
                <w:sz w:val="26"/>
                <w:szCs w:val="26"/>
                <w:shd w:val="clear" w:color="auto" w:fill="FFFFFF"/>
              </w:rPr>
              <w:t xml:space="preserve"> по суб’єктах господарювання </w:t>
            </w:r>
            <w:r w:rsidRPr="00163A5F">
              <w:rPr>
                <w:sz w:val="26"/>
                <w:szCs w:val="26"/>
              </w:rPr>
              <w:t>мікро - та малого підприємництва, у   т.ч.</w:t>
            </w:r>
          </w:p>
        </w:tc>
        <w:tc>
          <w:tcPr>
            <w:tcW w:w="1935" w:type="dxa"/>
            <w:vAlign w:val="center"/>
          </w:tcPr>
          <w:p w:rsidR="00D55793" w:rsidRPr="00163A5F" w:rsidRDefault="00D55793" w:rsidP="00392498">
            <w:pPr>
              <w:jc w:val="center"/>
              <w:rPr>
                <w:sz w:val="26"/>
                <w:szCs w:val="26"/>
              </w:rPr>
            </w:pPr>
            <w:r w:rsidRPr="00163A5F">
              <w:rPr>
                <w:sz w:val="26"/>
                <w:szCs w:val="26"/>
              </w:rPr>
              <w:t>-</w:t>
            </w:r>
          </w:p>
        </w:tc>
        <w:tc>
          <w:tcPr>
            <w:tcW w:w="1749" w:type="dxa"/>
            <w:vAlign w:val="center"/>
          </w:tcPr>
          <w:p w:rsidR="00D55793" w:rsidRPr="00163A5F" w:rsidRDefault="00D55793" w:rsidP="00392498">
            <w:pPr>
              <w:jc w:val="center"/>
              <w:rPr>
                <w:sz w:val="26"/>
                <w:szCs w:val="26"/>
              </w:rPr>
            </w:pPr>
            <w:r w:rsidRPr="00163A5F">
              <w:rPr>
                <w:sz w:val="26"/>
                <w:szCs w:val="26"/>
              </w:rPr>
              <w:t>-</w:t>
            </w:r>
          </w:p>
        </w:tc>
        <w:tc>
          <w:tcPr>
            <w:tcW w:w="1289" w:type="dxa"/>
            <w:vAlign w:val="center"/>
          </w:tcPr>
          <w:p w:rsidR="00D55793" w:rsidRPr="00163A5F" w:rsidRDefault="00D55793" w:rsidP="00392498">
            <w:pPr>
              <w:jc w:val="center"/>
              <w:rPr>
                <w:sz w:val="26"/>
                <w:szCs w:val="26"/>
              </w:rPr>
            </w:pPr>
            <w:r w:rsidRPr="00163A5F">
              <w:rPr>
                <w:sz w:val="26"/>
                <w:szCs w:val="26"/>
              </w:rPr>
              <w:t>-</w:t>
            </w:r>
          </w:p>
        </w:tc>
      </w:tr>
      <w:tr w:rsidR="00D55793" w:rsidRPr="00D84050" w:rsidTr="00F31043">
        <w:trPr>
          <w:trHeight w:val="250"/>
          <w:jc w:val="center"/>
        </w:trPr>
        <w:tc>
          <w:tcPr>
            <w:tcW w:w="623" w:type="dxa"/>
          </w:tcPr>
          <w:p w:rsidR="00D55793" w:rsidRPr="003463AB" w:rsidRDefault="00D55793" w:rsidP="00C73CA6">
            <w:pPr>
              <w:jc w:val="center"/>
              <w:rPr>
                <w:sz w:val="26"/>
                <w:szCs w:val="26"/>
              </w:rPr>
            </w:pPr>
            <w:r w:rsidRPr="003463AB">
              <w:rPr>
                <w:sz w:val="26"/>
                <w:szCs w:val="26"/>
              </w:rPr>
              <w:t>1)</w:t>
            </w:r>
          </w:p>
        </w:tc>
        <w:tc>
          <w:tcPr>
            <w:tcW w:w="4173" w:type="dxa"/>
            <w:vAlign w:val="bottom"/>
          </w:tcPr>
          <w:p w:rsidR="00D55793" w:rsidRPr="003463AB" w:rsidRDefault="00D55793" w:rsidP="00F52FA9">
            <w:pPr>
              <w:spacing w:line="240" w:lineRule="exact"/>
              <w:rPr>
                <w:sz w:val="26"/>
                <w:szCs w:val="26"/>
                <w:lang w:eastAsia="uk-UA"/>
              </w:rPr>
            </w:pPr>
            <w:r w:rsidRPr="003463AB">
              <w:rPr>
                <w:sz w:val="26"/>
                <w:szCs w:val="26"/>
                <w:lang w:eastAsia="uk-UA"/>
              </w:rPr>
              <w:t>ПП "Анаско"</w:t>
            </w:r>
          </w:p>
        </w:tc>
        <w:tc>
          <w:tcPr>
            <w:tcW w:w="1935" w:type="dxa"/>
            <w:vAlign w:val="bottom"/>
          </w:tcPr>
          <w:p w:rsidR="00D55793" w:rsidRPr="003463AB" w:rsidRDefault="00D55793" w:rsidP="003463AB">
            <w:pPr>
              <w:jc w:val="center"/>
            </w:pPr>
            <w:r w:rsidRPr="003463AB">
              <w:t>954,0</w:t>
            </w:r>
          </w:p>
        </w:tc>
        <w:tc>
          <w:tcPr>
            <w:tcW w:w="1749" w:type="dxa"/>
            <w:vAlign w:val="bottom"/>
          </w:tcPr>
          <w:p w:rsidR="00D55793" w:rsidRPr="00142853" w:rsidRDefault="00D55793" w:rsidP="003463AB">
            <w:pPr>
              <w:jc w:val="center"/>
            </w:pPr>
            <w:r w:rsidRPr="00142853">
              <w:t>954,0</w:t>
            </w:r>
          </w:p>
        </w:tc>
        <w:tc>
          <w:tcPr>
            <w:tcW w:w="1289" w:type="dxa"/>
            <w:vAlign w:val="bottom"/>
          </w:tcPr>
          <w:p w:rsidR="00D55793" w:rsidRPr="00142853" w:rsidRDefault="00D55793" w:rsidP="003463AB">
            <w:pPr>
              <w:jc w:val="center"/>
            </w:pPr>
            <w:r w:rsidRPr="00142853">
              <w:t>4770,0</w:t>
            </w:r>
          </w:p>
        </w:tc>
      </w:tr>
      <w:tr w:rsidR="00D55793" w:rsidRPr="00D84050" w:rsidTr="00F31043">
        <w:trPr>
          <w:jc w:val="center"/>
        </w:trPr>
        <w:tc>
          <w:tcPr>
            <w:tcW w:w="623" w:type="dxa"/>
          </w:tcPr>
          <w:p w:rsidR="00D55793" w:rsidRPr="003463AB" w:rsidRDefault="00D55793" w:rsidP="00C73CA6">
            <w:pPr>
              <w:jc w:val="center"/>
              <w:rPr>
                <w:sz w:val="26"/>
                <w:szCs w:val="26"/>
              </w:rPr>
            </w:pPr>
            <w:r w:rsidRPr="003463AB">
              <w:rPr>
                <w:sz w:val="26"/>
                <w:szCs w:val="26"/>
              </w:rPr>
              <w:t>2)</w:t>
            </w:r>
          </w:p>
        </w:tc>
        <w:tc>
          <w:tcPr>
            <w:tcW w:w="4173" w:type="dxa"/>
            <w:vAlign w:val="bottom"/>
          </w:tcPr>
          <w:p w:rsidR="00D55793" w:rsidRPr="003463AB" w:rsidRDefault="00D55793" w:rsidP="00F52FA9">
            <w:pPr>
              <w:spacing w:line="240" w:lineRule="exact"/>
              <w:rPr>
                <w:sz w:val="26"/>
                <w:szCs w:val="26"/>
                <w:lang w:eastAsia="uk-UA"/>
              </w:rPr>
            </w:pPr>
            <w:r w:rsidRPr="003463AB">
              <w:rPr>
                <w:sz w:val="26"/>
                <w:szCs w:val="26"/>
                <w:lang w:eastAsia="uk-UA"/>
              </w:rPr>
              <w:t>ПФ "Імунітет"</w:t>
            </w:r>
          </w:p>
        </w:tc>
        <w:tc>
          <w:tcPr>
            <w:tcW w:w="1935" w:type="dxa"/>
            <w:vAlign w:val="bottom"/>
          </w:tcPr>
          <w:p w:rsidR="00D55793" w:rsidRPr="003463AB" w:rsidRDefault="00D55793" w:rsidP="003463AB">
            <w:pPr>
              <w:jc w:val="center"/>
            </w:pPr>
            <w:r w:rsidRPr="003463AB">
              <w:t>1908,0</w:t>
            </w:r>
          </w:p>
        </w:tc>
        <w:tc>
          <w:tcPr>
            <w:tcW w:w="1749" w:type="dxa"/>
            <w:vAlign w:val="bottom"/>
          </w:tcPr>
          <w:p w:rsidR="00D55793" w:rsidRPr="00142853" w:rsidRDefault="00D55793" w:rsidP="003463AB">
            <w:pPr>
              <w:jc w:val="center"/>
            </w:pPr>
            <w:r w:rsidRPr="00142853">
              <w:t>1908,0</w:t>
            </w:r>
          </w:p>
        </w:tc>
        <w:tc>
          <w:tcPr>
            <w:tcW w:w="1289" w:type="dxa"/>
            <w:vAlign w:val="bottom"/>
          </w:tcPr>
          <w:p w:rsidR="00D55793" w:rsidRPr="00142853" w:rsidRDefault="00D55793" w:rsidP="003463AB">
            <w:pPr>
              <w:jc w:val="center"/>
            </w:pPr>
            <w:r w:rsidRPr="00142853">
              <w:t>9540,0</w:t>
            </w:r>
          </w:p>
        </w:tc>
      </w:tr>
      <w:tr w:rsidR="00D55793" w:rsidRPr="00D84050" w:rsidTr="00F31043">
        <w:trPr>
          <w:jc w:val="center"/>
        </w:trPr>
        <w:tc>
          <w:tcPr>
            <w:tcW w:w="623" w:type="dxa"/>
          </w:tcPr>
          <w:p w:rsidR="00D55793" w:rsidRPr="003463AB" w:rsidRDefault="00D55793" w:rsidP="00C73CA6">
            <w:pPr>
              <w:jc w:val="center"/>
              <w:rPr>
                <w:sz w:val="26"/>
                <w:szCs w:val="26"/>
              </w:rPr>
            </w:pPr>
            <w:r w:rsidRPr="003463AB">
              <w:rPr>
                <w:sz w:val="26"/>
                <w:szCs w:val="26"/>
              </w:rPr>
              <w:t>3)</w:t>
            </w:r>
          </w:p>
        </w:tc>
        <w:tc>
          <w:tcPr>
            <w:tcW w:w="4173" w:type="dxa"/>
            <w:vAlign w:val="bottom"/>
          </w:tcPr>
          <w:p w:rsidR="00D55793" w:rsidRPr="003463AB" w:rsidRDefault="00D55793" w:rsidP="00F52FA9">
            <w:pPr>
              <w:spacing w:line="240" w:lineRule="exact"/>
              <w:rPr>
                <w:sz w:val="26"/>
                <w:szCs w:val="26"/>
                <w:lang w:eastAsia="uk-UA"/>
              </w:rPr>
            </w:pPr>
            <w:r w:rsidRPr="003463AB">
              <w:rPr>
                <w:sz w:val="26"/>
                <w:szCs w:val="26"/>
                <w:lang w:eastAsia="uk-UA"/>
              </w:rPr>
              <w:t>ПП "Віконні системи ЕМ"</w:t>
            </w:r>
          </w:p>
        </w:tc>
        <w:tc>
          <w:tcPr>
            <w:tcW w:w="1935" w:type="dxa"/>
            <w:vAlign w:val="bottom"/>
          </w:tcPr>
          <w:p w:rsidR="00D55793" w:rsidRPr="003463AB" w:rsidRDefault="00D55793" w:rsidP="003463AB">
            <w:pPr>
              <w:jc w:val="center"/>
            </w:pPr>
            <w:r w:rsidRPr="003463AB">
              <w:t>1272,0</w:t>
            </w:r>
          </w:p>
        </w:tc>
        <w:tc>
          <w:tcPr>
            <w:tcW w:w="1749" w:type="dxa"/>
            <w:vAlign w:val="bottom"/>
          </w:tcPr>
          <w:p w:rsidR="00D55793" w:rsidRPr="00142853" w:rsidRDefault="00D55793" w:rsidP="003463AB">
            <w:pPr>
              <w:jc w:val="center"/>
            </w:pPr>
            <w:r w:rsidRPr="00142853">
              <w:t>1272,0</w:t>
            </w:r>
          </w:p>
        </w:tc>
        <w:tc>
          <w:tcPr>
            <w:tcW w:w="1289" w:type="dxa"/>
            <w:vAlign w:val="bottom"/>
          </w:tcPr>
          <w:p w:rsidR="00D55793" w:rsidRPr="00142853" w:rsidRDefault="00D55793" w:rsidP="003463AB">
            <w:pPr>
              <w:jc w:val="center"/>
            </w:pPr>
            <w:r w:rsidRPr="00142853">
              <w:t>6360,0</w:t>
            </w:r>
          </w:p>
        </w:tc>
      </w:tr>
      <w:tr w:rsidR="00D55793" w:rsidRPr="00D84050" w:rsidTr="00F31043">
        <w:trPr>
          <w:jc w:val="center"/>
        </w:trPr>
        <w:tc>
          <w:tcPr>
            <w:tcW w:w="623" w:type="dxa"/>
          </w:tcPr>
          <w:p w:rsidR="00D55793" w:rsidRPr="003463AB" w:rsidRDefault="00D55793" w:rsidP="00576D10">
            <w:pPr>
              <w:jc w:val="center"/>
              <w:rPr>
                <w:sz w:val="26"/>
                <w:szCs w:val="26"/>
              </w:rPr>
            </w:pPr>
            <w:r w:rsidRPr="003463AB">
              <w:rPr>
                <w:sz w:val="26"/>
                <w:szCs w:val="26"/>
              </w:rPr>
              <w:t>4)</w:t>
            </w:r>
          </w:p>
        </w:tc>
        <w:tc>
          <w:tcPr>
            <w:tcW w:w="4173" w:type="dxa"/>
            <w:vAlign w:val="bottom"/>
          </w:tcPr>
          <w:p w:rsidR="00D55793" w:rsidRPr="003463AB" w:rsidRDefault="00D55793" w:rsidP="00F52FA9">
            <w:pPr>
              <w:spacing w:line="240" w:lineRule="exact"/>
              <w:rPr>
                <w:sz w:val="26"/>
                <w:szCs w:val="26"/>
                <w:lang w:eastAsia="uk-UA"/>
              </w:rPr>
            </w:pPr>
            <w:r w:rsidRPr="003463AB">
              <w:rPr>
                <w:sz w:val="26"/>
                <w:szCs w:val="26"/>
                <w:lang w:eastAsia="uk-UA"/>
              </w:rPr>
              <w:t>ПП "Кристал"</w:t>
            </w:r>
          </w:p>
        </w:tc>
        <w:tc>
          <w:tcPr>
            <w:tcW w:w="1935" w:type="dxa"/>
            <w:vAlign w:val="bottom"/>
          </w:tcPr>
          <w:p w:rsidR="00D55793" w:rsidRPr="003463AB" w:rsidRDefault="00D55793" w:rsidP="003463AB">
            <w:pPr>
              <w:jc w:val="center"/>
            </w:pPr>
            <w:r w:rsidRPr="003463AB">
              <w:t>636,0</w:t>
            </w:r>
          </w:p>
        </w:tc>
        <w:tc>
          <w:tcPr>
            <w:tcW w:w="1749" w:type="dxa"/>
            <w:vAlign w:val="bottom"/>
          </w:tcPr>
          <w:p w:rsidR="00D55793" w:rsidRPr="00142853" w:rsidRDefault="00D55793" w:rsidP="003463AB">
            <w:pPr>
              <w:jc w:val="center"/>
            </w:pPr>
            <w:r w:rsidRPr="00142853">
              <w:t>636,0</w:t>
            </w:r>
          </w:p>
        </w:tc>
        <w:tc>
          <w:tcPr>
            <w:tcW w:w="1289" w:type="dxa"/>
            <w:vAlign w:val="bottom"/>
          </w:tcPr>
          <w:p w:rsidR="00D55793" w:rsidRPr="00142853" w:rsidRDefault="00D55793" w:rsidP="003463AB">
            <w:pPr>
              <w:jc w:val="center"/>
            </w:pPr>
            <w:r w:rsidRPr="00142853">
              <w:t>3180,0</w:t>
            </w:r>
          </w:p>
        </w:tc>
      </w:tr>
      <w:tr w:rsidR="00D55793" w:rsidRPr="00D84050" w:rsidTr="00F31043">
        <w:trPr>
          <w:jc w:val="center"/>
        </w:trPr>
        <w:tc>
          <w:tcPr>
            <w:tcW w:w="623" w:type="dxa"/>
          </w:tcPr>
          <w:p w:rsidR="00D55793" w:rsidRPr="003463AB" w:rsidRDefault="00D55793" w:rsidP="00576D10">
            <w:pPr>
              <w:jc w:val="center"/>
              <w:rPr>
                <w:sz w:val="26"/>
                <w:szCs w:val="26"/>
              </w:rPr>
            </w:pPr>
            <w:r w:rsidRPr="003463AB">
              <w:rPr>
                <w:sz w:val="26"/>
                <w:szCs w:val="26"/>
              </w:rPr>
              <w:t>5)</w:t>
            </w:r>
          </w:p>
        </w:tc>
        <w:tc>
          <w:tcPr>
            <w:tcW w:w="4173" w:type="dxa"/>
            <w:vAlign w:val="bottom"/>
          </w:tcPr>
          <w:p w:rsidR="00D55793" w:rsidRPr="003463AB" w:rsidRDefault="00D55793" w:rsidP="00F52FA9">
            <w:pPr>
              <w:spacing w:line="240" w:lineRule="exact"/>
              <w:rPr>
                <w:sz w:val="26"/>
                <w:szCs w:val="26"/>
                <w:lang w:eastAsia="uk-UA"/>
              </w:rPr>
            </w:pPr>
            <w:r w:rsidRPr="003463AB">
              <w:rPr>
                <w:sz w:val="26"/>
                <w:szCs w:val="26"/>
                <w:lang w:eastAsia="uk-UA"/>
              </w:rPr>
              <w:t>ПП "Віка-мода"</w:t>
            </w:r>
          </w:p>
        </w:tc>
        <w:tc>
          <w:tcPr>
            <w:tcW w:w="1935" w:type="dxa"/>
            <w:vAlign w:val="bottom"/>
          </w:tcPr>
          <w:p w:rsidR="00D55793" w:rsidRPr="003463AB" w:rsidRDefault="00D55793" w:rsidP="003463AB">
            <w:pPr>
              <w:jc w:val="center"/>
            </w:pPr>
            <w:r w:rsidRPr="003463AB">
              <w:t>2544,0</w:t>
            </w:r>
          </w:p>
        </w:tc>
        <w:tc>
          <w:tcPr>
            <w:tcW w:w="1749" w:type="dxa"/>
            <w:vAlign w:val="bottom"/>
          </w:tcPr>
          <w:p w:rsidR="00D55793" w:rsidRPr="00142853" w:rsidRDefault="00D55793" w:rsidP="003463AB">
            <w:pPr>
              <w:jc w:val="center"/>
            </w:pPr>
            <w:r w:rsidRPr="00142853">
              <w:t>2544,0</w:t>
            </w:r>
          </w:p>
        </w:tc>
        <w:tc>
          <w:tcPr>
            <w:tcW w:w="1289" w:type="dxa"/>
            <w:vAlign w:val="bottom"/>
          </w:tcPr>
          <w:p w:rsidR="00D55793" w:rsidRPr="00142853" w:rsidRDefault="00D55793" w:rsidP="003463AB">
            <w:pPr>
              <w:jc w:val="center"/>
            </w:pPr>
            <w:r w:rsidRPr="00142853">
              <w:t>12720,0</w:t>
            </w:r>
          </w:p>
        </w:tc>
      </w:tr>
      <w:tr w:rsidR="00D55793" w:rsidRPr="00D84050" w:rsidTr="00F31043">
        <w:trPr>
          <w:jc w:val="center"/>
        </w:trPr>
        <w:tc>
          <w:tcPr>
            <w:tcW w:w="623" w:type="dxa"/>
          </w:tcPr>
          <w:p w:rsidR="00D55793" w:rsidRPr="003463AB" w:rsidRDefault="00D55793" w:rsidP="00C73CA6">
            <w:pPr>
              <w:jc w:val="center"/>
              <w:rPr>
                <w:sz w:val="26"/>
                <w:szCs w:val="26"/>
              </w:rPr>
            </w:pPr>
            <w:r w:rsidRPr="003463AB">
              <w:rPr>
                <w:sz w:val="26"/>
                <w:szCs w:val="26"/>
              </w:rPr>
              <w:t>6)</w:t>
            </w:r>
          </w:p>
        </w:tc>
        <w:tc>
          <w:tcPr>
            <w:tcW w:w="4173" w:type="dxa"/>
            <w:vAlign w:val="bottom"/>
          </w:tcPr>
          <w:p w:rsidR="00D55793" w:rsidRPr="003463AB" w:rsidRDefault="00D55793" w:rsidP="00F52FA9">
            <w:pPr>
              <w:spacing w:line="240" w:lineRule="exact"/>
              <w:rPr>
                <w:sz w:val="26"/>
                <w:szCs w:val="26"/>
                <w:lang w:eastAsia="uk-UA"/>
              </w:rPr>
            </w:pPr>
            <w:r w:rsidRPr="003463AB">
              <w:rPr>
                <w:sz w:val="26"/>
                <w:szCs w:val="26"/>
                <w:lang w:eastAsia="uk-UA"/>
              </w:rPr>
              <w:t>ТОВ"Поділля-Інтерм-Сервіс"</w:t>
            </w:r>
          </w:p>
        </w:tc>
        <w:tc>
          <w:tcPr>
            <w:tcW w:w="1935" w:type="dxa"/>
            <w:vAlign w:val="bottom"/>
          </w:tcPr>
          <w:p w:rsidR="00D55793" w:rsidRPr="003463AB" w:rsidRDefault="00D55793" w:rsidP="003463AB">
            <w:pPr>
              <w:jc w:val="center"/>
            </w:pPr>
            <w:r w:rsidRPr="003463AB">
              <w:t>2226,0</w:t>
            </w:r>
          </w:p>
        </w:tc>
        <w:tc>
          <w:tcPr>
            <w:tcW w:w="1749" w:type="dxa"/>
            <w:vAlign w:val="bottom"/>
          </w:tcPr>
          <w:p w:rsidR="00D55793" w:rsidRPr="00142853" w:rsidRDefault="00D55793" w:rsidP="003463AB">
            <w:pPr>
              <w:jc w:val="center"/>
            </w:pPr>
            <w:r w:rsidRPr="00142853">
              <w:t>2226,0</w:t>
            </w:r>
          </w:p>
        </w:tc>
        <w:tc>
          <w:tcPr>
            <w:tcW w:w="1289" w:type="dxa"/>
            <w:vAlign w:val="bottom"/>
          </w:tcPr>
          <w:p w:rsidR="00D55793" w:rsidRPr="00142853" w:rsidRDefault="00D55793" w:rsidP="003463AB">
            <w:pPr>
              <w:jc w:val="center"/>
            </w:pPr>
            <w:r w:rsidRPr="00142853">
              <w:t>11130,0</w:t>
            </w:r>
          </w:p>
        </w:tc>
      </w:tr>
      <w:tr w:rsidR="00D55793" w:rsidRPr="00D84050" w:rsidTr="00F31043">
        <w:trPr>
          <w:jc w:val="center"/>
        </w:trPr>
        <w:tc>
          <w:tcPr>
            <w:tcW w:w="623" w:type="dxa"/>
          </w:tcPr>
          <w:p w:rsidR="00D55793" w:rsidRPr="003463AB" w:rsidRDefault="00D55793" w:rsidP="00576D10">
            <w:pPr>
              <w:jc w:val="center"/>
              <w:rPr>
                <w:sz w:val="26"/>
                <w:szCs w:val="26"/>
              </w:rPr>
            </w:pPr>
            <w:r w:rsidRPr="003463AB">
              <w:rPr>
                <w:sz w:val="26"/>
                <w:szCs w:val="26"/>
              </w:rPr>
              <w:t>7)</w:t>
            </w:r>
          </w:p>
        </w:tc>
        <w:tc>
          <w:tcPr>
            <w:tcW w:w="4173" w:type="dxa"/>
            <w:vAlign w:val="bottom"/>
          </w:tcPr>
          <w:p w:rsidR="00D55793" w:rsidRPr="003463AB" w:rsidRDefault="00D55793" w:rsidP="00F52FA9">
            <w:pPr>
              <w:spacing w:line="240" w:lineRule="exact"/>
              <w:rPr>
                <w:sz w:val="26"/>
                <w:szCs w:val="26"/>
                <w:lang w:eastAsia="uk-UA"/>
              </w:rPr>
            </w:pPr>
            <w:r w:rsidRPr="003463AB">
              <w:rPr>
                <w:sz w:val="26"/>
                <w:szCs w:val="26"/>
                <w:lang w:eastAsia="uk-UA"/>
              </w:rPr>
              <w:t>ПП "Експерт клімат"</w:t>
            </w:r>
          </w:p>
        </w:tc>
        <w:tc>
          <w:tcPr>
            <w:tcW w:w="1935" w:type="dxa"/>
            <w:vAlign w:val="bottom"/>
          </w:tcPr>
          <w:p w:rsidR="00D55793" w:rsidRPr="003463AB" w:rsidRDefault="00D55793" w:rsidP="003463AB">
            <w:pPr>
              <w:jc w:val="center"/>
            </w:pPr>
            <w:r w:rsidRPr="003463AB">
              <w:t>954,0</w:t>
            </w:r>
          </w:p>
        </w:tc>
        <w:tc>
          <w:tcPr>
            <w:tcW w:w="1749" w:type="dxa"/>
            <w:vAlign w:val="bottom"/>
          </w:tcPr>
          <w:p w:rsidR="00D55793" w:rsidRPr="00142853" w:rsidRDefault="00D55793" w:rsidP="003463AB">
            <w:pPr>
              <w:jc w:val="center"/>
            </w:pPr>
            <w:r w:rsidRPr="00142853">
              <w:t>954,0</w:t>
            </w:r>
          </w:p>
        </w:tc>
        <w:tc>
          <w:tcPr>
            <w:tcW w:w="1289" w:type="dxa"/>
            <w:vAlign w:val="bottom"/>
          </w:tcPr>
          <w:p w:rsidR="00D55793" w:rsidRPr="00142853" w:rsidRDefault="00D55793" w:rsidP="003463AB">
            <w:pPr>
              <w:jc w:val="center"/>
            </w:pPr>
            <w:r w:rsidRPr="00142853">
              <w:t>4770,0</w:t>
            </w:r>
          </w:p>
        </w:tc>
      </w:tr>
      <w:tr w:rsidR="00D55793" w:rsidRPr="00D84050" w:rsidTr="00F31043">
        <w:trPr>
          <w:jc w:val="center"/>
        </w:trPr>
        <w:tc>
          <w:tcPr>
            <w:tcW w:w="623" w:type="dxa"/>
          </w:tcPr>
          <w:p w:rsidR="00D55793" w:rsidRPr="003463AB" w:rsidRDefault="00D55793" w:rsidP="00576D10">
            <w:pPr>
              <w:jc w:val="center"/>
              <w:rPr>
                <w:sz w:val="26"/>
                <w:szCs w:val="26"/>
              </w:rPr>
            </w:pPr>
            <w:r w:rsidRPr="003463AB">
              <w:rPr>
                <w:sz w:val="26"/>
                <w:szCs w:val="26"/>
              </w:rPr>
              <w:t>8)</w:t>
            </w:r>
          </w:p>
        </w:tc>
        <w:tc>
          <w:tcPr>
            <w:tcW w:w="4173" w:type="dxa"/>
            <w:vAlign w:val="bottom"/>
          </w:tcPr>
          <w:p w:rsidR="00D55793" w:rsidRPr="003463AB" w:rsidRDefault="00D55793" w:rsidP="00F52FA9">
            <w:pPr>
              <w:spacing w:line="240" w:lineRule="exact"/>
              <w:rPr>
                <w:sz w:val="26"/>
                <w:szCs w:val="26"/>
                <w:lang w:eastAsia="uk-UA"/>
              </w:rPr>
            </w:pPr>
            <w:r w:rsidRPr="003463AB">
              <w:rPr>
                <w:sz w:val="26"/>
                <w:szCs w:val="26"/>
                <w:lang w:eastAsia="uk-UA"/>
              </w:rPr>
              <w:t>ТОВ "Компанія Укрінтек"</w:t>
            </w:r>
          </w:p>
        </w:tc>
        <w:tc>
          <w:tcPr>
            <w:tcW w:w="1935" w:type="dxa"/>
            <w:vAlign w:val="bottom"/>
          </w:tcPr>
          <w:p w:rsidR="00D55793" w:rsidRPr="003463AB" w:rsidRDefault="00D55793" w:rsidP="003463AB">
            <w:pPr>
              <w:jc w:val="center"/>
            </w:pPr>
            <w:r w:rsidRPr="003463AB">
              <w:t>1272,0</w:t>
            </w:r>
          </w:p>
        </w:tc>
        <w:tc>
          <w:tcPr>
            <w:tcW w:w="1749" w:type="dxa"/>
            <w:vAlign w:val="bottom"/>
          </w:tcPr>
          <w:p w:rsidR="00D55793" w:rsidRPr="00142853" w:rsidRDefault="00D55793" w:rsidP="003463AB">
            <w:pPr>
              <w:jc w:val="center"/>
            </w:pPr>
            <w:r w:rsidRPr="00142853">
              <w:t>1272,0</w:t>
            </w:r>
          </w:p>
        </w:tc>
        <w:tc>
          <w:tcPr>
            <w:tcW w:w="1289" w:type="dxa"/>
            <w:vAlign w:val="bottom"/>
          </w:tcPr>
          <w:p w:rsidR="00D55793" w:rsidRPr="00142853" w:rsidRDefault="00D55793" w:rsidP="003463AB">
            <w:pPr>
              <w:jc w:val="center"/>
            </w:pPr>
            <w:r w:rsidRPr="00142853">
              <w:t>6360,0</w:t>
            </w:r>
          </w:p>
        </w:tc>
      </w:tr>
      <w:tr w:rsidR="00D55793" w:rsidRPr="00D84050" w:rsidTr="00F31043">
        <w:trPr>
          <w:jc w:val="center"/>
        </w:trPr>
        <w:tc>
          <w:tcPr>
            <w:tcW w:w="623" w:type="dxa"/>
          </w:tcPr>
          <w:p w:rsidR="00D55793" w:rsidRPr="003463AB" w:rsidRDefault="00D55793" w:rsidP="00576D10">
            <w:pPr>
              <w:jc w:val="center"/>
              <w:rPr>
                <w:sz w:val="26"/>
                <w:szCs w:val="26"/>
              </w:rPr>
            </w:pPr>
            <w:r w:rsidRPr="003463AB">
              <w:rPr>
                <w:sz w:val="26"/>
                <w:szCs w:val="26"/>
              </w:rPr>
              <w:t>9)</w:t>
            </w:r>
          </w:p>
        </w:tc>
        <w:tc>
          <w:tcPr>
            <w:tcW w:w="4173" w:type="dxa"/>
            <w:vAlign w:val="bottom"/>
          </w:tcPr>
          <w:p w:rsidR="00D55793" w:rsidRPr="003463AB" w:rsidRDefault="00D55793" w:rsidP="00F52FA9">
            <w:pPr>
              <w:spacing w:line="240" w:lineRule="exact"/>
              <w:rPr>
                <w:sz w:val="26"/>
                <w:szCs w:val="26"/>
                <w:lang w:eastAsia="uk-UA"/>
              </w:rPr>
            </w:pPr>
            <w:r w:rsidRPr="003463AB">
              <w:rPr>
                <w:sz w:val="26"/>
                <w:szCs w:val="26"/>
                <w:lang w:eastAsia="uk-UA"/>
              </w:rPr>
              <w:t>ПП "Леді Роуз"</w:t>
            </w:r>
          </w:p>
        </w:tc>
        <w:tc>
          <w:tcPr>
            <w:tcW w:w="1935" w:type="dxa"/>
            <w:vAlign w:val="bottom"/>
          </w:tcPr>
          <w:p w:rsidR="00D55793" w:rsidRPr="003463AB" w:rsidRDefault="00D55793" w:rsidP="003463AB">
            <w:pPr>
              <w:jc w:val="center"/>
            </w:pPr>
            <w:r w:rsidRPr="003463AB">
              <w:t>636,0</w:t>
            </w:r>
          </w:p>
        </w:tc>
        <w:tc>
          <w:tcPr>
            <w:tcW w:w="1749" w:type="dxa"/>
            <w:vAlign w:val="bottom"/>
          </w:tcPr>
          <w:p w:rsidR="00D55793" w:rsidRPr="00142853" w:rsidRDefault="00D55793" w:rsidP="003463AB">
            <w:pPr>
              <w:jc w:val="center"/>
            </w:pPr>
            <w:r w:rsidRPr="00142853">
              <w:t>636,0</w:t>
            </w:r>
          </w:p>
        </w:tc>
        <w:tc>
          <w:tcPr>
            <w:tcW w:w="1289" w:type="dxa"/>
            <w:vAlign w:val="bottom"/>
          </w:tcPr>
          <w:p w:rsidR="00D55793" w:rsidRPr="00142853" w:rsidRDefault="00D55793" w:rsidP="003463AB">
            <w:pPr>
              <w:jc w:val="center"/>
            </w:pPr>
            <w:r w:rsidRPr="00142853">
              <w:t>3180,0</w:t>
            </w:r>
          </w:p>
        </w:tc>
      </w:tr>
      <w:tr w:rsidR="00D55793" w:rsidRPr="00D84050" w:rsidTr="00F31043">
        <w:trPr>
          <w:jc w:val="center"/>
        </w:trPr>
        <w:tc>
          <w:tcPr>
            <w:tcW w:w="623" w:type="dxa"/>
          </w:tcPr>
          <w:p w:rsidR="00D55793" w:rsidRPr="003463AB" w:rsidRDefault="00D55793" w:rsidP="00576D10">
            <w:pPr>
              <w:jc w:val="center"/>
              <w:rPr>
                <w:sz w:val="26"/>
                <w:szCs w:val="26"/>
              </w:rPr>
            </w:pPr>
            <w:r w:rsidRPr="003463AB">
              <w:rPr>
                <w:sz w:val="26"/>
                <w:szCs w:val="26"/>
              </w:rPr>
              <w:t>10)</w:t>
            </w:r>
          </w:p>
        </w:tc>
        <w:tc>
          <w:tcPr>
            <w:tcW w:w="4173" w:type="dxa"/>
            <w:vAlign w:val="bottom"/>
          </w:tcPr>
          <w:p w:rsidR="00D55793" w:rsidRPr="003463AB" w:rsidRDefault="00D55793" w:rsidP="00F52FA9">
            <w:pPr>
              <w:spacing w:line="240" w:lineRule="exact"/>
              <w:rPr>
                <w:sz w:val="26"/>
                <w:szCs w:val="26"/>
                <w:lang w:eastAsia="uk-UA"/>
              </w:rPr>
            </w:pPr>
            <w:r w:rsidRPr="003463AB">
              <w:rPr>
                <w:sz w:val="26"/>
                <w:szCs w:val="26"/>
                <w:lang w:eastAsia="uk-UA"/>
              </w:rPr>
              <w:t>ПАТ "Мікросистема"</w:t>
            </w:r>
          </w:p>
        </w:tc>
        <w:tc>
          <w:tcPr>
            <w:tcW w:w="1935" w:type="dxa"/>
            <w:vAlign w:val="bottom"/>
          </w:tcPr>
          <w:p w:rsidR="00D55793" w:rsidRPr="003463AB" w:rsidRDefault="00D55793" w:rsidP="003463AB">
            <w:pPr>
              <w:jc w:val="center"/>
            </w:pPr>
            <w:r w:rsidRPr="003463AB">
              <w:t>954,0</w:t>
            </w:r>
          </w:p>
        </w:tc>
        <w:tc>
          <w:tcPr>
            <w:tcW w:w="1749" w:type="dxa"/>
            <w:vAlign w:val="bottom"/>
          </w:tcPr>
          <w:p w:rsidR="00D55793" w:rsidRPr="00142853" w:rsidRDefault="00D55793" w:rsidP="003463AB">
            <w:pPr>
              <w:jc w:val="center"/>
            </w:pPr>
            <w:r w:rsidRPr="00142853">
              <w:t>954,0</w:t>
            </w:r>
          </w:p>
        </w:tc>
        <w:tc>
          <w:tcPr>
            <w:tcW w:w="1289" w:type="dxa"/>
            <w:vAlign w:val="bottom"/>
          </w:tcPr>
          <w:p w:rsidR="00D55793" w:rsidRPr="00142853" w:rsidRDefault="00D55793" w:rsidP="003463AB">
            <w:pPr>
              <w:jc w:val="center"/>
            </w:pPr>
            <w:r w:rsidRPr="00142853">
              <w:t>4770,0</w:t>
            </w:r>
          </w:p>
        </w:tc>
      </w:tr>
      <w:tr w:rsidR="00D55793" w:rsidRPr="00D84050" w:rsidTr="00F31043">
        <w:trPr>
          <w:jc w:val="center"/>
        </w:trPr>
        <w:tc>
          <w:tcPr>
            <w:tcW w:w="623" w:type="dxa"/>
          </w:tcPr>
          <w:p w:rsidR="00D55793" w:rsidRPr="003463AB" w:rsidRDefault="00D55793" w:rsidP="00576D10">
            <w:pPr>
              <w:jc w:val="center"/>
              <w:rPr>
                <w:sz w:val="26"/>
                <w:szCs w:val="26"/>
              </w:rPr>
            </w:pPr>
            <w:r w:rsidRPr="003463AB">
              <w:rPr>
                <w:sz w:val="26"/>
                <w:szCs w:val="26"/>
              </w:rPr>
              <w:t>11)</w:t>
            </w:r>
          </w:p>
        </w:tc>
        <w:tc>
          <w:tcPr>
            <w:tcW w:w="4173" w:type="dxa"/>
            <w:vAlign w:val="bottom"/>
          </w:tcPr>
          <w:p w:rsidR="00D55793" w:rsidRPr="003463AB" w:rsidRDefault="00D55793" w:rsidP="00F52FA9">
            <w:pPr>
              <w:spacing w:line="240" w:lineRule="exact"/>
              <w:rPr>
                <w:sz w:val="26"/>
                <w:szCs w:val="26"/>
                <w:lang w:eastAsia="uk-UA"/>
              </w:rPr>
            </w:pPr>
            <w:r w:rsidRPr="003463AB">
              <w:rPr>
                <w:sz w:val="26"/>
                <w:szCs w:val="26"/>
                <w:lang w:eastAsia="uk-UA"/>
              </w:rPr>
              <w:t>ПП "Приватна друкарня"</w:t>
            </w:r>
          </w:p>
        </w:tc>
        <w:tc>
          <w:tcPr>
            <w:tcW w:w="1935" w:type="dxa"/>
            <w:vAlign w:val="bottom"/>
          </w:tcPr>
          <w:p w:rsidR="00D55793" w:rsidRPr="003463AB" w:rsidRDefault="00D55793" w:rsidP="003463AB">
            <w:pPr>
              <w:jc w:val="center"/>
            </w:pPr>
            <w:r w:rsidRPr="003463AB">
              <w:t>954,0</w:t>
            </w:r>
          </w:p>
        </w:tc>
        <w:tc>
          <w:tcPr>
            <w:tcW w:w="1749" w:type="dxa"/>
            <w:vAlign w:val="bottom"/>
          </w:tcPr>
          <w:p w:rsidR="00D55793" w:rsidRPr="00142853" w:rsidRDefault="00D55793" w:rsidP="003463AB">
            <w:pPr>
              <w:jc w:val="center"/>
            </w:pPr>
            <w:r w:rsidRPr="00142853">
              <w:t>954,0</w:t>
            </w:r>
          </w:p>
        </w:tc>
        <w:tc>
          <w:tcPr>
            <w:tcW w:w="1289" w:type="dxa"/>
            <w:vAlign w:val="bottom"/>
          </w:tcPr>
          <w:p w:rsidR="00D55793" w:rsidRPr="00142853" w:rsidRDefault="00D55793" w:rsidP="003463AB">
            <w:pPr>
              <w:jc w:val="center"/>
            </w:pPr>
            <w:r w:rsidRPr="00142853">
              <w:t>4770,0</w:t>
            </w:r>
          </w:p>
        </w:tc>
      </w:tr>
      <w:tr w:rsidR="00D55793" w:rsidRPr="00D84050" w:rsidTr="00F31043">
        <w:trPr>
          <w:jc w:val="center"/>
        </w:trPr>
        <w:tc>
          <w:tcPr>
            <w:tcW w:w="623" w:type="dxa"/>
          </w:tcPr>
          <w:p w:rsidR="00D55793" w:rsidRPr="003463AB" w:rsidRDefault="00D55793" w:rsidP="00576D10">
            <w:pPr>
              <w:jc w:val="center"/>
              <w:rPr>
                <w:sz w:val="26"/>
                <w:szCs w:val="26"/>
              </w:rPr>
            </w:pPr>
            <w:r w:rsidRPr="003463AB">
              <w:rPr>
                <w:sz w:val="26"/>
                <w:szCs w:val="26"/>
              </w:rPr>
              <w:t>12)</w:t>
            </w:r>
          </w:p>
        </w:tc>
        <w:tc>
          <w:tcPr>
            <w:tcW w:w="4173" w:type="dxa"/>
            <w:vAlign w:val="bottom"/>
          </w:tcPr>
          <w:p w:rsidR="00D55793" w:rsidRPr="003463AB" w:rsidRDefault="00D55793" w:rsidP="00F52FA9">
            <w:pPr>
              <w:spacing w:line="240" w:lineRule="exact"/>
              <w:rPr>
                <w:sz w:val="26"/>
                <w:szCs w:val="26"/>
                <w:lang w:eastAsia="uk-UA"/>
              </w:rPr>
            </w:pPr>
            <w:r w:rsidRPr="003463AB">
              <w:rPr>
                <w:sz w:val="26"/>
                <w:szCs w:val="26"/>
                <w:lang w:eastAsia="uk-UA"/>
              </w:rPr>
              <w:t>ПП "Стиль-Ніка"</w:t>
            </w:r>
          </w:p>
        </w:tc>
        <w:tc>
          <w:tcPr>
            <w:tcW w:w="1935" w:type="dxa"/>
            <w:vAlign w:val="bottom"/>
          </w:tcPr>
          <w:p w:rsidR="00D55793" w:rsidRPr="003463AB" w:rsidRDefault="00D55793" w:rsidP="003463AB">
            <w:pPr>
              <w:jc w:val="center"/>
            </w:pPr>
            <w:r w:rsidRPr="003463AB">
              <w:t>318,0</w:t>
            </w:r>
          </w:p>
        </w:tc>
        <w:tc>
          <w:tcPr>
            <w:tcW w:w="1749" w:type="dxa"/>
            <w:vAlign w:val="bottom"/>
          </w:tcPr>
          <w:p w:rsidR="00D55793" w:rsidRPr="00142853" w:rsidRDefault="00D55793" w:rsidP="003463AB">
            <w:pPr>
              <w:jc w:val="center"/>
            </w:pPr>
            <w:r w:rsidRPr="00142853">
              <w:t>318,0</w:t>
            </w:r>
          </w:p>
        </w:tc>
        <w:tc>
          <w:tcPr>
            <w:tcW w:w="1289" w:type="dxa"/>
            <w:vAlign w:val="bottom"/>
          </w:tcPr>
          <w:p w:rsidR="00D55793" w:rsidRPr="00142853" w:rsidRDefault="00D55793" w:rsidP="003463AB">
            <w:pPr>
              <w:jc w:val="center"/>
            </w:pPr>
            <w:r w:rsidRPr="00142853">
              <w:t>1590,0</w:t>
            </w:r>
          </w:p>
        </w:tc>
      </w:tr>
      <w:tr w:rsidR="00D55793" w:rsidRPr="00D84050" w:rsidTr="00F31043">
        <w:trPr>
          <w:jc w:val="center"/>
        </w:trPr>
        <w:tc>
          <w:tcPr>
            <w:tcW w:w="623" w:type="dxa"/>
          </w:tcPr>
          <w:p w:rsidR="00D55793" w:rsidRPr="003463AB" w:rsidRDefault="00D55793" w:rsidP="00576D10">
            <w:pPr>
              <w:jc w:val="center"/>
              <w:rPr>
                <w:sz w:val="26"/>
                <w:szCs w:val="26"/>
              </w:rPr>
            </w:pPr>
            <w:r w:rsidRPr="003463AB">
              <w:rPr>
                <w:sz w:val="26"/>
                <w:szCs w:val="26"/>
              </w:rPr>
              <w:t>13)</w:t>
            </w:r>
          </w:p>
        </w:tc>
        <w:tc>
          <w:tcPr>
            <w:tcW w:w="4173" w:type="dxa"/>
            <w:vAlign w:val="bottom"/>
          </w:tcPr>
          <w:p w:rsidR="00D55793" w:rsidRPr="003463AB" w:rsidRDefault="00D55793" w:rsidP="00F52FA9">
            <w:pPr>
              <w:spacing w:line="240" w:lineRule="exact"/>
              <w:rPr>
                <w:sz w:val="26"/>
                <w:szCs w:val="26"/>
                <w:lang w:eastAsia="uk-UA"/>
              </w:rPr>
            </w:pPr>
            <w:r w:rsidRPr="003463AB">
              <w:rPr>
                <w:sz w:val="26"/>
                <w:szCs w:val="26"/>
                <w:lang w:eastAsia="uk-UA"/>
              </w:rPr>
              <w:t>ПП "Схід"</w:t>
            </w:r>
          </w:p>
        </w:tc>
        <w:tc>
          <w:tcPr>
            <w:tcW w:w="1935" w:type="dxa"/>
            <w:vAlign w:val="bottom"/>
          </w:tcPr>
          <w:p w:rsidR="00D55793" w:rsidRPr="003463AB" w:rsidRDefault="00D55793" w:rsidP="003463AB">
            <w:pPr>
              <w:jc w:val="center"/>
            </w:pPr>
            <w:r w:rsidRPr="003463AB">
              <w:t>2862,0</w:t>
            </w:r>
          </w:p>
        </w:tc>
        <w:tc>
          <w:tcPr>
            <w:tcW w:w="1749" w:type="dxa"/>
            <w:vAlign w:val="bottom"/>
          </w:tcPr>
          <w:p w:rsidR="00D55793" w:rsidRPr="00142853" w:rsidRDefault="00D55793" w:rsidP="003463AB">
            <w:pPr>
              <w:jc w:val="center"/>
            </w:pPr>
            <w:r w:rsidRPr="00142853">
              <w:t>2862,0</w:t>
            </w:r>
          </w:p>
        </w:tc>
        <w:tc>
          <w:tcPr>
            <w:tcW w:w="1289" w:type="dxa"/>
            <w:vAlign w:val="bottom"/>
          </w:tcPr>
          <w:p w:rsidR="00D55793" w:rsidRPr="00142853" w:rsidRDefault="00D55793" w:rsidP="003463AB">
            <w:pPr>
              <w:jc w:val="center"/>
            </w:pPr>
            <w:r w:rsidRPr="00142853">
              <w:t>14310,0</w:t>
            </w:r>
          </w:p>
        </w:tc>
      </w:tr>
      <w:tr w:rsidR="00D55793" w:rsidRPr="00D84050" w:rsidTr="00F31043">
        <w:trPr>
          <w:jc w:val="center"/>
        </w:trPr>
        <w:tc>
          <w:tcPr>
            <w:tcW w:w="623" w:type="dxa"/>
          </w:tcPr>
          <w:p w:rsidR="00D55793" w:rsidRPr="003463AB" w:rsidRDefault="00D55793" w:rsidP="00576D10">
            <w:pPr>
              <w:jc w:val="center"/>
              <w:rPr>
                <w:sz w:val="26"/>
                <w:szCs w:val="26"/>
              </w:rPr>
            </w:pPr>
            <w:r w:rsidRPr="003463AB">
              <w:rPr>
                <w:sz w:val="26"/>
                <w:szCs w:val="26"/>
              </w:rPr>
              <w:t>14)</w:t>
            </w:r>
          </w:p>
        </w:tc>
        <w:tc>
          <w:tcPr>
            <w:tcW w:w="4173" w:type="dxa"/>
            <w:vAlign w:val="bottom"/>
          </w:tcPr>
          <w:p w:rsidR="00D55793" w:rsidRPr="003463AB" w:rsidRDefault="00D55793" w:rsidP="00F52FA9">
            <w:pPr>
              <w:spacing w:line="240" w:lineRule="exact"/>
              <w:rPr>
                <w:sz w:val="26"/>
                <w:szCs w:val="26"/>
                <w:lang w:eastAsia="uk-UA"/>
              </w:rPr>
            </w:pPr>
            <w:r w:rsidRPr="003463AB">
              <w:rPr>
                <w:sz w:val="26"/>
                <w:szCs w:val="26"/>
                <w:lang w:eastAsia="uk-UA"/>
              </w:rPr>
              <w:t>ПП "Парнас"</w:t>
            </w:r>
          </w:p>
        </w:tc>
        <w:tc>
          <w:tcPr>
            <w:tcW w:w="1935" w:type="dxa"/>
            <w:vAlign w:val="bottom"/>
          </w:tcPr>
          <w:p w:rsidR="00D55793" w:rsidRPr="003463AB" w:rsidRDefault="00D55793" w:rsidP="003463AB">
            <w:pPr>
              <w:jc w:val="center"/>
            </w:pPr>
            <w:r w:rsidRPr="003463AB">
              <w:t>1272,0</w:t>
            </w:r>
          </w:p>
        </w:tc>
        <w:tc>
          <w:tcPr>
            <w:tcW w:w="1749" w:type="dxa"/>
            <w:vAlign w:val="bottom"/>
          </w:tcPr>
          <w:p w:rsidR="00D55793" w:rsidRPr="00142853" w:rsidRDefault="00D55793" w:rsidP="003463AB">
            <w:pPr>
              <w:jc w:val="center"/>
            </w:pPr>
            <w:r w:rsidRPr="00142853">
              <w:t>1272,0</w:t>
            </w:r>
          </w:p>
        </w:tc>
        <w:tc>
          <w:tcPr>
            <w:tcW w:w="1289" w:type="dxa"/>
            <w:vAlign w:val="bottom"/>
          </w:tcPr>
          <w:p w:rsidR="00D55793" w:rsidRPr="00142853" w:rsidRDefault="00D55793" w:rsidP="003463AB">
            <w:pPr>
              <w:jc w:val="center"/>
            </w:pPr>
            <w:r w:rsidRPr="00142853">
              <w:t>6360,0</w:t>
            </w:r>
          </w:p>
        </w:tc>
      </w:tr>
      <w:tr w:rsidR="00D55793" w:rsidRPr="00D84050" w:rsidTr="00F31043">
        <w:trPr>
          <w:jc w:val="center"/>
        </w:trPr>
        <w:tc>
          <w:tcPr>
            <w:tcW w:w="623" w:type="dxa"/>
          </w:tcPr>
          <w:p w:rsidR="00D55793" w:rsidRPr="003463AB" w:rsidRDefault="00D55793" w:rsidP="00576D10">
            <w:pPr>
              <w:jc w:val="center"/>
              <w:rPr>
                <w:sz w:val="26"/>
                <w:szCs w:val="26"/>
              </w:rPr>
            </w:pPr>
            <w:r w:rsidRPr="003463AB">
              <w:rPr>
                <w:sz w:val="26"/>
                <w:szCs w:val="26"/>
              </w:rPr>
              <w:t>15)</w:t>
            </w:r>
          </w:p>
        </w:tc>
        <w:tc>
          <w:tcPr>
            <w:tcW w:w="4173" w:type="dxa"/>
            <w:vAlign w:val="bottom"/>
          </w:tcPr>
          <w:p w:rsidR="00D55793" w:rsidRPr="003463AB" w:rsidRDefault="00D55793" w:rsidP="00F52FA9">
            <w:pPr>
              <w:spacing w:line="240" w:lineRule="exact"/>
              <w:rPr>
                <w:sz w:val="26"/>
                <w:szCs w:val="26"/>
                <w:lang w:eastAsia="uk-UA"/>
              </w:rPr>
            </w:pPr>
            <w:r w:rsidRPr="003463AB">
              <w:rPr>
                <w:sz w:val="26"/>
                <w:szCs w:val="26"/>
                <w:lang w:eastAsia="uk-UA"/>
              </w:rPr>
              <w:t>ПП "Єва-стиль"</w:t>
            </w:r>
          </w:p>
        </w:tc>
        <w:tc>
          <w:tcPr>
            <w:tcW w:w="1935" w:type="dxa"/>
            <w:vAlign w:val="bottom"/>
          </w:tcPr>
          <w:p w:rsidR="00D55793" w:rsidRPr="003463AB" w:rsidRDefault="00D55793" w:rsidP="003463AB">
            <w:pPr>
              <w:jc w:val="center"/>
            </w:pPr>
            <w:r w:rsidRPr="003463AB">
              <w:t>954,0</w:t>
            </w:r>
          </w:p>
        </w:tc>
        <w:tc>
          <w:tcPr>
            <w:tcW w:w="1749" w:type="dxa"/>
            <w:vAlign w:val="bottom"/>
          </w:tcPr>
          <w:p w:rsidR="00D55793" w:rsidRPr="00142853" w:rsidRDefault="00D55793" w:rsidP="003463AB">
            <w:pPr>
              <w:jc w:val="center"/>
            </w:pPr>
            <w:r w:rsidRPr="00142853">
              <w:t>954,0</w:t>
            </w:r>
          </w:p>
        </w:tc>
        <w:tc>
          <w:tcPr>
            <w:tcW w:w="1289" w:type="dxa"/>
            <w:vAlign w:val="bottom"/>
          </w:tcPr>
          <w:p w:rsidR="00D55793" w:rsidRPr="00142853" w:rsidRDefault="00D55793" w:rsidP="003463AB">
            <w:pPr>
              <w:jc w:val="center"/>
            </w:pPr>
            <w:r w:rsidRPr="00142853">
              <w:t>4770,0</w:t>
            </w:r>
          </w:p>
        </w:tc>
      </w:tr>
      <w:tr w:rsidR="00D55793" w:rsidRPr="00D84050" w:rsidTr="00F31043">
        <w:trPr>
          <w:jc w:val="center"/>
        </w:trPr>
        <w:tc>
          <w:tcPr>
            <w:tcW w:w="623" w:type="dxa"/>
          </w:tcPr>
          <w:p w:rsidR="00D55793" w:rsidRPr="003463AB" w:rsidRDefault="00D55793" w:rsidP="00576D10">
            <w:pPr>
              <w:jc w:val="center"/>
              <w:rPr>
                <w:sz w:val="26"/>
                <w:szCs w:val="26"/>
              </w:rPr>
            </w:pPr>
            <w:r w:rsidRPr="003463AB">
              <w:rPr>
                <w:sz w:val="26"/>
                <w:szCs w:val="26"/>
              </w:rPr>
              <w:t>16)</w:t>
            </w:r>
          </w:p>
        </w:tc>
        <w:tc>
          <w:tcPr>
            <w:tcW w:w="4173" w:type="dxa"/>
            <w:vAlign w:val="bottom"/>
          </w:tcPr>
          <w:p w:rsidR="00D55793" w:rsidRPr="003463AB" w:rsidRDefault="00D55793" w:rsidP="00F52FA9">
            <w:pPr>
              <w:spacing w:line="240" w:lineRule="exact"/>
              <w:rPr>
                <w:sz w:val="26"/>
                <w:szCs w:val="26"/>
                <w:lang w:eastAsia="uk-UA"/>
              </w:rPr>
            </w:pPr>
            <w:r w:rsidRPr="003463AB">
              <w:rPr>
                <w:sz w:val="26"/>
                <w:szCs w:val="26"/>
                <w:lang w:eastAsia="uk-UA"/>
              </w:rPr>
              <w:t>ПП " Маленьке сонечко "</w:t>
            </w:r>
          </w:p>
        </w:tc>
        <w:tc>
          <w:tcPr>
            <w:tcW w:w="1935" w:type="dxa"/>
            <w:vAlign w:val="bottom"/>
          </w:tcPr>
          <w:p w:rsidR="00D55793" w:rsidRPr="003463AB" w:rsidRDefault="00D55793" w:rsidP="003463AB">
            <w:pPr>
              <w:jc w:val="center"/>
            </w:pPr>
            <w:r w:rsidRPr="003463AB">
              <w:t>954,0</w:t>
            </w:r>
          </w:p>
        </w:tc>
        <w:tc>
          <w:tcPr>
            <w:tcW w:w="1749" w:type="dxa"/>
            <w:vAlign w:val="bottom"/>
          </w:tcPr>
          <w:p w:rsidR="00D55793" w:rsidRPr="00142853" w:rsidRDefault="00D55793" w:rsidP="003463AB">
            <w:pPr>
              <w:jc w:val="center"/>
            </w:pPr>
            <w:r w:rsidRPr="00142853">
              <w:t>954,0</w:t>
            </w:r>
          </w:p>
        </w:tc>
        <w:tc>
          <w:tcPr>
            <w:tcW w:w="1289" w:type="dxa"/>
            <w:vAlign w:val="bottom"/>
          </w:tcPr>
          <w:p w:rsidR="00D55793" w:rsidRPr="00142853" w:rsidRDefault="00D55793" w:rsidP="003463AB">
            <w:pPr>
              <w:jc w:val="center"/>
            </w:pPr>
            <w:r w:rsidRPr="00142853">
              <w:t>4770,0</w:t>
            </w:r>
          </w:p>
        </w:tc>
      </w:tr>
      <w:tr w:rsidR="00D55793" w:rsidRPr="00D84050" w:rsidTr="00F31043">
        <w:trPr>
          <w:jc w:val="center"/>
        </w:trPr>
        <w:tc>
          <w:tcPr>
            <w:tcW w:w="623" w:type="dxa"/>
          </w:tcPr>
          <w:p w:rsidR="00D55793" w:rsidRPr="003463AB" w:rsidRDefault="00D55793" w:rsidP="00576D10">
            <w:pPr>
              <w:jc w:val="center"/>
              <w:rPr>
                <w:sz w:val="26"/>
                <w:szCs w:val="26"/>
              </w:rPr>
            </w:pPr>
            <w:r w:rsidRPr="003463AB">
              <w:rPr>
                <w:sz w:val="26"/>
                <w:szCs w:val="26"/>
              </w:rPr>
              <w:t>17)</w:t>
            </w:r>
          </w:p>
        </w:tc>
        <w:tc>
          <w:tcPr>
            <w:tcW w:w="4173" w:type="dxa"/>
            <w:vAlign w:val="bottom"/>
          </w:tcPr>
          <w:p w:rsidR="00D55793" w:rsidRPr="003463AB" w:rsidRDefault="00D55793" w:rsidP="00F52FA9">
            <w:pPr>
              <w:spacing w:line="240" w:lineRule="exact"/>
              <w:rPr>
                <w:sz w:val="26"/>
                <w:szCs w:val="26"/>
                <w:lang w:eastAsia="uk-UA"/>
              </w:rPr>
            </w:pPr>
            <w:r w:rsidRPr="003463AB">
              <w:rPr>
                <w:sz w:val="26"/>
                <w:szCs w:val="26"/>
                <w:lang w:eastAsia="uk-UA"/>
              </w:rPr>
              <w:t>ПП "Аслан-текстиль"</w:t>
            </w:r>
          </w:p>
        </w:tc>
        <w:tc>
          <w:tcPr>
            <w:tcW w:w="1935" w:type="dxa"/>
            <w:vAlign w:val="bottom"/>
          </w:tcPr>
          <w:p w:rsidR="00D55793" w:rsidRPr="003463AB" w:rsidRDefault="00D55793" w:rsidP="003463AB">
            <w:pPr>
              <w:jc w:val="center"/>
            </w:pPr>
            <w:r w:rsidRPr="003463AB">
              <w:t>318,0</w:t>
            </w:r>
          </w:p>
        </w:tc>
        <w:tc>
          <w:tcPr>
            <w:tcW w:w="1749" w:type="dxa"/>
            <w:vAlign w:val="bottom"/>
          </w:tcPr>
          <w:p w:rsidR="00D55793" w:rsidRPr="00142853" w:rsidRDefault="00D55793" w:rsidP="003463AB">
            <w:pPr>
              <w:jc w:val="center"/>
            </w:pPr>
            <w:r w:rsidRPr="00142853">
              <w:t>318,0</w:t>
            </w:r>
          </w:p>
        </w:tc>
        <w:tc>
          <w:tcPr>
            <w:tcW w:w="1289" w:type="dxa"/>
            <w:vAlign w:val="bottom"/>
          </w:tcPr>
          <w:p w:rsidR="00D55793" w:rsidRPr="00142853" w:rsidRDefault="00D55793" w:rsidP="003463AB">
            <w:pPr>
              <w:jc w:val="center"/>
            </w:pPr>
            <w:r w:rsidRPr="00142853">
              <w:t>1590,0</w:t>
            </w:r>
          </w:p>
        </w:tc>
      </w:tr>
      <w:tr w:rsidR="00D55793" w:rsidRPr="00D84050" w:rsidTr="00F31043">
        <w:trPr>
          <w:trHeight w:val="353"/>
          <w:jc w:val="center"/>
        </w:trPr>
        <w:tc>
          <w:tcPr>
            <w:tcW w:w="623" w:type="dxa"/>
          </w:tcPr>
          <w:p w:rsidR="00D55793" w:rsidRPr="00604282" w:rsidRDefault="00D55793" w:rsidP="00BF3E6E">
            <w:pPr>
              <w:jc w:val="center"/>
              <w:rPr>
                <w:sz w:val="26"/>
                <w:szCs w:val="26"/>
              </w:rPr>
            </w:pPr>
            <w:r w:rsidRPr="00604282">
              <w:rPr>
                <w:sz w:val="26"/>
                <w:szCs w:val="26"/>
              </w:rPr>
              <w:t>6.</w:t>
            </w:r>
          </w:p>
        </w:tc>
        <w:tc>
          <w:tcPr>
            <w:tcW w:w="4173" w:type="dxa"/>
          </w:tcPr>
          <w:p w:rsidR="00D55793" w:rsidRPr="00604282" w:rsidRDefault="00D55793" w:rsidP="00167618">
            <w:pPr>
              <w:rPr>
                <w:bCs/>
                <w:sz w:val="26"/>
                <w:szCs w:val="26"/>
                <w:shd w:val="clear" w:color="auto" w:fill="FFFFFF"/>
              </w:rPr>
            </w:pPr>
            <w:r w:rsidRPr="00604282">
              <w:rPr>
                <w:sz w:val="26"/>
                <w:szCs w:val="26"/>
                <w:lang w:eastAsia="uk-UA"/>
              </w:rPr>
              <w:t xml:space="preserve">Всього </w:t>
            </w:r>
            <w:r w:rsidRPr="00604282">
              <w:rPr>
                <w:sz w:val="26"/>
                <w:szCs w:val="26"/>
              </w:rPr>
              <w:t>(сума рядків 1+2+…+17)</w:t>
            </w:r>
          </w:p>
        </w:tc>
        <w:tc>
          <w:tcPr>
            <w:tcW w:w="1935" w:type="dxa"/>
            <w:vAlign w:val="bottom"/>
          </w:tcPr>
          <w:p w:rsidR="00D55793" w:rsidRPr="00604282" w:rsidRDefault="00D55793" w:rsidP="00FA7C74">
            <w:pPr>
              <w:jc w:val="center"/>
            </w:pPr>
            <w:r w:rsidRPr="00604282">
              <w:t>20988,0</w:t>
            </w:r>
          </w:p>
        </w:tc>
        <w:tc>
          <w:tcPr>
            <w:tcW w:w="1749" w:type="dxa"/>
            <w:vAlign w:val="bottom"/>
          </w:tcPr>
          <w:p w:rsidR="00D55793" w:rsidRPr="00142853" w:rsidRDefault="00D55793" w:rsidP="00FA7C74">
            <w:pPr>
              <w:jc w:val="center"/>
            </w:pPr>
            <w:r w:rsidRPr="00142853">
              <w:t>20988,0</w:t>
            </w:r>
          </w:p>
        </w:tc>
        <w:tc>
          <w:tcPr>
            <w:tcW w:w="1289" w:type="dxa"/>
            <w:vAlign w:val="bottom"/>
          </w:tcPr>
          <w:p w:rsidR="00D55793" w:rsidRPr="00142853" w:rsidRDefault="00D55793" w:rsidP="00FA7C74">
            <w:pPr>
              <w:jc w:val="center"/>
            </w:pPr>
            <w:r w:rsidRPr="00142853">
              <w:t>104940,0</w:t>
            </w:r>
          </w:p>
        </w:tc>
      </w:tr>
      <w:tr w:rsidR="00D55793" w:rsidRPr="00D84050" w:rsidTr="00604282">
        <w:trPr>
          <w:trHeight w:val="1231"/>
          <w:jc w:val="center"/>
        </w:trPr>
        <w:tc>
          <w:tcPr>
            <w:tcW w:w="623" w:type="dxa"/>
          </w:tcPr>
          <w:p w:rsidR="00D55793" w:rsidRPr="00604282" w:rsidRDefault="00D55793" w:rsidP="00BF3E6E">
            <w:pPr>
              <w:jc w:val="center"/>
              <w:rPr>
                <w:sz w:val="26"/>
                <w:szCs w:val="26"/>
              </w:rPr>
            </w:pPr>
            <w:r w:rsidRPr="00604282">
              <w:rPr>
                <w:sz w:val="26"/>
                <w:szCs w:val="26"/>
              </w:rPr>
              <w:t>7.</w:t>
            </w:r>
          </w:p>
        </w:tc>
        <w:tc>
          <w:tcPr>
            <w:tcW w:w="4173" w:type="dxa"/>
          </w:tcPr>
          <w:p w:rsidR="00D55793" w:rsidRPr="00604282" w:rsidRDefault="00D55793" w:rsidP="00197929">
            <w:pPr>
              <w:rPr>
                <w:sz w:val="26"/>
                <w:szCs w:val="26"/>
              </w:rPr>
            </w:pPr>
            <w:r w:rsidRPr="00604282">
              <w:rPr>
                <w:sz w:val="26"/>
                <w:szCs w:val="26"/>
              </w:rPr>
              <w:t>Кількість суб’єктів малого (мікро-) підприємництва, що мають виконати вимоги регулювання, одиниць</w:t>
            </w:r>
          </w:p>
        </w:tc>
        <w:tc>
          <w:tcPr>
            <w:tcW w:w="1935" w:type="dxa"/>
            <w:vAlign w:val="center"/>
          </w:tcPr>
          <w:p w:rsidR="00D55793" w:rsidRPr="00604282" w:rsidRDefault="00D55793" w:rsidP="00604282">
            <w:pPr>
              <w:jc w:val="center"/>
              <w:rPr>
                <w:sz w:val="26"/>
                <w:szCs w:val="26"/>
              </w:rPr>
            </w:pPr>
            <w:r w:rsidRPr="00604282">
              <w:rPr>
                <w:sz w:val="26"/>
                <w:szCs w:val="26"/>
              </w:rPr>
              <w:t>17</w:t>
            </w:r>
          </w:p>
        </w:tc>
        <w:tc>
          <w:tcPr>
            <w:tcW w:w="1749" w:type="dxa"/>
            <w:vAlign w:val="center"/>
          </w:tcPr>
          <w:p w:rsidR="00D55793" w:rsidRPr="00604282" w:rsidRDefault="00D55793" w:rsidP="00604282">
            <w:pPr>
              <w:jc w:val="center"/>
              <w:rPr>
                <w:sz w:val="26"/>
                <w:szCs w:val="26"/>
              </w:rPr>
            </w:pPr>
            <w:r w:rsidRPr="00604282">
              <w:rPr>
                <w:sz w:val="26"/>
                <w:szCs w:val="26"/>
              </w:rPr>
              <w:t>17</w:t>
            </w:r>
          </w:p>
        </w:tc>
        <w:tc>
          <w:tcPr>
            <w:tcW w:w="1289" w:type="dxa"/>
            <w:vAlign w:val="center"/>
          </w:tcPr>
          <w:p w:rsidR="00D55793" w:rsidRPr="00604282" w:rsidRDefault="00D55793" w:rsidP="00604282">
            <w:pPr>
              <w:jc w:val="center"/>
              <w:rPr>
                <w:sz w:val="26"/>
                <w:szCs w:val="26"/>
              </w:rPr>
            </w:pPr>
            <w:r w:rsidRPr="00604282">
              <w:rPr>
                <w:sz w:val="26"/>
                <w:szCs w:val="26"/>
              </w:rPr>
              <w:t>17</w:t>
            </w:r>
          </w:p>
        </w:tc>
      </w:tr>
      <w:tr w:rsidR="00D55793" w:rsidRPr="00D84050" w:rsidTr="00604282">
        <w:trPr>
          <w:trHeight w:val="1231"/>
          <w:jc w:val="center"/>
        </w:trPr>
        <w:tc>
          <w:tcPr>
            <w:tcW w:w="623" w:type="dxa"/>
          </w:tcPr>
          <w:p w:rsidR="00D55793" w:rsidRPr="00604282" w:rsidRDefault="00D55793" w:rsidP="00BF3E6E">
            <w:pPr>
              <w:jc w:val="center"/>
              <w:rPr>
                <w:sz w:val="26"/>
                <w:szCs w:val="26"/>
              </w:rPr>
            </w:pPr>
            <w:r>
              <w:rPr>
                <w:sz w:val="26"/>
                <w:szCs w:val="26"/>
              </w:rPr>
              <w:lastRenderedPageBreak/>
              <w:t>8.</w:t>
            </w:r>
          </w:p>
        </w:tc>
        <w:tc>
          <w:tcPr>
            <w:tcW w:w="4173" w:type="dxa"/>
          </w:tcPr>
          <w:p w:rsidR="00D55793" w:rsidRPr="00142853" w:rsidRDefault="00D55793" w:rsidP="00604282">
            <w:r w:rsidRPr="00604282">
              <w:rPr>
                <w:sz w:val="26"/>
                <w:szCs w:val="26"/>
              </w:rPr>
              <w:t>На одного суб’єкта господарювання, в середньому ((сума рядків 1+2+…+17)/17</w:t>
            </w:r>
          </w:p>
        </w:tc>
        <w:tc>
          <w:tcPr>
            <w:tcW w:w="1935" w:type="dxa"/>
            <w:vAlign w:val="center"/>
          </w:tcPr>
          <w:p w:rsidR="00D55793" w:rsidRPr="00142853" w:rsidRDefault="00D55793" w:rsidP="00604282">
            <w:pPr>
              <w:jc w:val="center"/>
            </w:pPr>
            <w:r w:rsidRPr="00142853">
              <w:t>1234,6</w:t>
            </w:r>
          </w:p>
        </w:tc>
        <w:tc>
          <w:tcPr>
            <w:tcW w:w="1749" w:type="dxa"/>
            <w:vAlign w:val="center"/>
          </w:tcPr>
          <w:p w:rsidR="00D55793" w:rsidRPr="00142853" w:rsidRDefault="00D55793" w:rsidP="00604282">
            <w:pPr>
              <w:jc w:val="center"/>
            </w:pPr>
            <w:r w:rsidRPr="00142853">
              <w:t>1234,6</w:t>
            </w:r>
          </w:p>
        </w:tc>
        <w:tc>
          <w:tcPr>
            <w:tcW w:w="1289" w:type="dxa"/>
            <w:vAlign w:val="center"/>
          </w:tcPr>
          <w:p w:rsidR="00D55793" w:rsidRPr="00142853" w:rsidRDefault="00D55793" w:rsidP="00604282">
            <w:pPr>
              <w:jc w:val="center"/>
            </w:pPr>
            <w:r w:rsidRPr="00142853">
              <w:t>6173,0</w:t>
            </w:r>
          </w:p>
        </w:tc>
      </w:tr>
      <w:tr w:rsidR="00D55793" w:rsidRPr="00D84050" w:rsidTr="00604282">
        <w:trPr>
          <w:trHeight w:val="1576"/>
          <w:jc w:val="center"/>
        </w:trPr>
        <w:tc>
          <w:tcPr>
            <w:tcW w:w="623" w:type="dxa"/>
          </w:tcPr>
          <w:p w:rsidR="00D55793" w:rsidRPr="00604282" w:rsidRDefault="00D55793" w:rsidP="00BF3E6E">
            <w:pPr>
              <w:jc w:val="center"/>
              <w:rPr>
                <w:sz w:val="26"/>
                <w:szCs w:val="26"/>
              </w:rPr>
            </w:pPr>
            <w:r w:rsidRPr="00604282">
              <w:rPr>
                <w:sz w:val="26"/>
                <w:szCs w:val="26"/>
              </w:rPr>
              <w:t>9.</w:t>
            </w:r>
          </w:p>
        </w:tc>
        <w:tc>
          <w:tcPr>
            <w:tcW w:w="4173" w:type="dxa"/>
          </w:tcPr>
          <w:p w:rsidR="00D55793" w:rsidRPr="00604282" w:rsidRDefault="00D55793" w:rsidP="005B4F39">
            <w:pPr>
              <w:ind w:left="-98" w:right="-198"/>
              <w:rPr>
                <w:bCs/>
                <w:sz w:val="26"/>
                <w:szCs w:val="26"/>
                <w:shd w:val="clear" w:color="auto" w:fill="FFFFFF"/>
              </w:rPr>
            </w:pPr>
            <w:r w:rsidRPr="00604282">
              <w:rPr>
                <w:sz w:val="26"/>
                <w:szCs w:val="26"/>
                <w:lang w:eastAsia="uk-UA"/>
              </w:rPr>
              <w:t>Сумарні витрати суб’єктів господ-дарювання малого та мікро-підприємництва, на виконання регулювання (вартість регулювання)</w:t>
            </w:r>
          </w:p>
        </w:tc>
        <w:tc>
          <w:tcPr>
            <w:tcW w:w="1935" w:type="dxa"/>
            <w:vAlign w:val="center"/>
          </w:tcPr>
          <w:p w:rsidR="00D55793" w:rsidRPr="00604282" w:rsidRDefault="00D55793" w:rsidP="00604282">
            <w:pPr>
              <w:jc w:val="center"/>
            </w:pPr>
            <w:r w:rsidRPr="00604282">
              <w:t>20988,0</w:t>
            </w:r>
          </w:p>
        </w:tc>
        <w:tc>
          <w:tcPr>
            <w:tcW w:w="1749" w:type="dxa"/>
            <w:vAlign w:val="center"/>
          </w:tcPr>
          <w:p w:rsidR="00D55793" w:rsidRPr="00142853" w:rsidRDefault="00D55793" w:rsidP="00604282">
            <w:pPr>
              <w:jc w:val="center"/>
            </w:pPr>
            <w:r w:rsidRPr="00142853">
              <w:t>20988,0</w:t>
            </w:r>
          </w:p>
        </w:tc>
        <w:tc>
          <w:tcPr>
            <w:tcW w:w="1289" w:type="dxa"/>
            <w:vAlign w:val="center"/>
          </w:tcPr>
          <w:p w:rsidR="00D55793" w:rsidRPr="00142853" w:rsidRDefault="00D55793" w:rsidP="00604282">
            <w:pPr>
              <w:jc w:val="center"/>
            </w:pPr>
            <w:r w:rsidRPr="00142853">
              <w:t>104940,0</w:t>
            </w:r>
          </w:p>
        </w:tc>
      </w:tr>
      <w:tr w:rsidR="00D55793" w:rsidRPr="00D84050" w:rsidTr="005B4F39">
        <w:trPr>
          <w:jc w:val="center"/>
        </w:trPr>
        <w:tc>
          <w:tcPr>
            <w:tcW w:w="9769" w:type="dxa"/>
            <w:gridSpan w:val="5"/>
          </w:tcPr>
          <w:p w:rsidR="00D55793" w:rsidRPr="00604282" w:rsidRDefault="00D55793" w:rsidP="006C4576">
            <w:pPr>
              <w:jc w:val="center"/>
              <w:rPr>
                <w:sz w:val="26"/>
                <w:szCs w:val="26"/>
              </w:rPr>
            </w:pPr>
            <w:r w:rsidRPr="00604282">
              <w:rPr>
                <w:sz w:val="26"/>
                <w:szCs w:val="26"/>
              </w:rPr>
              <w:t>Оцінка вартості адміністративних процедур суб’єктів  малого підприємництва щодо виконання регулювання та  звітування</w:t>
            </w:r>
          </w:p>
        </w:tc>
      </w:tr>
      <w:tr w:rsidR="00D55793" w:rsidRPr="00D84050" w:rsidTr="00392498">
        <w:trPr>
          <w:jc w:val="center"/>
        </w:trPr>
        <w:tc>
          <w:tcPr>
            <w:tcW w:w="623" w:type="dxa"/>
          </w:tcPr>
          <w:p w:rsidR="00D55793" w:rsidRPr="005E1CDB" w:rsidRDefault="00D55793" w:rsidP="00AF2DCD">
            <w:pPr>
              <w:jc w:val="center"/>
              <w:rPr>
                <w:sz w:val="26"/>
                <w:szCs w:val="26"/>
              </w:rPr>
            </w:pPr>
            <w:r w:rsidRPr="005E1CDB">
              <w:rPr>
                <w:sz w:val="26"/>
                <w:szCs w:val="26"/>
              </w:rPr>
              <w:t>9.</w:t>
            </w:r>
          </w:p>
        </w:tc>
        <w:tc>
          <w:tcPr>
            <w:tcW w:w="4173" w:type="dxa"/>
          </w:tcPr>
          <w:p w:rsidR="00D55793" w:rsidRPr="005E1CDB" w:rsidRDefault="00D55793" w:rsidP="00197929">
            <w:pPr>
              <w:rPr>
                <w:sz w:val="26"/>
                <w:szCs w:val="26"/>
              </w:rPr>
            </w:pPr>
            <w:r w:rsidRPr="005E1CDB">
              <w:rPr>
                <w:sz w:val="26"/>
                <w:szCs w:val="26"/>
              </w:rPr>
              <w:t>Процедура отримання первинної інформації про вимоги регулювання:</w:t>
            </w:r>
          </w:p>
          <w:p w:rsidR="00D55793" w:rsidRPr="005E1CDB" w:rsidRDefault="00D55793" w:rsidP="00197929">
            <w:pPr>
              <w:rPr>
                <w:bCs/>
                <w:sz w:val="26"/>
                <w:szCs w:val="26"/>
              </w:rPr>
            </w:pPr>
            <w:r w:rsidRPr="005E1CDB">
              <w:rPr>
                <w:sz w:val="26"/>
                <w:szCs w:val="26"/>
              </w:rPr>
              <w:t xml:space="preserve">6000,0:166,08:60 хв. х 30 хв. =         = </w:t>
            </w:r>
            <w:r>
              <w:rPr>
                <w:bCs/>
                <w:sz w:val="26"/>
                <w:szCs w:val="26"/>
              </w:rPr>
              <w:t>18,06</w:t>
            </w:r>
            <w:r w:rsidRPr="005E1CDB">
              <w:rPr>
                <w:bCs/>
                <w:sz w:val="26"/>
                <w:szCs w:val="26"/>
              </w:rPr>
              <w:t xml:space="preserve"> грн</w:t>
            </w:r>
          </w:p>
          <w:p w:rsidR="00D55793" w:rsidRPr="005E1CDB" w:rsidRDefault="00D55793" w:rsidP="00197929">
            <w:pPr>
              <w:rPr>
                <w:sz w:val="26"/>
                <w:szCs w:val="26"/>
              </w:rPr>
            </w:pPr>
            <w:r w:rsidRPr="005E1CDB">
              <w:rPr>
                <w:sz w:val="26"/>
                <w:szCs w:val="26"/>
              </w:rPr>
              <w:t>Де</w:t>
            </w:r>
            <w:r w:rsidRPr="005E1CDB">
              <w:rPr>
                <w:bCs/>
                <w:sz w:val="26"/>
                <w:szCs w:val="26"/>
              </w:rPr>
              <w:t xml:space="preserve">: </w:t>
            </w:r>
            <w:r w:rsidRPr="005E1CDB">
              <w:rPr>
                <w:sz w:val="26"/>
                <w:szCs w:val="26"/>
              </w:rPr>
              <w:t>6000,0 грн - мінімальна заробітна плата;</w:t>
            </w:r>
          </w:p>
          <w:p w:rsidR="00D55793" w:rsidRPr="005E1CDB" w:rsidRDefault="00D55793" w:rsidP="00197929">
            <w:pPr>
              <w:rPr>
                <w:sz w:val="26"/>
                <w:szCs w:val="26"/>
              </w:rPr>
            </w:pPr>
            <w:r w:rsidRPr="005E1CDB">
              <w:rPr>
                <w:sz w:val="26"/>
                <w:szCs w:val="26"/>
              </w:rPr>
              <w:t>166,08 - норма тривалості робочого часу (год.) (при 40-ка годинному робочому тижні: 1993 год./12);</w:t>
            </w:r>
          </w:p>
          <w:p w:rsidR="00D55793" w:rsidRPr="005E1CDB" w:rsidRDefault="00D55793" w:rsidP="00713812">
            <w:pPr>
              <w:rPr>
                <w:sz w:val="26"/>
                <w:szCs w:val="26"/>
              </w:rPr>
            </w:pPr>
            <w:r w:rsidRPr="005E1CDB">
              <w:rPr>
                <w:sz w:val="26"/>
                <w:szCs w:val="26"/>
              </w:rPr>
              <w:t>30 хв. - витрати часу на отримання інформації  про тарифи</w:t>
            </w:r>
          </w:p>
        </w:tc>
        <w:tc>
          <w:tcPr>
            <w:tcW w:w="1935" w:type="dxa"/>
            <w:vAlign w:val="center"/>
          </w:tcPr>
          <w:p w:rsidR="00D55793" w:rsidRPr="005E1CDB" w:rsidRDefault="00D55793" w:rsidP="00392498">
            <w:pPr>
              <w:jc w:val="center"/>
              <w:rPr>
                <w:sz w:val="26"/>
                <w:szCs w:val="26"/>
              </w:rPr>
            </w:pPr>
            <w:r w:rsidRPr="005E1CDB">
              <w:rPr>
                <w:bCs/>
                <w:sz w:val="26"/>
                <w:szCs w:val="26"/>
              </w:rPr>
              <w:t>18,06</w:t>
            </w:r>
          </w:p>
        </w:tc>
        <w:tc>
          <w:tcPr>
            <w:tcW w:w="1749" w:type="dxa"/>
            <w:vAlign w:val="center"/>
          </w:tcPr>
          <w:p w:rsidR="00D55793" w:rsidRPr="005E1CDB" w:rsidRDefault="00D55793" w:rsidP="00392498">
            <w:pPr>
              <w:jc w:val="center"/>
              <w:rPr>
                <w:sz w:val="26"/>
                <w:szCs w:val="26"/>
              </w:rPr>
            </w:pPr>
            <w:r w:rsidRPr="005E1CDB">
              <w:rPr>
                <w:bCs/>
                <w:sz w:val="26"/>
                <w:szCs w:val="26"/>
              </w:rPr>
              <w:t>18,06</w:t>
            </w:r>
          </w:p>
        </w:tc>
        <w:tc>
          <w:tcPr>
            <w:tcW w:w="1289" w:type="dxa"/>
            <w:vAlign w:val="center"/>
          </w:tcPr>
          <w:p w:rsidR="00D55793" w:rsidRPr="005E1CDB" w:rsidRDefault="00D55793" w:rsidP="00392498">
            <w:pPr>
              <w:jc w:val="center"/>
              <w:rPr>
                <w:sz w:val="26"/>
                <w:szCs w:val="26"/>
              </w:rPr>
            </w:pPr>
            <w:r w:rsidRPr="005E1CDB">
              <w:rPr>
                <w:sz w:val="26"/>
                <w:szCs w:val="26"/>
              </w:rPr>
              <w:t>90,30</w:t>
            </w:r>
          </w:p>
        </w:tc>
      </w:tr>
      <w:tr w:rsidR="00D55793" w:rsidRPr="00D84050" w:rsidTr="00392498">
        <w:trPr>
          <w:jc w:val="center"/>
        </w:trPr>
        <w:tc>
          <w:tcPr>
            <w:tcW w:w="623" w:type="dxa"/>
          </w:tcPr>
          <w:p w:rsidR="00D55793" w:rsidRPr="005E1CDB" w:rsidRDefault="00D55793" w:rsidP="00AF2DCD">
            <w:pPr>
              <w:jc w:val="center"/>
              <w:rPr>
                <w:sz w:val="26"/>
                <w:szCs w:val="26"/>
              </w:rPr>
            </w:pPr>
            <w:r w:rsidRPr="005E1CDB">
              <w:rPr>
                <w:sz w:val="26"/>
                <w:szCs w:val="26"/>
              </w:rPr>
              <w:t>10.</w:t>
            </w:r>
          </w:p>
        </w:tc>
        <w:tc>
          <w:tcPr>
            <w:tcW w:w="4173" w:type="dxa"/>
          </w:tcPr>
          <w:p w:rsidR="00D55793" w:rsidRPr="005E1CDB" w:rsidRDefault="00D55793" w:rsidP="00184079">
            <w:pPr>
              <w:rPr>
                <w:sz w:val="26"/>
                <w:szCs w:val="26"/>
              </w:rPr>
            </w:pPr>
            <w:r w:rsidRPr="005E1CDB">
              <w:rPr>
                <w:sz w:val="26"/>
                <w:szCs w:val="26"/>
              </w:rPr>
              <w:t>Процедури організації виконання вимог регулювання:</w:t>
            </w:r>
          </w:p>
          <w:p w:rsidR="00D55793" w:rsidRPr="005E1CDB" w:rsidRDefault="00D55793" w:rsidP="00184079">
            <w:pPr>
              <w:rPr>
                <w:bCs/>
                <w:sz w:val="26"/>
                <w:szCs w:val="26"/>
              </w:rPr>
            </w:pPr>
            <w:r w:rsidRPr="005E1CDB">
              <w:rPr>
                <w:sz w:val="26"/>
                <w:szCs w:val="26"/>
              </w:rPr>
              <w:t>6000,0:166,08:60 хв. х 10 хв. =         =</w:t>
            </w:r>
            <w:r w:rsidRPr="005E1CDB">
              <w:rPr>
                <w:bCs/>
                <w:sz w:val="26"/>
                <w:szCs w:val="26"/>
              </w:rPr>
              <w:t xml:space="preserve"> 6,02 грн</w:t>
            </w:r>
          </w:p>
          <w:p w:rsidR="00D55793" w:rsidRPr="005E1CDB" w:rsidRDefault="00D55793" w:rsidP="00184079">
            <w:pPr>
              <w:rPr>
                <w:sz w:val="26"/>
                <w:szCs w:val="26"/>
              </w:rPr>
            </w:pPr>
            <w:r w:rsidRPr="005E1CDB">
              <w:rPr>
                <w:sz w:val="26"/>
                <w:szCs w:val="26"/>
              </w:rPr>
              <w:t xml:space="preserve">Де </w:t>
            </w:r>
            <w:r w:rsidRPr="005E1CDB">
              <w:rPr>
                <w:bCs/>
                <w:sz w:val="26"/>
                <w:szCs w:val="26"/>
              </w:rPr>
              <w:t xml:space="preserve">: </w:t>
            </w:r>
            <w:r w:rsidRPr="005E1CDB">
              <w:rPr>
                <w:sz w:val="26"/>
                <w:szCs w:val="26"/>
              </w:rPr>
              <w:t>6000,0 грн - мінімальна заробітна плата;</w:t>
            </w:r>
          </w:p>
          <w:p w:rsidR="00D55793" w:rsidRPr="005E1CDB" w:rsidRDefault="00D55793" w:rsidP="00184079">
            <w:pPr>
              <w:rPr>
                <w:sz w:val="26"/>
                <w:szCs w:val="26"/>
              </w:rPr>
            </w:pPr>
            <w:r w:rsidRPr="005E1CDB">
              <w:rPr>
                <w:sz w:val="26"/>
                <w:szCs w:val="26"/>
              </w:rPr>
              <w:t>166,08 - норма тривалості робочого часу (год.) (при 40-ка годинному робочому тижні: 1993 год./12);</w:t>
            </w:r>
          </w:p>
          <w:p w:rsidR="00D55793" w:rsidRPr="005E1CDB" w:rsidRDefault="00D55793" w:rsidP="00713812">
            <w:pPr>
              <w:rPr>
                <w:sz w:val="26"/>
                <w:szCs w:val="26"/>
              </w:rPr>
            </w:pPr>
            <w:r w:rsidRPr="005E1CDB">
              <w:rPr>
                <w:sz w:val="26"/>
                <w:szCs w:val="26"/>
              </w:rPr>
              <w:t>10 хв. - витрати часу на отримання інформації  про виконання послуги та здійснення оплати</w:t>
            </w:r>
          </w:p>
        </w:tc>
        <w:tc>
          <w:tcPr>
            <w:tcW w:w="1935" w:type="dxa"/>
            <w:vAlign w:val="center"/>
          </w:tcPr>
          <w:p w:rsidR="00D55793" w:rsidRPr="005E1CDB" w:rsidRDefault="00D55793" w:rsidP="00392498">
            <w:pPr>
              <w:jc w:val="center"/>
              <w:rPr>
                <w:sz w:val="26"/>
                <w:szCs w:val="26"/>
              </w:rPr>
            </w:pPr>
            <w:r w:rsidRPr="005E1CDB">
              <w:rPr>
                <w:bCs/>
                <w:sz w:val="26"/>
                <w:szCs w:val="26"/>
              </w:rPr>
              <w:t>6,02</w:t>
            </w:r>
          </w:p>
        </w:tc>
        <w:tc>
          <w:tcPr>
            <w:tcW w:w="1749" w:type="dxa"/>
            <w:vAlign w:val="center"/>
          </w:tcPr>
          <w:p w:rsidR="00D55793" w:rsidRPr="005E1CDB" w:rsidRDefault="00D55793" w:rsidP="00392498">
            <w:pPr>
              <w:jc w:val="center"/>
              <w:rPr>
                <w:sz w:val="26"/>
                <w:szCs w:val="26"/>
              </w:rPr>
            </w:pPr>
            <w:r w:rsidRPr="005E1CDB">
              <w:rPr>
                <w:bCs/>
                <w:sz w:val="26"/>
                <w:szCs w:val="26"/>
              </w:rPr>
              <w:t>6,02</w:t>
            </w:r>
          </w:p>
        </w:tc>
        <w:tc>
          <w:tcPr>
            <w:tcW w:w="1289" w:type="dxa"/>
            <w:vAlign w:val="center"/>
          </w:tcPr>
          <w:p w:rsidR="00D55793" w:rsidRPr="005E1CDB" w:rsidRDefault="00D55793" w:rsidP="00392498">
            <w:pPr>
              <w:jc w:val="center"/>
              <w:rPr>
                <w:sz w:val="26"/>
                <w:szCs w:val="26"/>
              </w:rPr>
            </w:pPr>
            <w:r w:rsidRPr="005E1CDB">
              <w:rPr>
                <w:sz w:val="26"/>
                <w:szCs w:val="26"/>
              </w:rPr>
              <w:t>30,10</w:t>
            </w:r>
          </w:p>
        </w:tc>
      </w:tr>
      <w:tr w:rsidR="00D55793" w:rsidRPr="00D84050" w:rsidTr="00392498">
        <w:trPr>
          <w:jc w:val="center"/>
        </w:trPr>
        <w:tc>
          <w:tcPr>
            <w:tcW w:w="623" w:type="dxa"/>
          </w:tcPr>
          <w:p w:rsidR="00D55793" w:rsidRPr="005342BA" w:rsidRDefault="00D55793" w:rsidP="00AF2DCD">
            <w:pPr>
              <w:jc w:val="center"/>
              <w:rPr>
                <w:sz w:val="26"/>
                <w:szCs w:val="26"/>
              </w:rPr>
            </w:pPr>
            <w:r w:rsidRPr="005342BA">
              <w:rPr>
                <w:sz w:val="26"/>
                <w:szCs w:val="26"/>
              </w:rPr>
              <w:t>11.</w:t>
            </w:r>
          </w:p>
        </w:tc>
        <w:tc>
          <w:tcPr>
            <w:tcW w:w="4173" w:type="dxa"/>
          </w:tcPr>
          <w:p w:rsidR="00D55793" w:rsidRPr="005342BA" w:rsidRDefault="00D55793" w:rsidP="00184079">
            <w:pPr>
              <w:rPr>
                <w:sz w:val="26"/>
                <w:szCs w:val="26"/>
              </w:rPr>
            </w:pPr>
            <w:r w:rsidRPr="005342BA">
              <w:rPr>
                <w:sz w:val="26"/>
                <w:szCs w:val="26"/>
              </w:rPr>
              <w:t>Процедури офіційного звітування</w:t>
            </w:r>
          </w:p>
        </w:tc>
        <w:tc>
          <w:tcPr>
            <w:tcW w:w="1935" w:type="dxa"/>
            <w:vAlign w:val="center"/>
          </w:tcPr>
          <w:p w:rsidR="00D55793" w:rsidRPr="005342BA" w:rsidRDefault="00D55793" w:rsidP="00392498">
            <w:pPr>
              <w:jc w:val="center"/>
              <w:rPr>
                <w:sz w:val="26"/>
                <w:szCs w:val="26"/>
              </w:rPr>
            </w:pPr>
            <w:r w:rsidRPr="005342BA">
              <w:rPr>
                <w:sz w:val="26"/>
                <w:szCs w:val="26"/>
              </w:rPr>
              <w:t>0</w:t>
            </w:r>
          </w:p>
        </w:tc>
        <w:tc>
          <w:tcPr>
            <w:tcW w:w="1749" w:type="dxa"/>
            <w:vAlign w:val="center"/>
          </w:tcPr>
          <w:p w:rsidR="00D55793" w:rsidRPr="005342BA" w:rsidRDefault="00D55793" w:rsidP="00392498">
            <w:pPr>
              <w:jc w:val="center"/>
              <w:rPr>
                <w:sz w:val="26"/>
                <w:szCs w:val="26"/>
              </w:rPr>
            </w:pPr>
            <w:r w:rsidRPr="005342BA">
              <w:rPr>
                <w:sz w:val="26"/>
                <w:szCs w:val="26"/>
              </w:rPr>
              <w:t>0</w:t>
            </w:r>
          </w:p>
        </w:tc>
        <w:tc>
          <w:tcPr>
            <w:tcW w:w="1289" w:type="dxa"/>
            <w:vAlign w:val="center"/>
          </w:tcPr>
          <w:p w:rsidR="00D55793" w:rsidRPr="005342BA" w:rsidRDefault="00D55793" w:rsidP="00392498">
            <w:pPr>
              <w:jc w:val="center"/>
              <w:rPr>
                <w:sz w:val="26"/>
                <w:szCs w:val="26"/>
              </w:rPr>
            </w:pPr>
            <w:r w:rsidRPr="005342BA">
              <w:rPr>
                <w:sz w:val="26"/>
                <w:szCs w:val="26"/>
              </w:rPr>
              <w:t>0</w:t>
            </w:r>
          </w:p>
        </w:tc>
      </w:tr>
      <w:tr w:rsidR="00D55793" w:rsidRPr="00D84050" w:rsidTr="005B4F39">
        <w:trPr>
          <w:jc w:val="center"/>
        </w:trPr>
        <w:tc>
          <w:tcPr>
            <w:tcW w:w="623" w:type="dxa"/>
          </w:tcPr>
          <w:p w:rsidR="00D55793" w:rsidRPr="005342BA" w:rsidRDefault="00D55793" w:rsidP="00AF2DCD">
            <w:pPr>
              <w:jc w:val="center"/>
              <w:rPr>
                <w:sz w:val="26"/>
                <w:szCs w:val="26"/>
              </w:rPr>
            </w:pPr>
            <w:r w:rsidRPr="005342BA">
              <w:rPr>
                <w:sz w:val="26"/>
                <w:szCs w:val="26"/>
              </w:rPr>
              <w:t>12.</w:t>
            </w:r>
          </w:p>
        </w:tc>
        <w:tc>
          <w:tcPr>
            <w:tcW w:w="4173" w:type="dxa"/>
          </w:tcPr>
          <w:p w:rsidR="00D55793" w:rsidRPr="005342BA" w:rsidRDefault="00D55793" w:rsidP="00184079">
            <w:pPr>
              <w:rPr>
                <w:sz w:val="26"/>
                <w:szCs w:val="26"/>
              </w:rPr>
            </w:pPr>
            <w:r w:rsidRPr="005342BA">
              <w:rPr>
                <w:sz w:val="26"/>
                <w:szCs w:val="26"/>
              </w:rPr>
              <w:t>Процедури щодо забезпечення процесу перевірок</w:t>
            </w:r>
          </w:p>
        </w:tc>
        <w:tc>
          <w:tcPr>
            <w:tcW w:w="1935" w:type="dxa"/>
          </w:tcPr>
          <w:p w:rsidR="00D55793" w:rsidRPr="005342BA" w:rsidRDefault="00D55793" w:rsidP="006C4576">
            <w:pPr>
              <w:jc w:val="center"/>
              <w:rPr>
                <w:sz w:val="26"/>
                <w:szCs w:val="26"/>
              </w:rPr>
            </w:pPr>
            <w:r w:rsidRPr="005342BA">
              <w:rPr>
                <w:sz w:val="26"/>
                <w:szCs w:val="26"/>
              </w:rPr>
              <w:t>0</w:t>
            </w:r>
          </w:p>
        </w:tc>
        <w:tc>
          <w:tcPr>
            <w:tcW w:w="1749" w:type="dxa"/>
          </w:tcPr>
          <w:p w:rsidR="00D55793" w:rsidRPr="005342BA" w:rsidRDefault="00D55793" w:rsidP="006C4576">
            <w:pPr>
              <w:jc w:val="center"/>
              <w:rPr>
                <w:sz w:val="26"/>
                <w:szCs w:val="26"/>
              </w:rPr>
            </w:pPr>
            <w:r w:rsidRPr="005342BA">
              <w:rPr>
                <w:sz w:val="26"/>
                <w:szCs w:val="26"/>
              </w:rPr>
              <w:t>0</w:t>
            </w:r>
          </w:p>
        </w:tc>
        <w:tc>
          <w:tcPr>
            <w:tcW w:w="1289" w:type="dxa"/>
          </w:tcPr>
          <w:p w:rsidR="00D55793" w:rsidRPr="005342BA" w:rsidRDefault="00D55793" w:rsidP="006C4576">
            <w:pPr>
              <w:jc w:val="center"/>
              <w:rPr>
                <w:sz w:val="26"/>
                <w:szCs w:val="26"/>
              </w:rPr>
            </w:pPr>
            <w:r w:rsidRPr="005342BA">
              <w:rPr>
                <w:sz w:val="26"/>
                <w:szCs w:val="26"/>
              </w:rPr>
              <w:t>0</w:t>
            </w:r>
          </w:p>
        </w:tc>
      </w:tr>
      <w:tr w:rsidR="00D55793" w:rsidRPr="00D84050" w:rsidTr="005B4F39">
        <w:trPr>
          <w:jc w:val="center"/>
        </w:trPr>
        <w:tc>
          <w:tcPr>
            <w:tcW w:w="623" w:type="dxa"/>
          </w:tcPr>
          <w:p w:rsidR="00D55793" w:rsidRPr="005342BA" w:rsidRDefault="00D55793" w:rsidP="00AF2DCD">
            <w:pPr>
              <w:jc w:val="center"/>
              <w:rPr>
                <w:sz w:val="26"/>
                <w:szCs w:val="26"/>
              </w:rPr>
            </w:pPr>
            <w:r w:rsidRPr="005342BA">
              <w:rPr>
                <w:sz w:val="26"/>
                <w:szCs w:val="26"/>
              </w:rPr>
              <w:t>13.</w:t>
            </w:r>
          </w:p>
        </w:tc>
        <w:tc>
          <w:tcPr>
            <w:tcW w:w="4173" w:type="dxa"/>
          </w:tcPr>
          <w:p w:rsidR="00D55793" w:rsidRPr="005342BA" w:rsidRDefault="00D55793" w:rsidP="00184079">
            <w:pPr>
              <w:rPr>
                <w:sz w:val="26"/>
                <w:szCs w:val="26"/>
              </w:rPr>
            </w:pPr>
            <w:r w:rsidRPr="005342BA">
              <w:rPr>
                <w:sz w:val="26"/>
                <w:szCs w:val="26"/>
              </w:rPr>
              <w:t>Інші процедури</w:t>
            </w:r>
          </w:p>
        </w:tc>
        <w:tc>
          <w:tcPr>
            <w:tcW w:w="1935" w:type="dxa"/>
          </w:tcPr>
          <w:p w:rsidR="00D55793" w:rsidRPr="005342BA" w:rsidRDefault="00D55793" w:rsidP="006C4576">
            <w:pPr>
              <w:jc w:val="center"/>
              <w:rPr>
                <w:sz w:val="26"/>
                <w:szCs w:val="26"/>
              </w:rPr>
            </w:pPr>
            <w:r w:rsidRPr="005342BA">
              <w:rPr>
                <w:sz w:val="26"/>
                <w:szCs w:val="26"/>
              </w:rPr>
              <w:t>0</w:t>
            </w:r>
          </w:p>
        </w:tc>
        <w:tc>
          <w:tcPr>
            <w:tcW w:w="1749" w:type="dxa"/>
          </w:tcPr>
          <w:p w:rsidR="00D55793" w:rsidRPr="005342BA" w:rsidRDefault="00D55793" w:rsidP="006C4576">
            <w:pPr>
              <w:jc w:val="center"/>
              <w:rPr>
                <w:sz w:val="26"/>
                <w:szCs w:val="26"/>
              </w:rPr>
            </w:pPr>
            <w:r w:rsidRPr="005342BA">
              <w:rPr>
                <w:sz w:val="26"/>
                <w:szCs w:val="26"/>
              </w:rPr>
              <w:t>0</w:t>
            </w:r>
          </w:p>
        </w:tc>
        <w:tc>
          <w:tcPr>
            <w:tcW w:w="1289" w:type="dxa"/>
          </w:tcPr>
          <w:p w:rsidR="00D55793" w:rsidRPr="005342BA" w:rsidRDefault="00D55793" w:rsidP="006C4576">
            <w:pPr>
              <w:jc w:val="center"/>
              <w:rPr>
                <w:sz w:val="26"/>
                <w:szCs w:val="26"/>
              </w:rPr>
            </w:pPr>
            <w:r w:rsidRPr="005342BA">
              <w:rPr>
                <w:sz w:val="26"/>
                <w:szCs w:val="26"/>
              </w:rPr>
              <w:t>0</w:t>
            </w:r>
          </w:p>
        </w:tc>
      </w:tr>
      <w:tr w:rsidR="00D55793" w:rsidRPr="00D84050" w:rsidTr="00915FC1">
        <w:trPr>
          <w:jc w:val="center"/>
        </w:trPr>
        <w:tc>
          <w:tcPr>
            <w:tcW w:w="623" w:type="dxa"/>
          </w:tcPr>
          <w:p w:rsidR="00D55793" w:rsidRPr="00F157CE" w:rsidRDefault="00D55793" w:rsidP="00AF2DCD">
            <w:pPr>
              <w:jc w:val="center"/>
              <w:rPr>
                <w:sz w:val="26"/>
                <w:szCs w:val="26"/>
              </w:rPr>
            </w:pPr>
            <w:r w:rsidRPr="00F157CE">
              <w:rPr>
                <w:sz w:val="26"/>
                <w:szCs w:val="26"/>
              </w:rPr>
              <w:t>14.</w:t>
            </w:r>
          </w:p>
        </w:tc>
        <w:tc>
          <w:tcPr>
            <w:tcW w:w="4173" w:type="dxa"/>
          </w:tcPr>
          <w:p w:rsidR="00D55793" w:rsidRPr="00F157CE" w:rsidRDefault="00D55793" w:rsidP="005B4F39">
            <w:pPr>
              <w:ind w:right="-198"/>
              <w:rPr>
                <w:bCs/>
                <w:sz w:val="26"/>
                <w:szCs w:val="26"/>
              </w:rPr>
            </w:pPr>
            <w:r w:rsidRPr="00F157CE">
              <w:rPr>
                <w:bCs/>
                <w:sz w:val="26"/>
                <w:szCs w:val="26"/>
              </w:rPr>
              <w:t>Разом, грн</w:t>
            </w:r>
          </w:p>
          <w:p w:rsidR="00D55793" w:rsidRPr="00F157CE" w:rsidRDefault="00D55793" w:rsidP="005B4F39">
            <w:pPr>
              <w:ind w:right="-198"/>
              <w:rPr>
                <w:sz w:val="26"/>
                <w:szCs w:val="26"/>
              </w:rPr>
            </w:pPr>
            <w:r w:rsidRPr="00F157CE">
              <w:rPr>
                <w:sz w:val="26"/>
                <w:szCs w:val="26"/>
              </w:rPr>
              <w:t>(сума рядків 9+10+11+12+13)</w:t>
            </w:r>
          </w:p>
        </w:tc>
        <w:tc>
          <w:tcPr>
            <w:tcW w:w="1935" w:type="dxa"/>
            <w:vAlign w:val="center"/>
          </w:tcPr>
          <w:p w:rsidR="00D55793" w:rsidRPr="00F157CE" w:rsidRDefault="00D55793" w:rsidP="00915FC1">
            <w:pPr>
              <w:jc w:val="center"/>
              <w:rPr>
                <w:sz w:val="26"/>
                <w:szCs w:val="26"/>
              </w:rPr>
            </w:pPr>
            <w:r w:rsidRPr="00F157CE">
              <w:rPr>
                <w:sz w:val="26"/>
                <w:szCs w:val="26"/>
              </w:rPr>
              <w:t>24,08</w:t>
            </w:r>
          </w:p>
        </w:tc>
        <w:tc>
          <w:tcPr>
            <w:tcW w:w="1749" w:type="dxa"/>
            <w:vAlign w:val="center"/>
          </w:tcPr>
          <w:p w:rsidR="00D55793" w:rsidRPr="00F157CE" w:rsidRDefault="00D55793" w:rsidP="00915FC1">
            <w:pPr>
              <w:jc w:val="center"/>
              <w:rPr>
                <w:sz w:val="26"/>
                <w:szCs w:val="26"/>
              </w:rPr>
            </w:pPr>
            <w:r w:rsidRPr="00F157CE">
              <w:rPr>
                <w:sz w:val="26"/>
                <w:szCs w:val="26"/>
              </w:rPr>
              <w:t>24,08</w:t>
            </w:r>
          </w:p>
        </w:tc>
        <w:tc>
          <w:tcPr>
            <w:tcW w:w="1289" w:type="dxa"/>
            <w:vAlign w:val="center"/>
          </w:tcPr>
          <w:p w:rsidR="00D55793" w:rsidRPr="00F157CE" w:rsidRDefault="00D55793" w:rsidP="00915FC1">
            <w:pPr>
              <w:jc w:val="center"/>
              <w:rPr>
                <w:sz w:val="26"/>
                <w:szCs w:val="26"/>
              </w:rPr>
            </w:pPr>
            <w:r w:rsidRPr="00F157CE">
              <w:rPr>
                <w:sz w:val="26"/>
                <w:szCs w:val="26"/>
              </w:rPr>
              <w:t>120,40</w:t>
            </w:r>
          </w:p>
        </w:tc>
      </w:tr>
      <w:tr w:rsidR="00D55793" w:rsidRPr="00D84050" w:rsidTr="00915FC1">
        <w:trPr>
          <w:jc w:val="center"/>
        </w:trPr>
        <w:tc>
          <w:tcPr>
            <w:tcW w:w="623" w:type="dxa"/>
          </w:tcPr>
          <w:p w:rsidR="00D55793" w:rsidRPr="005342BA" w:rsidRDefault="00D55793" w:rsidP="00AF2DCD">
            <w:pPr>
              <w:jc w:val="center"/>
              <w:rPr>
                <w:sz w:val="26"/>
                <w:szCs w:val="26"/>
              </w:rPr>
            </w:pPr>
            <w:r w:rsidRPr="005342BA">
              <w:rPr>
                <w:sz w:val="26"/>
                <w:szCs w:val="26"/>
              </w:rPr>
              <w:t>15.</w:t>
            </w:r>
          </w:p>
        </w:tc>
        <w:tc>
          <w:tcPr>
            <w:tcW w:w="4173" w:type="dxa"/>
          </w:tcPr>
          <w:p w:rsidR="00D55793" w:rsidRPr="005342BA" w:rsidRDefault="00D55793" w:rsidP="00184079">
            <w:pPr>
              <w:rPr>
                <w:sz w:val="26"/>
                <w:szCs w:val="26"/>
              </w:rPr>
            </w:pPr>
            <w:r w:rsidRPr="005342BA">
              <w:rPr>
                <w:sz w:val="26"/>
                <w:szCs w:val="26"/>
              </w:rPr>
              <w:t>Кількість суб’єктів малого підприємництва, що мають виконати вимоги регулювання, одиниць</w:t>
            </w:r>
          </w:p>
        </w:tc>
        <w:tc>
          <w:tcPr>
            <w:tcW w:w="1935" w:type="dxa"/>
            <w:vAlign w:val="center"/>
          </w:tcPr>
          <w:p w:rsidR="00D55793" w:rsidRPr="005342BA" w:rsidRDefault="00D55793" w:rsidP="00915FC1">
            <w:pPr>
              <w:jc w:val="center"/>
              <w:rPr>
                <w:sz w:val="26"/>
                <w:szCs w:val="26"/>
              </w:rPr>
            </w:pPr>
            <w:r w:rsidRPr="005342BA">
              <w:rPr>
                <w:sz w:val="26"/>
                <w:szCs w:val="26"/>
              </w:rPr>
              <w:t>17</w:t>
            </w:r>
          </w:p>
        </w:tc>
        <w:tc>
          <w:tcPr>
            <w:tcW w:w="1749" w:type="dxa"/>
            <w:vAlign w:val="center"/>
          </w:tcPr>
          <w:p w:rsidR="00D55793" w:rsidRPr="005342BA" w:rsidRDefault="00D55793" w:rsidP="00915FC1">
            <w:pPr>
              <w:jc w:val="center"/>
              <w:rPr>
                <w:sz w:val="26"/>
                <w:szCs w:val="26"/>
              </w:rPr>
            </w:pPr>
            <w:r w:rsidRPr="005342BA">
              <w:rPr>
                <w:sz w:val="26"/>
                <w:szCs w:val="26"/>
              </w:rPr>
              <w:t>17</w:t>
            </w:r>
          </w:p>
        </w:tc>
        <w:tc>
          <w:tcPr>
            <w:tcW w:w="1289" w:type="dxa"/>
            <w:vAlign w:val="center"/>
          </w:tcPr>
          <w:p w:rsidR="00D55793" w:rsidRPr="005342BA" w:rsidRDefault="00D55793" w:rsidP="00915FC1">
            <w:pPr>
              <w:jc w:val="center"/>
              <w:rPr>
                <w:sz w:val="26"/>
                <w:szCs w:val="26"/>
              </w:rPr>
            </w:pPr>
            <w:r w:rsidRPr="005342BA">
              <w:rPr>
                <w:sz w:val="26"/>
                <w:szCs w:val="26"/>
              </w:rPr>
              <w:t>17</w:t>
            </w:r>
          </w:p>
        </w:tc>
      </w:tr>
      <w:tr w:rsidR="00D55793" w:rsidRPr="00D84050" w:rsidTr="005B4F39">
        <w:trPr>
          <w:jc w:val="center"/>
        </w:trPr>
        <w:tc>
          <w:tcPr>
            <w:tcW w:w="623" w:type="dxa"/>
          </w:tcPr>
          <w:p w:rsidR="00D55793" w:rsidRPr="006F5B57" w:rsidRDefault="00D55793" w:rsidP="00AF2DCD">
            <w:pPr>
              <w:jc w:val="center"/>
              <w:rPr>
                <w:sz w:val="26"/>
                <w:szCs w:val="26"/>
              </w:rPr>
            </w:pPr>
            <w:r w:rsidRPr="006F5B57">
              <w:rPr>
                <w:sz w:val="26"/>
                <w:szCs w:val="26"/>
              </w:rPr>
              <w:t>16.</w:t>
            </w:r>
          </w:p>
        </w:tc>
        <w:tc>
          <w:tcPr>
            <w:tcW w:w="4173" w:type="dxa"/>
          </w:tcPr>
          <w:p w:rsidR="00D55793" w:rsidRPr="006F5B57" w:rsidRDefault="00D55793" w:rsidP="005B4F39">
            <w:pPr>
              <w:rPr>
                <w:sz w:val="26"/>
                <w:szCs w:val="26"/>
              </w:rPr>
            </w:pPr>
            <w:r w:rsidRPr="006F5B57">
              <w:rPr>
                <w:bCs/>
                <w:sz w:val="26"/>
                <w:szCs w:val="26"/>
              </w:rPr>
              <w:t xml:space="preserve">Сумарно, грн </w:t>
            </w:r>
            <w:r w:rsidRPr="006F5B57">
              <w:rPr>
                <w:sz w:val="26"/>
                <w:szCs w:val="26"/>
              </w:rPr>
              <w:t>(рядок 14 х рядок 15)</w:t>
            </w:r>
            <w:r w:rsidRPr="006F5B57">
              <w:rPr>
                <w:bCs/>
                <w:sz w:val="26"/>
                <w:szCs w:val="26"/>
              </w:rPr>
              <w:t xml:space="preserve">     </w:t>
            </w:r>
          </w:p>
        </w:tc>
        <w:tc>
          <w:tcPr>
            <w:tcW w:w="1935" w:type="dxa"/>
          </w:tcPr>
          <w:p w:rsidR="00D55793" w:rsidRPr="006F5B57" w:rsidRDefault="00D55793">
            <w:pPr>
              <w:jc w:val="center"/>
            </w:pPr>
            <w:r w:rsidRPr="006F5B57">
              <w:t>409,36</w:t>
            </w:r>
          </w:p>
        </w:tc>
        <w:tc>
          <w:tcPr>
            <w:tcW w:w="1749" w:type="dxa"/>
          </w:tcPr>
          <w:p w:rsidR="00D55793" w:rsidRPr="006F5B57" w:rsidRDefault="00D55793">
            <w:pPr>
              <w:jc w:val="center"/>
            </w:pPr>
            <w:r w:rsidRPr="006F5B57">
              <w:t>409,36</w:t>
            </w:r>
          </w:p>
        </w:tc>
        <w:tc>
          <w:tcPr>
            <w:tcW w:w="1289" w:type="dxa"/>
          </w:tcPr>
          <w:p w:rsidR="00D55793" w:rsidRPr="006F5B57" w:rsidRDefault="00D55793">
            <w:pPr>
              <w:jc w:val="center"/>
            </w:pPr>
            <w:r w:rsidRPr="006F5B57">
              <w:t>2046,80</w:t>
            </w:r>
          </w:p>
        </w:tc>
      </w:tr>
    </w:tbl>
    <w:p w:rsidR="00D55793" w:rsidRPr="00D84050" w:rsidRDefault="00D55793" w:rsidP="00190982">
      <w:pPr>
        <w:jc w:val="both"/>
        <w:rPr>
          <w:color w:val="FF0000"/>
          <w:sz w:val="28"/>
          <w:szCs w:val="28"/>
        </w:rPr>
      </w:pPr>
    </w:p>
    <w:p w:rsidR="00D55793" w:rsidRPr="00163A5F" w:rsidRDefault="00D55793" w:rsidP="005E740A">
      <w:pPr>
        <w:ind w:firstLine="709"/>
        <w:jc w:val="both"/>
        <w:rPr>
          <w:sz w:val="28"/>
          <w:szCs w:val="28"/>
        </w:rPr>
      </w:pPr>
      <w:r w:rsidRPr="00163A5F">
        <w:rPr>
          <w:sz w:val="28"/>
          <w:szCs w:val="28"/>
        </w:rPr>
        <w:lastRenderedPageBreak/>
        <w:t>Бюджетні витрати на адміністрування регулювання суб’єктів малого підприємництва, що виникають на виконання вимог регулювання  відсутні.</w:t>
      </w:r>
    </w:p>
    <w:p w:rsidR="00D55793" w:rsidRPr="00B94C18" w:rsidRDefault="00D55793" w:rsidP="005E740A">
      <w:pPr>
        <w:pStyle w:val="13"/>
        <w:spacing w:after="160" w:line="259" w:lineRule="auto"/>
        <w:ind w:left="0" w:firstLine="709"/>
        <w:jc w:val="both"/>
        <w:rPr>
          <w:sz w:val="28"/>
          <w:szCs w:val="28"/>
          <w:lang w:val="uk-UA"/>
        </w:rPr>
      </w:pPr>
    </w:p>
    <w:p w:rsidR="00D55793" w:rsidRPr="00B94C18" w:rsidRDefault="00D55793" w:rsidP="005E740A">
      <w:pPr>
        <w:pStyle w:val="13"/>
        <w:spacing w:after="160" w:line="259" w:lineRule="auto"/>
        <w:ind w:left="0" w:firstLine="709"/>
        <w:jc w:val="both"/>
        <w:rPr>
          <w:sz w:val="28"/>
          <w:szCs w:val="28"/>
          <w:lang w:val="uk-UA"/>
        </w:rPr>
      </w:pPr>
      <w:r w:rsidRPr="00B94C18">
        <w:rPr>
          <w:sz w:val="28"/>
          <w:szCs w:val="28"/>
          <w:lang w:val="uk-UA"/>
        </w:rPr>
        <w:t>4. Розрахунок сумарних витрат суб’єктів малого підприємництва, що виникають  на виконання вимог  регулювання: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5258"/>
        <w:gridCol w:w="1900"/>
        <w:gridCol w:w="1389"/>
      </w:tblGrid>
      <w:tr w:rsidR="00D55793" w:rsidRPr="00B94C18" w:rsidTr="00BF0BBB">
        <w:trPr>
          <w:jc w:val="center"/>
        </w:trPr>
        <w:tc>
          <w:tcPr>
            <w:tcW w:w="704" w:type="dxa"/>
            <w:vAlign w:val="center"/>
          </w:tcPr>
          <w:p w:rsidR="00D55793" w:rsidRPr="00B94C18" w:rsidRDefault="00D55793" w:rsidP="00322EBF">
            <w:pPr>
              <w:jc w:val="center"/>
              <w:rPr>
                <w:b/>
                <w:sz w:val="28"/>
                <w:szCs w:val="28"/>
              </w:rPr>
            </w:pPr>
            <w:r w:rsidRPr="00B94C18">
              <w:rPr>
                <w:b/>
                <w:sz w:val="28"/>
                <w:szCs w:val="28"/>
              </w:rPr>
              <w:t>№ з/п</w:t>
            </w:r>
          </w:p>
        </w:tc>
        <w:tc>
          <w:tcPr>
            <w:tcW w:w="5258" w:type="dxa"/>
            <w:vAlign w:val="center"/>
          </w:tcPr>
          <w:p w:rsidR="00D55793" w:rsidRPr="00B94C18" w:rsidRDefault="00D55793" w:rsidP="00322EBF">
            <w:pPr>
              <w:jc w:val="center"/>
              <w:rPr>
                <w:b/>
                <w:sz w:val="28"/>
                <w:szCs w:val="28"/>
              </w:rPr>
            </w:pPr>
            <w:r w:rsidRPr="00B94C18">
              <w:rPr>
                <w:b/>
                <w:sz w:val="28"/>
                <w:szCs w:val="28"/>
              </w:rPr>
              <w:t>Показник</w:t>
            </w:r>
          </w:p>
        </w:tc>
        <w:tc>
          <w:tcPr>
            <w:tcW w:w="1900" w:type="dxa"/>
            <w:vAlign w:val="center"/>
          </w:tcPr>
          <w:p w:rsidR="00D55793" w:rsidRPr="00B94C18" w:rsidRDefault="00D55793" w:rsidP="00B94C18">
            <w:pPr>
              <w:jc w:val="center"/>
              <w:rPr>
                <w:b/>
                <w:sz w:val="28"/>
                <w:szCs w:val="28"/>
              </w:rPr>
            </w:pPr>
            <w:r w:rsidRPr="00B94C18">
              <w:rPr>
                <w:b/>
                <w:sz w:val="28"/>
                <w:szCs w:val="28"/>
              </w:rPr>
              <w:t>Перший рік регулювання (стартовий 2021 р.)</w:t>
            </w:r>
          </w:p>
        </w:tc>
        <w:tc>
          <w:tcPr>
            <w:tcW w:w="1389" w:type="dxa"/>
            <w:vAlign w:val="center"/>
          </w:tcPr>
          <w:p w:rsidR="00D55793" w:rsidRPr="00B94C18" w:rsidRDefault="00D55793" w:rsidP="00322EBF">
            <w:pPr>
              <w:jc w:val="center"/>
              <w:rPr>
                <w:b/>
                <w:sz w:val="28"/>
                <w:szCs w:val="28"/>
              </w:rPr>
            </w:pPr>
            <w:r w:rsidRPr="00B94C18">
              <w:rPr>
                <w:b/>
                <w:sz w:val="28"/>
                <w:szCs w:val="28"/>
              </w:rPr>
              <w:t>За п’ять років</w:t>
            </w:r>
          </w:p>
        </w:tc>
      </w:tr>
      <w:tr w:rsidR="00D55793" w:rsidRPr="00D84050" w:rsidTr="005B4F39">
        <w:trPr>
          <w:jc w:val="center"/>
        </w:trPr>
        <w:tc>
          <w:tcPr>
            <w:tcW w:w="704" w:type="dxa"/>
          </w:tcPr>
          <w:p w:rsidR="00D55793" w:rsidRPr="00915FC1" w:rsidRDefault="00D55793" w:rsidP="00BF0BBB">
            <w:pPr>
              <w:jc w:val="center"/>
              <w:rPr>
                <w:sz w:val="28"/>
                <w:szCs w:val="28"/>
              </w:rPr>
            </w:pPr>
            <w:r w:rsidRPr="00915FC1">
              <w:rPr>
                <w:sz w:val="28"/>
                <w:szCs w:val="28"/>
              </w:rPr>
              <w:t>1</w:t>
            </w:r>
          </w:p>
        </w:tc>
        <w:tc>
          <w:tcPr>
            <w:tcW w:w="5258" w:type="dxa"/>
          </w:tcPr>
          <w:p w:rsidR="00D55793" w:rsidRPr="00915FC1" w:rsidRDefault="00D55793" w:rsidP="00E805E8">
            <w:pPr>
              <w:rPr>
                <w:sz w:val="28"/>
                <w:szCs w:val="28"/>
              </w:rPr>
            </w:pPr>
            <w:r w:rsidRPr="00915FC1">
              <w:rPr>
                <w:sz w:val="28"/>
                <w:szCs w:val="28"/>
              </w:rPr>
              <w:t xml:space="preserve">Оцінка </w:t>
            </w:r>
            <w:r w:rsidRPr="00915FC1">
              <w:rPr>
                <w:sz w:val="28"/>
                <w:szCs w:val="28"/>
                <w:lang w:eastAsia="uk-UA"/>
              </w:rPr>
              <w:t>"</w:t>
            </w:r>
            <w:r w:rsidRPr="00915FC1">
              <w:rPr>
                <w:sz w:val="28"/>
                <w:szCs w:val="28"/>
              </w:rPr>
              <w:t>прямих</w:t>
            </w:r>
            <w:r w:rsidRPr="00915FC1">
              <w:rPr>
                <w:sz w:val="28"/>
                <w:szCs w:val="28"/>
                <w:lang w:eastAsia="uk-UA"/>
              </w:rPr>
              <w:t xml:space="preserve">" </w:t>
            </w:r>
            <w:r w:rsidRPr="00915FC1">
              <w:rPr>
                <w:sz w:val="28"/>
                <w:szCs w:val="28"/>
              </w:rPr>
              <w:t>витрат  суб’єктів малого підприємництва  на  виконання  вимог регулювання</w:t>
            </w:r>
          </w:p>
        </w:tc>
        <w:tc>
          <w:tcPr>
            <w:tcW w:w="1900" w:type="dxa"/>
            <w:vAlign w:val="center"/>
          </w:tcPr>
          <w:p w:rsidR="00D55793" w:rsidRPr="00915FC1" w:rsidRDefault="00D55793" w:rsidP="005B4F39">
            <w:pPr>
              <w:jc w:val="center"/>
              <w:rPr>
                <w:sz w:val="28"/>
                <w:szCs w:val="28"/>
              </w:rPr>
            </w:pPr>
            <w:r w:rsidRPr="00915FC1">
              <w:rPr>
                <w:sz w:val="28"/>
                <w:szCs w:val="28"/>
              </w:rPr>
              <w:t>20988,0</w:t>
            </w:r>
          </w:p>
        </w:tc>
        <w:tc>
          <w:tcPr>
            <w:tcW w:w="1389" w:type="dxa"/>
            <w:vAlign w:val="center"/>
          </w:tcPr>
          <w:p w:rsidR="00D55793" w:rsidRPr="00915FC1" w:rsidRDefault="00D55793" w:rsidP="005B4F39">
            <w:pPr>
              <w:jc w:val="center"/>
              <w:rPr>
                <w:sz w:val="28"/>
                <w:szCs w:val="28"/>
              </w:rPr>
            </w:pPr>
            <w:r w:rsidRPr="00915FC1">
              <w:rPr>
                <w:sz w:val="28"/>
                <w:szCs w:val="28"/>
              </w:rPr>
              <w:t>104940,0</w:t>
            </w:r>
          </w:p>
        </w:tc>
      </w:tr>
      <w:tr w:rsidR="00D55793" w:rsidRPr="00D84050" w:rsidTr="008C675D">
        <w:trPr>
          <w:jc w:val="center"/>
        </w:trPr>
        <w:tc>
          <w:tcPr>
            <w:tcW w:w="704" w:type="dxa"/>
          </w:tcPr>
          <w:p w:rsidR="00D55793" w:rsidRPr="00915FC1" w:rsidRDefault="00D55793" w:rsidP="00BF0BBB">
            <w:pPr>
              <w:jc w:val="center"/>
              <w:rPr>
                <w:sz w:val="28"/>
                <w:szCs w:val="28"/>
              </w:rPr>
            </w:pPr>
            <w:r w:rsidRPr="00915FC1">
              <w:rPr>
                <w:sz w:val="28"/>
                <w:szCs w:val="28"/>
              </w:rPr>
              <w:t>2</w:t>
            </w:r>
          </w:p>
        </w:tc>
        <w:tc>
          <w:tcPr>
            <w:tcW w:w="5258" w:type="dxa"/>
          </w:tcPr>
          <w:p w:rsidR="00D55793" w:rsidRPr="00915FC1" w:rsidRDefault="00D55793" w:rsidP="006C4576">
            <w:pPr>
              <w:jc w:val="both"/>
              <w:rPr>
                <w:sz w:val="28"/>
                <w:szCs w:val="28"/>
              </w:rPr>
            </w:pPr>
            <w:r w:rsidRPr="00915FC1">
              <w:rPr>
                <w:sz w:val="28"/>
                <w:szCs w:val="28"/>
              </w:rPr>
              <w:t>Оцінка вартості адміністративних процедур суб’єктів  малого підприємництва щодо виконання регулювання та  звітування</w:t>
            </w:r>
          </w:p>
        </w:tc>
        <w:tc>
          <w:tcPr>
            <w:tcW w:w="1900" w:type="dxa"/>
            <w:vAlign w:val="center"/>
          </w:tcPr>
          <w:p w:rsidR="00D55793" w:rsidRPr="00915FC1" w:rsidRDefault="00D55793" w:rsidP="008C675D">
            <w:pPr>
              <w:jc w:val="center"/>
              <w:rPr>
                <w:sz w:val="28"/>
                <w:szCs w:val="28"/>
              </w:rPr>
            </w:pPr>
            <w:r w:rsidRPr="00915FC1">
              <w:rPr>
                <w:sz w:val="28"/>
                <w:szCs w:val="28"/>
              </w:rPr>
              <w:t>409,36</w:t>
            </w:r>
          </w:p>
        </w:tc>
        <w:tc>
          <w:tcPr>
            <w:tcW w:w="1389" w:type="dxa"/>
            <w:vAlign w:val="center"/>
          </w:tcPr>
          <w:p w:rsidR="00D55793" w:rsidRPr="00915FC1" w:rsidRDefault="00D55793" w:rsidP="008C675D">
            <w:pPr>
              <w:jc w:val="center"/>
              <w:rPr>
                <w:sz w:val="28"/>
                <w:szCs w:val="28"/>
              </w:rPr>
            </w:pPr>
            <w:r w:rsidRPr="00915FC1">
              <w:rPr>
                <w:sz w:val="28"/>
                <w:szCs w:val="28"/>
              </w:rPr>
              <w:t>2046,80</w:t>
            </w:r>
          </w:p>
        </w:tc>
      </w:tr>
      <w:tr w:rsidR="00D55793" w:rsidRPr="00D84050" w:rsidTr="005B4F39">
        <w:trPr>
          <w:jc w:val="center"/>
        </w:trPr>
        <w:tc>
          <w:tcPr>
            <w:tcW w:w="704" w:type="dxa"/>
          </w:tcPr>
          <w:p w:rsidR="00D55793" w:rsidRPr="00915FC1" w:rsidRDefault="00D55793" w:rsidP="00BF0BBB">
            <w:pPr>
              <w:jc w:val="center"/>
              <w:rPr>
                <w:sz w:val="28"/>
                <w:szCs w:val="28"/>
              </w:rPr>
            </w:pPr>
            <w:r w:rsidRPr="00915FC1">
              <w:rPr>
                <w:sz w:val="28"/>
                <w:szCs w:val="28"/>
              </w:rPr>
              <w:t>3</w:t>
            </w:r>
          </w:p>
        </w:tc>
        <w:tc>
          <w:tcPr>
            <w:tcW w:w="5258" w:type="dxa"/>
          </w:tcPr>
          <w:p w:rsidR="00D55793" w:rsidRPr="00915FC1" w:rsidRDefault="00D55793" w:rsidP="005750AB">
            <w:pPr>
              <w:jc w:val="both"/>
              <w:rPr>
                <w:sz w:val="28"/>
                <w:szCs w:val="28"/>
              </w:rPr>
            </w:pPr>
            <w:r w:rsidRPr="00915FC1">
              <w:rPr>
                <w:sz w:val="28"/>
                <w:szCs w:val="28"/>
              </w:rPr>
              <w:t>Сумарні витрати малого підприємництва на виконання запланованого регулювання                (рядок 1+ рядок 2)</w:t>
            </w:r>
          </w:p>
        </w:tc>
        <w:tc>
          <w:tcPr>
            <w:tcW w:w="1900" w:type="dxa"/>
            <w:vAlign w:val="center"/>
          </w:tcPr>
          <w:p w:rsidR="00D55793" w:rsidRPr="00915FC1" w:rsidRDefault="00D55793" w:rsidP="005B4F39">
            <w:pPr>
              <w:jc w:val="center"/>
              <w:rPr>
                <w:sz w:val="28"/>
                <w:szCs w:val="28"/>
              </w:rPr>
            </w:pPr>
            <w:r w:rsidRPr="00915FC1">
              <w:rPr>
                <w:sz w:val="28"/>
                <w:szCs w:val="28"/>
              </w:rPr>
              <w:t>21397,36</w:t>
            </w:r>
          </w:p>
        </w:tc>
        <w:tc>
          <w:tcPr>
            <w:tcW w:w="1389" w:type="dxa"/>
            <w:vAlign w:val="center"/>
          </w:tcPr>
          <w:p w:rsidR="00D55793" w:rsidRPr="00915FC1" w:rsidRDefault="00D55793" w:rsidP="005B4F39">
            <w:pPr>
              <w:jc w:val="center"/>
              <w:rPr>
                <w:sz w:val="28"/>
                <w:szCs w:val="28"/>
              </w:rPr>
            </w:pPr>
            <w:r w:rsidRPr="00915FC1">
              <w:rPr>
                <w:sz w:val="28"/>
                <w:szCs w:val="28"/>
              </w:rPr>
              <w:t>106986,8</w:t>
            </w:r>
          </w:p>
        </w:tc>
      </w:tr>
      <w:tr w:rsidR="00D55793" w:rsidRPr="00D84050" w:rsidTr="005B4F39">
        <w:trPr>
          <w:jc w:val="center"/>
        </w:trPr>
        <w:tc>
          <w:tcPr>
            <w:tcW w:w="704" w:type="dxa"/>
          </w:tcPr>
          <w:p w:rsidR="00D55793" w:rsidRPr="00915FC1" w:rsidRDefault="00D55793" w:rsidP="00BF0BBB">
            <w:pPr>
              <w:jc w:val="center"/>
              <w:rPr>
                <w:sz w:val="28"/>
                <w:szCs w:val="28"/>
              </w:rPr>
            </w:pPr>
            <w:r w:rsidRPr="00915FC1">
              <w:rPr>
                <w:sz w:val="28"/>
                <w:szCs w:val="28"/>
              </w:rPr>
              <w:t>4</w:t>
            </w:r>
          </w:p>
        </w:tc>
        <w:tc>
          <w:tcPr>
            <w:tcW w:w="5258" w:type="dxa"/>
          </w:tcPr>
          <w:p w:rsidR="00D55793" w:rsidRPr="00915FC1" w:rsidRDefault="00D55793" w:rsidP="006C4576">
            <w:pPr>
              <w:jc w:val="both"/>
              <w:rPr>
                <w:sz w:val="28"/>
                <w:szCs w:val="28"/>
              </w:rPr>
            </w:pPr>
            <w:r w:rsidRPr="00915FC1">
              <w:rPr>
                <w:sz w:val="28"/>
                <w:szCs w:val="28"/>
              </w:rPr>
              <w:t>Бюджетні витрати на адміністрування  регулювання  суб’єктів малого підприємництва</w:t>
            </w:r>
          </w:p>
        </w:tc>
        <w:tc>
          <w:tcPr>
            <w:tcW w:w="1900" w:type="dxa"/>
            <w:vAlign w:val="center"/>
          </w:tcPr>
          <w:p w:rsidR="00D55793" w:rsidRPr="00915FC1" w:rsidRDefault="00D55793" w:rsidP="005B4F39">
            <w:pPr>
              <w:jc w:val="center"/>
              <w:rPr>
                <w:sz w:val="28"/>
                <w:szCs w:val="28"/>
              </w:rPr>
            </w:pPr>
            <w:r w:rsidRPr="00915FC1">
              <w:rPr>
                <w:sz w:val="28"/>
                <w:szCs w:val="28"/>
              </w:rPr>
              <w:t>0</w:t>
            </w:r>
          </w:p>
        </w:tc>
        <w:tc>
          <w:tcPr>
            <w:tcW w:w="1389" w:type="dxa"/>
            <w:vAlign w:val="center"/>
          </w:tcPr>
          <w:p w:rsidR="00D55793" w:rsidRPr="00915FC1" w:rsidRDefault="00D55793" w:rsidP="005B4F39">
            <w:pPr>
              <w:jc w:val="center"/>
              <w:rPr>
                <w:sz w:val="28"/>
                <w:szCs w:val="28"/>
              </w:rPr>
            </w:pPr>
            <w:r w:rsidRPr="00915FC1">
              <w:rPr>
                <w:sz w:val="28"/>
                <w:szCs w:val="28"/>
              </w:rPr>
              <w:t>0</w:t>
            </w:r>
          </w:p>
        </w:tc>
      </w:tr>
      <w:tr w:rsidR="00D55793" w:rsidRPr="00D84050" w:rsidTr="005B4F39">
        <w:trPr>
          <w:jc w:val="center"/>
        </w:trPr>
        <w:tc>
          <w:tcPr>
            <w:tcW w:w="704" w:type="dxa"/>
          </w:tcPr>
          <w:p w:rsidR="00D55793" w:rsidRPr="00915FC1" w:rsidRDefault="00D55793" w:rsidP="00BF0BBB">
            <w:pPr>
              <w:jc w:val="center"/>
              <w:rPr>
                <w:sz w:val="28"/>
                <w:szCs w:val="28"/>
              </w:rPr>
            </w:pPr>
            <w:r w:rsidRPr="00915FC1">
              <w:rPr>
                <w:sz w:val="28"/>
                <w:szCs w:val="28"/>
              </w:rPr>
              <w:t>5</w:t>
            </w:r>
          </w:p>
        </w:tc>
        <w:tc>
          <w:tcPr>
            <w:tcW w:w="5258" w:type="dxa"/>
          </w:tcPr>
          <w:p w:rsidR="00D55793" w:rsidRPr="00915FC1" w:rsidRDefault="00D55793" w:rsidP="005750AB">
            <w:pPr>
              <w:jc w:val="both"/>
              <w:rPr>
                <w:sz w:val="28"/>
                <w:szCs w:val="28"/>
              </w:rPr>
            </w:pPr>
            <w:r w:rsidRPr="00915FC1">
              <w:rPr>
                <w:sz w:val="28"/>
                <w:szCs w:val="28"/>
              </w:rPr>
              <w:t>Сумарні витрати на виконання запланованого регулювання</w:t>
            </w:r>
          </w:p>
        </w:tc>
        <w:tc>
          <w:tcPr>
            <w:tcW w:w="1900" w:type="dxa"/>
            <w:vAlign w:val="center"/>
          </w:tcPr>
          <w:p w:rsidR="00D55793" w:rsidRPr="00915FC1" w:rsidRDefault="00D55793" w:rsidP="00FA7C74">
            <w:pPr>
              <w:jc w:val="center"/>
              <w:rPr>
                <w:sz w:val="28"/>
                <w:szCs w:val="28"/>
              </w:rPr>
            </w:pPr>
            <w:r w:rsidRPr="00915FC1">
              <w:rPr>
                <w:sz w:val="28"/>
                <w:szCs w:val="28"/>
              </w:rPr>
              <w:t>21397,36</w:t>
            </w:r>
          </w:p>
        </w:tc>
        <w:tc>
          <w:tcPr>
            <w:tcW w:w="1389" w:type="dxa"/>
            <w:vAlign w:val="center"/>
          </w:tcPr>
          <w:p w:rsidR="00D55793" w:rsidRPr="00915FC1" w:rsidRDefault="00D55793" w:rsidP="00FA7C74">
            <w:pPr>
              <w:jc w:val="center"/>
              <w:rPr>
                <w:sz w:val="28"/>
                <w:szCs w:val="28"/>
              </w:rPr>
            </w:pPr>
            <w:r w:rsidRPr="00915FC1">
              <w:rPr>
                <w:sz w:val="28"/>
                <w:szCs w:val="28"/>
              </w:rPr>
              <w:t>106986,8</w:t>
            </w:r>
          </w:p>
        </w:tc>
      </w:tr>
    </w:tbl>
    <w:p w:rsidR="00D55793" w:rsidRPr="00D84050" w:rsidRDefault="00D55793" w:rsidP="00190982">
      <w:pPr>
        <w:jc w:val="both"/>
        <w:rPr>
          <w:color w:val="FF0000"/>
          <w:sz w:val="28"/>
          <w:szCs w:val="28"/>
        </w:rPr>
      </w:pPr>
    </w:p>
    <w:p w:rsidR="00D55793" w:rsidRPr="00915FC1" w:rsidRDefault="00D55793" w:rsidP="005E740A">
      <w:pPr>
        <w:pStyle w:val="13"/>
        <w:spacing w:line="259" w:lineRule="auto"/>
        <w:ind w:left="0" w:firstLine="709"/>
        <w:jc w:val="both"/>
        <w:rPr>
          <w:sz w:val="28"/>
          <w:szCs w:val="28"/>
          <w:lang w:val="uk-UA"/>
        </w:rPr>
      </w:pPr>
      <w:r w:rsidRPr="00915FC1">
        <w:rPr>
          <w:sz w:val="28"/>
          <w:szCs w:val="28"/>
          <w:lang w:val="uk-UA"/>
        </w:rPr>
        <w:t xml:space="preserve">5. Розроблення корегуючих (пом’якшувальних) заходів для малого підприємництва щодо запропонованого регулювання немає потреби, тому що, прийняття даного регуляторного акта враховує інтереси зацікавлених осіб (держави, суб’єктів господарювання великого, середнього, малого та мікро- бізнесу, </w:t>
      </w:r>
      <w:r w:rsidRPr="00915FC1">
        <w:rPr>
          <w:rStyle w:val="21"/>
          <w:lang w:val="uk-UA"/>
        </w:rPr>
        <w:t>Підприємства</w:t>
      </w:r>
      <w:r w:rsidRPr="00915FC1">
        <w:rPr>
          <w:sz w:val="28"/>
          <w:szCs w:val="28"/>
          <w:lang w:val="uk-UA"/>
        </w:rPr>
        <w:t xml:space="preserve"> і населення) та передбачає затвердження економічно обґрунтованих тарифів на платні послуги, які надає </w:t>
      </w:r>
      <w:r w:rsidRPr="00915FC1">
        <w:rPr>
          <w:rStyle w:val="21"/>
          <w:lang w:val="uk-UA"/>
        </w:rPr>
        <w:t>Підприємство</w:t>
      </w:r>
      <w:r w:rsidRPr="00915FC1">
        <w:rPr>
          <w:sz w:val="28"/>
          <w:szCs w:val="28"/>
          <w:lang w:val="uk-UA"/>
        </w:rPr>
        <w:t xml:space="preserve"> для суб’єктів господарювання незалежно від форми власності та населенню Хмельницької області, що в свою чергу, </w:t>
      </w:r>
      <w:r w:rsidRPr="00915FC1">
        <w:rPr>
          <w:sz w:val="28"/>
          <w:szCs w:val="28"/>
          <w:lang w:val="uk-UA" w:eastAsia="uk-UA"/>
        </w:rPr>
        <w:t>забезпечить досягнення встановлених цілей:</w:t>
      </w:r>
    </w:p>
    <w:p w:rsidR="00D55793" w:rsidRPr="00915FC1" w:rsidRDefault="00D55793" w:rsidP="005E740A">
      <w:pPr>
        <w:pStyle w:val="13"/>
        <w:spacing w:line="259" w:lineRule="auto"/>
        <w:ind w:left="0" w:firstLine="709"/>
        <w:jc w:val="both"/>
        <w:rPr>
          <w:sz w:val="28"/>
          <w:szCs w:val="28"/>
          <w:lang w:val="uk-UA"/>
        </w:rPr>
      </w:pPr>
      <w:r w:rsidRPr="00915FC1">
        <w:rPr>
          <w:sz w:val="28"/>
          <w:szCs w:val="28"/>
          <w:lang w:val="uk-UA"/>
        </w:rPr>
        <w:t>- надання якісних медичних послуг за економічно обґрунтованими тарифами;</w:t>
      </w:r>
    </w:p>
    <w:p w:rsidR="00D55793" w:rsidRPr="00915FC1" w:rsidRDefault="00D55793" w:rsidP="005E740A">
      <w:pPr>
        <w:pStyle w:val="13"/>
        <w:spacing w:line="259" w:lineRule="auto"/>
        <w:ind w:left="0" w:firstLine="709"/>
        <w:jc w:val="both"/>
        <w:rPr>
          <w:sz w:val="28"/>
          <w:szCs w:val="28"/>
          <w:lang w:val="uk-UA"/>
        </w:rPr>
      </w:pPr>
      <w:r w:rsidRPr="00915FC1">
        <w:rPr>
          <w:sz w:val="28"/>
          <w:szCs w:val="28"/>
          <w:lang w:val="uk-UA"/>
        </w:rPr>
        <w:t xml:space="preserve">- залучення альтернативних та  дозволених законодавством джерел фінансування </w:t>
      </w:r>
      <w:r w:rsidRPr="00915FC1">
        <w:rPr>
          <w:rStyle w:val="21"/>
          <w:lang w:val="uk-UA"/>
        </w:rPr>
        <w:t>Підприємства</w:t>
      </w:r>
      <w:r w:rsidRPr="00915FC1">
        <w:rPr>
          <w:sz w:val="28"/>
          <w:szCs w:val="28"/>
          <w:lang w:val="uk-UA"/>
        </w:rPr>
        <w:t>;</w:t>
      </w:r>
    </w:p>
    <w:p w:rsidR="00D55793" w:rsidRPr="00915FC1" w:rsidRDefault="00D55793" w:rsidP="005E740A">
      <w:pPr>
        <w:pStyle w:val="13"/>
        <w:spacing w:line="259" w:lineRule="auto"/>
        <w:ind w:left="0" w:firstLine="709"/>
        <w:jc w:val="both"/>
        <w:rPr>
          <w:sz w:val="28"/>
          <w:szCs w:val="28"/>
          <w:lang w:val="uk-UA"/>
        </w:rPr>
      </w:pPr>
      <w:r w:rsidRPr="00915FC1">
        <w:rPr>
          <w:sz w:val="28"/>
          <w:szCs w:val="28"/>
          <w:lang w:val="uk-UA"/>
        </w:rPr>
        <w:t>- використання повноважень обласної державної адміністрації щодо недопущення  необґрунтованого  зростання вартості медичних послуг, відповідно до постанови Кабінету Міністрів України від 25.12.1996 №1548</w:t>
      </w:r>
      <w:r w:rsidRPr="00D84050">
        <w:rPr>
          <w:color w:val="FF0000"/>
          <w:sz w:val="28"/>
          <w:szCs w:val="28"/>
          <w:lang w:val="uk-UA"/>
        </w:rPr>
        <w:t xml:space="preserve"> </w:t>
      </w:r>
      <w:r w:rsidRPr="00915FC1">
        <w:rPr>
          <w:sz w:val="28"/>
          <w:szCs w:val="28"/>
          <w:lang w:val="uk-UA"/>
        </w:rPr>
        <w:t>"Про встановлення повноважень органів виконавчої влади та виконавчих органів міських рад щодо регулювання цін (тарифів)".</w:t>
      </w:r>
    </w:p>
    <w:p w:rsidR="00D55793" w:rsidRPr="00604282" w:rsidRDefault="00D55793" w:rsidP="005E740A">
      <w:pPr>
        <w:ind w:firstLine="709"/>
        <w:jc w:val="both"/>
        <w:rPr>
          <w:sz w:val="28"/>
          <w:szCs w:val="28"/>
        </w:rPr>
      </w:pPr>
      <w:r w:rsidRPr="00915FC1">
        <w:rPr>
          <w:sz w:val="28"/>
          <w:szCs w:val="28"/>
        </w:rPr>
        <w:lastRenderedPageBreak/>
        <w:t>Результати оцінки очікуваних вигод та витрат, які понесуть</w:t>
      </w:r>
      <w:r w:rsidRPr="00604282">
        <w:rPr>
          <w:sz w:val="28"/>
          <w:szCs w:val="28"/>
        </w:rPr>
        <w:t xml:space="preserve"> зацікавлені сторони при виконанні вимог регуляторного акта наведено у таблиці: </w:t>
      </w:r>
    </w:p>
    <w:p w:rsidR="00D55793" w:rsidRPr="00604282" w:rsidRDefault="00D55793" w:rsidP="00191074">
      <w:pPr>
        <w:ind w:firstLine="567"/>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582"/>
        <w:gridCol w:w="3561"/>
      </w:tblGrid>
      <w:tr w:rsidR="00D55793" w:rsidRPr="00D84050" w:rsidTr="003D6D6A">
        <w:trPr>
          <w:jc w:val="center"/>
        </w:trPr>
        <w:tc>
          <w:tcPr>
            <w:tcW w:w="2518" w:type="dxa"/>
          </w:tcPr>
          <w:p w:rsidR="00D55793" w:rsidRPr="00604282" w:rsidRDefault="00D55793" w:rsidP="003D6D6A">
            <w:pPr>
              <w:jc w:val="center"/>
              <w:rPr>
                <w:b/>
                <w:sz w:val="26"/>
                <w:szCs w:val="26"/>
              </w:rPr>
            </w:pPr>
            <w:r w:rsidRPr="00604282">
              <w:rPr>
                <w:b/>
                <w:sz w:val="26"/>
                <w:szCs w:val="26"/>
              </w:rPr>
              <w:t>Сфера впливу</w:t>
            </w:r>
          </w:p>
        </w:tc>
        <w:tc>
          <w:tcPr>
            <w:tcW w:w="3582" w:type="dxa"/>
          </w:tcPr>
          <w:p w:rsidR="00D55793" w:rsidRPr="00604282" w:rsidRDefault="00D55793" w:rsidP="003D6D6A">
            <w:pPr>
              <w:jc w:val="center"/>
              <w:rPr>
                <w:b/>
                <w:sz w:val="26"/>
                <w:szCs w:val="26"/>
              </w:rPr>
            </w:pPr>
            <w:r w:rsidRPr="00604282">
              <w:rPr>
                <w:b/>
                <w:sz w:val="26"/>
                <w:szCs w:val="26"/>
              </w:rPr>
              <w:t>Вигоди</w:t>
            </w:r>
          </w:p>
        </w:tc>
        <w:tc>
          <w:tcPr>
            <w:tcW w:w="3561" w:type="dxa"/>
          </w:tcPr>
          <w:p w:rsidR="00D55793" w:rsidRPr="00604282" w:rsidRDefault="00D55793" w:rsidP="003D6D6A">
            <w:pPr>
              <w:jc w:val="center"/>
              <w:rPr>
                <w:b/>
                <w:sz w:val="26"/>
                <w:szCs w:val="26"/>
              </w:rPr>
            </w:pPr>
            <w:r w:rsidRPr="00604282">
              <w:rPr>
                <w:b/>
                <w:sz w:val="26"/>
                <w:szCs w:val="26"/>
              </w:rPr>
              <w:t>Витрати</w:t>
            </w:r>
          </w:p>
        </w:tc>
      </w:tr>
      <w:tr w:rsidR="00D55793" w:rsidRPr="00D84050" w:rsidTr="003D6D6A">
        <w:trPr>
          <w:jc w:val="center"/>
        </w:trPr>
        <w:tc>
          <w:tcPr>
            <w:tcW w:w="2518" w:type="dxa"/>
          </w:tcPr>
          <w:p w:rsidR="00D55793" w:rsidRPr="00604282" w:rsidRDefault="00D55793" w:rsidP="00191074">
            <w:pPr>
              <w:rPr>
                <w:sz w:val="26"/>
                <w:szCs w:val="26"/>
              </w:rPr>
            </w:pPr>
            <w:r w:rsidRPr="00604282">
              <w:rPr>
                <w:sz w:val="26"/>
                <w:szCs w:val="26"/>
              </w:rPr>
              <w:t>Інтереси держави</w:t>
            </w:r>
          </w:p>
        </w:tc>
        <w:tc>
          <w:tcPr>
            <w:tcW w:w="3582" w:type="dxa"/>
          </w:tcPr>
          <w:p w:rsidR="00D55793" w:rsidRPr="00604282" w:rsidRDefault="00D55793" w:rsidP="00287621">
            <w:pPr>
              <w:rPr>
                <w:sz w:val="26"/>
                <w:szCs w:val="26"/>
              </w:rPr>
            </w:pPr>
            <w:r w:rsidRPr="00604282">
              <w:rPr>
                <w:sz w:val="26"/>
                <w:szCs w:val="26"/>
              </w:rPr>
              <w:t>Забезпечення реалізації механізмів державного цінового регулювання;</w:t>
            </w:r>
          </w:p>
          <w:p w:rsidR="00D55793" w:rsidRPr="00604282" w:rsidRDefault="00D55793" w:rsidP="00287621">
            <w:pPr>
              <w:rPr>
                <w:sz w:val="26"/>
                <w:szCs w:val="26"/>
              </w:rPr>
            </w:pPr>
            <w:r w:rsidRPr="00604282">
              <w:rPr>
                <w:sz w:val="26"/>
                <w:szCs w:val="26"/>
              </w:rPr>
              <w:t>Зменшення навантаження на місцевий бюджет за рахунок часткового фінансування видатків Підприємства за рахунок коштів, отриманих як оплата наданих послуг;</w:t>
            </w:r>
          </w:p>
          <w:p w:rsidR="00D55793" w:rsidRPr="00604282" w:rsidRDefault="00D55793" w:rsidP="00287621">
            <w:pPr>
              <w:rPr>
                <w:sz w:val="26"/>
                <w:szCs w:val="26"/>
              </w:rPr>
            </w:pPr>
            <w:r w:rsidRPr="00604282">
              <w:rPr>
                <w:sz w:val="26"/>
                <w:szCs w:val="26"/>
              </w:rPr>
              <w:t>Зміцнення довіри до влади за рахунок прозорості дій</w:t>
            </w:r>
          </w:p>
        </w:tc>
        <w:tc>
          <w:tcPr>
            <w:tcW w:w="3561" w:type="dxa"/>
          </w:tcPr>
          <w:p w:rsidR="00D55793" w:rsidRPr="00604282" w:rsidRDefault="00D55793" w:rsidP="00191074">
            <w:pPr>
              <w:rPr>
                <w:sz w:val="26"/>
                <w:szCs w:val="26"/>
              </w:rPr>
            </w:pPr>
            <w:r w:rsidRPr="00604282">
              <w:rPr>
                <w:sz w:val="26"/>
                <w:szCs w:val="26"/>
              </w:rPr>
              <w:t>Витрати, пов’язані з офіційним оприлюдненням регуляторного акта</w:t>
            </w:r>
          </w:p>
        </w:tc>
      </w:tr>
      <w:tr w:rsidR="00D55793" w:rsidRPr="00D84050" w:rsidTr="003D6D6A">
        <w:trPr>
          <w:jc w:val="center"/>
        </w:trPr>
        <w:tc>
          <w:tcPr>
            <w:tcW w:w="2518" w:type="dxa"/>
          </w:tcPr>
          <w:p w:rsidR="00D55793" w:rsidRPr="00604282" w:rsidRDefault="00D55793" w:rsidP="00191074">
            <w:pPr>
              <w:rPr>
                <w:sz w:val="26"/>
                <w:szCs w:val="26"/>
              </w:rPr>
            </w:pPr>
            <w:r w:rsidRPr="00604282">
              <w:rPr>
                <w:sz w:val="26"/>
                <w:szCs w:val="26"/>
              </w:rPr>
              <w:t>Інтереси суб’єкта господарювання</w:t>
            </w:r>
          </w:p>
        </w:tc>
        <w:tc>
          <w:tcPr>
            <w:tcW w:w="3582" w:type="dxa"/>
          </w:tcPr>
          <w:p w:rsidR="00D55793" w:rsidRPr="00604282" w:rsidRDefault="00D55793" w:rsidP="00191074">
            <w:pPr>
              <w:rPr>
                <w:sz w:val="26"/>
                <w:szCs w:val="26"/>
                <w:lang w:eastAsia="uk-UA"/>
              </w:rPr>
            </w:pPr>
            <w:r w:rsidRPr="00604282">
              <w:rPr>
                <w:sz w:val="26"/>
                <w:szCs w:val="26"/>
                <w:lang w:eastAsia="uk-UA"/>
              </w:rPr>
              <w:t xml:space="preserve">Для </w:t>
            </w:r>
            <w:r w:rsidRPr="00604282">
              <w:rPr>
                <w:rStyle w:val="21"/>
                <w:sz w:val="26"/>
                <w:szCs w:val="26"/>
              </w:rPr>
              <w:t>Підприємства</w:t>
            </w:r>
            <w:r w:rsidRPr="00604282">
              <w:rPr>
                <w:sz w:val="26"/>
                <w:szCs w:val="26"/>
                <w:lang w:eastAsia="uk-UA"/>
              </w:rPr>
              <w:t xml:space="preserve"> – приведення тарифів на платні послуги до економічно обґрунтованого рівня, покращення матеріально технічної бази, підвищення кваліфікації медичного персоналу; </w:t>
            </w:r>
          </w:p>
          <w:p w:rsidR="00D55793" w:rsidRPr="00604282" w:rsidRDefault="00D55793" w:rsidP="00287621">
            <w:pPr>
              <w:rPr>
                <w:sz w:val="26"/>
                <w:szCs w:val="26"/>
              </w:rPr>
            </w:pPr>
            <w:r w:rsidRPr="00604282">
              <w:rPr>
                <w:sz w:val="26"/>
                <w:szCs w:val="26"/>
                <w:lang w:eastAsia="uk-UA"/>
              </w:rPr>
              <w:t>Для суб’єктів  господарювання (отримувачів послуг) – можливість отримання  якісних послуг за доступними тарифами</w:t>
            </w:r>
          </w:p>
        </w:tc>
        <w:tc>
          <w:tcPr>
            <w:tcW w:w="3561" w:type="dxa"/>
          </w:tcPr>
          <w:p w:rsidR="00D55793" w:rsidRPr="00604282" w:rsidRDefault="00D55793" w:rsidP="001914EA">
            <w:pPr>
              <w:rPr>
                <w:sz w:val="26"/>
                <w:szCs w:val="26"/>
                <w:lang w:eastAsia="uk-UA"/>
              </w:rPr>
            </w:pPr>
            <w:r w:rsidRPr="00604282">
              <w:rPr>
                <w:sz w:val="26"/>
                <w:szCs w:val="26"/>
                <w:lang w:eastAsia="uk-UA"/>
              </w:rPr>
              <w:t xml:space="preserve">Для </w:t>
            </w:r>
            <w:r w:rsidRPr="00604282">
              <w:rPr>
                <w:rStyle w:val="21"/>
                <w:sz w:val="26"/>
                <w:szCs w:val="26"/>
              </w:rPr>
              <w:t>Підприємства</w:t>
            </w:r>
            <w:r w:rsidRPr="00604282">
              <w:rPr>
                <w:sz w:val="26"/>
                <w:szCs w:val="26"/>
                <w:lang w:eastAsia="uk-UA"/>
              </w:rPr>
              <w:t xml:space="preserve"> – відсутні (можуть з’явитися, у зв’язку з відсутністю можливостей швидко змінювати розмір тарифів, у випадку зростання мінімальної заробітної плати, тарифів на комунальні послуги, цін на матеріали та інших витрат, що входять до собівартості послуг);</w:t>
            </w:r>
          </w:p>
          <w:p w:rsidR="00D55793" w:rsidRPr="00604282" w:rsidRDefault="00D55793" w:rsidP="001914EA">
            <w:pPr>
              <w:rPr>
                <w:sz w:val="26"/>
                <w:szCs w:val="26"/>
              </w:rPr>
            </w:pPr>
            <w:r w:rsidRPr="00604282">
              <w:rPr>
                <w:sz w:val="26"/>
                <w:szCs w:val="26"/>
                <w:lang w:eastAsia="uk-UA"/>
              </w:rPr>
              <w:t xml:space="preserve">Для суб’єктів  господарювання (отримувачів послуг) – </w:t>
            </w:r>
            <w:r w:rsidRPr="00604282">
              <w:rPr>
                <w:sz w:val="26"/>
                <w:szCs w:val="26"/>
              </w:rPr>
              <w:t>збільшення витрат на медичні послуги,</w:t>
            </w:r>
            <w:r w:rsidRPr="00604282">
              <w:rPr>
                <w:sz w:val="26"/>
                <w:szCs w:val="26"/>
                <w:lang w:eastAsia="uk-UA"/>
              </w:rPr>
              <w:t xml:space="preserve"> у зв’язку з підвищенням вартості послуг</w:t>
            </w:r>
          </w:p>
        </w:tc>
      </w:tr>
      <w:tr w:rsidR="00D55793" w:rsidRPr="00D84050" w:rsidTr="003D6D6A">
        <w:trPr>
          <w:jc w:val="center"/>
        </w:trPr>
        <w:tc>
          <w:tcPr>
            <w:tcW w:w="2518" w:type="dxa"/>
          </w:tcPr>
          <w:p w:rsidR="00D55793" w:rsidRPr="00604282" w:rsidRDefault="00D55793" w:rsidP="00191074">
            <w:pPr>
              <w:rPr>
                <w:sz w:val="26"/>
                <w:szCs w:val="26"/>
              </w:rPr>
            </w:pPr>
            <w:r w:rsidRPr="00604282">
              <w:rPr>
                <w:sz w:val="26"/>
                <w:szCs w:val="26"/>
              </w:rPr>
              <w:t>Інтереси громадян</w:t>
            </w:r>
          </w:p>
        </w:tc>
        <w:tc>
          <w:tcPr>
            <w:tcW w:w="3582" w:type="dxa"/>
          </w:tcPr>
          <w:p w:rsidR="00D55793" w:rsidRPr="00604282" w:rsidRDefault="00D55793" w:rsidP="001A16FC">
            <w:pPr>
              <w:rPr>
                <w:sz w:val="26"/>
                <w:szCs w:val="26"/>
              </w:rPr>
            </w:pPr>
            <w:r w:rsidRPr="00604282">
              <w:rPr>
                <w:sz w:val="26"/>
                <w:szCs w:val="26"/>
              </w:rPr>
              <w:t>Прозорість, забезпечення стабільного економічно обґрунтованого рівня тарифів на платні медичні послуги;</w:t>
            </w:r>
          </w:p>
          <w:p w:rsidR="00D55793" w:rsidRPr="00604282" w:rsidRDefault="00D55793" w:rsidP="001A16FC">
            <w:pPr>
              <w:rPr>
                <w:sz w:val="26"/>
                <w:szCs w:val="26"/>
              </w:rPr>
            </w:pPr>
            <w:r w:rsidRPr="00604282">
              <w:rPr>
                <w:sz w:val="26"/>
                <w:szCs w:val="26"/>
              </w:rPr>
              <w:t>Підвищення якості медичних послуг;</w:t>
            </w:r>
          </w:p>
          <w:p w:rsidR="00D55793" w:rsidRPr="00604282" w:rsidRDefault="00D55793" w:rsidP="00287621">
            <w:pPr>
              <w:rPr>
                <w:sz w:val="26"/>
                <w:szCs w:val="26"/>
              </w:rPr>
            </w:pPr>
            <w:r w:rsidRPr="00604282">
              <w:rPr>
                <w:sz w:val="26"/>
                <w:szCs w:val="26"/>
              </w:rPr>
              <w:t>Можливість впливу на прийняття рішення;</w:t>
            </w:r>
          </w:p>
          <w:p w:rsidR="00D55793" w:rsidRPr="00604282" w:rsidRDefault="00D55793" w:rsidP="00287621">
            <w:pPr>
              <w:rPr>
                <w:sz w:val="26"/>
                <w:szCs w:val="26"/>
              </w:rPr>
            </w:pPr>
            <w:r w:rsidRPr="00604282">
              <w:rPr>
                <w:sz w:val="26"/>
                <w:szCs w:val="26"/>
              </w:rPr>
              <w:t>Захист громадян від необґрунтованого зростання тарифів на платні послуги</w:t>
            </w:r>
          </w:p>
        </w:tc>
        <w:tc>
          <w:tcPr>
            <w:tcW w:w="3561" w:type="dxa"/>
          </w:tcPr>
          <w:p w:rsidR="00D55793" w:rsidRPr="00604282" w:rsidRDefault="00D55793" w:rsidP="005A58AF">
            <w:pPr>
              <w:rPr>
                <w:sz w:val="26"/>
                <w:szCs w:val="26"/>
                <w:lang w:eastAsia="uk-UA"/>
              </w:rPr>
            </w:pPr>
            <w:r w:rsidRPr="00604282">
              <w:rPr>
                <w:sz w:val="26"/>
                <w:szCs w:val="26"/>
                <w:lang w:eastAsia="uk-UA"/>
              </w:rPr>
              <w:t>Збільшення витрат у зв’язку з підвищенням вартості послуг</w:t>
            </w:r>
          </w:p>
        </w:tc>
      </w:tr>
    </w:tbl>
    <w:p w:rsidR="00D55793" w:rsidRPr="00D84050" w:rsidRDefault="00D55793" w:rsidP="008F0855">
      <w:pPr>
        <w:ind w:firstLine="567"/>
        <w:jc w:val="both"/>
        <w:rPr>
          <w:color w:val="FF0000"/>
          <w:sz w:val="28"/>
          <w:szCs w:val="28"/>
        </w:rPr>
      </w:pPr>
    </w:p>
    <w:p w:rsidR="00D55793" w:rsidRPr="00604282" w:rsidRDefault="00D55793" w:rsidP="005E740A">
      <w:pPr>
        <w:pStyle w:val="12"/>
        <w:ind w:left="60" w:firstLine="649"/>
        <w:jc w:val="both"/>
        <w:rPr>
          <w:sz w:val="28"/>
          <w:szCs w:val="28"/>
        </w:rPr>
      </w:pPr>
      <w:r w:rsidRPr="00604282">
        <w:rPr>
          <w:sz w:val="28"/>
          <w:szCs w:val="28"/>
        </w:rPr>
        <w:t>Таким чином, виконання вимог зазначеного регуляторного акта матиме в загальному позитивний соціально-економічний ефект і буде вигідним для усіх зацікавлених сторін.</w:t>
      </w:r>
    </w:p>
    <w:p w:rsidR="00D55793" w:rsidRPr="00604282" w:rsidRDefault="00D55793" w:rsidP="008F0855">
      <w:pPr>
        <w:pStyle w:val="rvps12"/>
        <w:shd w:val="clear" w:color="auto" w:fill="FFFFFF"/>
        <w:spacing w:before="0" w:beforeAutospacing="0" w:after="0" w:afterAutospacing="0"/>
        <w:ind w:firstLine="567"/>
        <w:jc w:val="both"/>
        <w:rPr>
          <w:sz w:val="20"/>
          <w:szCs w:val="20"/>
          <w:lang w:val="uk-UA"/>
        </w:rPr>
      </w:pPr>
    </w:p>
    <w:p w:rsidR="00D55793" w:rsidRPr="00D84050" w:rsidRDefault="00D55793" w:rsidP="008F0855">
      <w:pPr>
        <w:pStyle w:val="rvps12"/>
        <w:shd w:val="clear" w:color="auto" w:fill="FFFFFF"/>
        <w:spacing w:before="0" w:beforeAutospacing="0" w:after="0" w:afterAutospacing="0"/>
        <w:ind w:firstLine="567"/>
        <w:jc w:val="both"/>
        <w:rPr>
          <w:color w:val="FF0000"/>
          <w:sz w:val="20"/>
          <w:szCs w:val="20"/>
          <w:lang w:val="uk-UA"/>
        </w:rPr>
      </w:pPr>
    </w:p>
    <w:p w:rsidR="00D55793" w:rsidRPr="00163A5F" w:rsidRDefault="00D55793" w:rsidP="004F43F4">
      <w:pPr>
        <w:pStyle w:val="rvps12"/>
        <w:shd w:val="clear" w:color="auto" w:fill="FFFFFF"/>
        <w:spacing w:before="0" w:beforeAutospacing="0" w:after="0" w:afterAutospacing="0"/>
        <w:jc w:val="center"/>
        <w:rPr>
          <w:rStyle w:val="rvts15"/>
          <w:b/>
          <w:bCs/>
          <w:sz w:val="28"/>
          <w:szCs w:val="28"/>
          <w:lang w:val="uk-UA"/>
        </w:rPr>
      </w:pPr>
      <w:bookmarkStart w:id="10" w:name="n164"/>
      <w:bookmarkStart w:id="11" w:name="n166"/>
      <w:bookmarkEnd w:id="10"/>
      <w:bookmarkEnd w:id="11"/>
      <w:r w:rsidRPr="00163A5F">
        <w:rPr>
          <w:rStyle w:val="rvts15"/>
          <w:b/>
          <w:bCs/>
          <w:sz w:val="28"/>
          <w:szCs w:val="28"/>
          <w:lang w:val="uk-UA"/>
        </w:rPr>
        <w:lastRenderedPageBreak/>
        <w:t>VII. Обґрунтування запропонованого строку дії регуляторного акта</w:t>
      </w:r>
    </w:p>
    <w:p w:rsidR="00D55793" w:rsidRPr="00163A5F" w:rsidRDefault="00D55793" w:rsidP="004F43F4">
      <w:pPr>
        <w:pStyle w:val="rvps12"/>
        <w:shd w:val="clear" w:color="auto" w:fill="FFFFFF"/>
        <w:spacing w:before="0" w:beforeAutospacing="0" w:after="0" w:afterAutospacing="0"/>
        <w:jc w:val="center"/>
        <w:rPr>
          <w:lang w:val="uk-UA"/>
        </w:rPr>
      </w:pPr>
    </w:p>
    <w:p w:rsidR="00D55793" w:rsidRPr="00163A5F" w:rsidRDefault="00D55793" w:rsidP="005E740A">
      <w:pPr>
        <w:pStyle w:val="12"/>
        <w:ind w:firstLine="709"/>
        <w:jc w:val="both"/>
        <w:rPr>
          <w:sz w:val="28"/>
          <w:szCs w:val="28"/>
          <w:shd w:val="clear" w:color="auto" w:fill="FFFFFF"/>
        </w:rPr>
      </w:pPr>
      <w:r w:rsidRPr="00163A5F">
        <w:rPr>
          <w:sz w:val="28"/>
          <w:szCs w:val="28"/>
        </w:rPr>
        <w:t>Строк дії даного регуляторного акта не обмежений</w:t>
      </w:r>
      <w:r w:rsidRPr="00163A5F">
        <w:rPr>
          <w:rStyle w:val="21"/>
        </w:rPr>
        <w:t>: зміни та доповнення можуть бути внесені після внесення відповідних змін до чинного законодавства України та у разі потреби – за підсумками аналізу відстеження його результативності.</w:t>
      </w:r>
    </w:p>
    <w:p w:rsidR="00D55793" w:rsidRPr="00163A5F" w:rsidRDefault="00D55793" w:rsidP="005E740A">
      <w:pPr>
        <w:pStyle w:val="210"/>
        <w:shd w:val="clear" w:color="auto" w:fill="auto"/>
        <w:spacing w:before="0" w:line="320" w:lineRule="exact"/>
        <w:ind w:firstLine="709"/>
        <w:jc w:val="both"/>
      </w:pPr>
      <w:r w:rsidRPr="00163A5F">
        <w:rPr>
          <w:rStyle w:val="21"/>
        </w:rPr>
        <w:t>Крім того, на скорочення терміну дії регуляторного акта можуть вплинути:</w:t>
      </w:r>
    </w:p>
    <w:p w:rsidR="00D55793" w:rsidRPr="00163A5F" w:rsidRDefault="00D55793" w:rsidP="005E740A">
      <w:pPr>
        <w:pStyle w:val="210"/>
        <w:numPr>
          <w:ilvl w:val="0"/>
          <w:numId w:val="8"/>
        </w:numPr>
        <w:shd w:val="clear" w:color="auto" w:fill="auto"/>
        <w:tabs>
          <w:tab w:val="left" w:pos="777"/>
        </w:tabs>
        <w:spacing w:before="0" w:line="320" w:lineRule="exact"/>
        <w:ind w:firstLine="709"/>
        <w:jc w:val="both"/>
        <w:rPr>
          <w:rStyle w:val="21"/>
          <w:shd w:val="clear" w:color="auto" w:fill="auto"/>
        </w:rPr>
      </w:pPr>
      <w:r w:rsidRPr="00163A5F">
        <w:rPr>
          <w:rStyle w:val="21"/>
          <w:shd w:val="clear" w:color="auto" w:fill="auto"/>
        </w:rPr>
        <w:t>реформи у галузі охорони здоров’я;</w:t>
      </w:r>
    </w:p>
    <w:p w:rsidR="00D55793" w:rsidRPr="00163A5F" w:rsidRDefault="00D55793" w:rsidP="005E740A">
      <w:pPr>
        <w:pStyle w:val="210"/>
        <w:numPr>
          <w:ilvl w:val="0"/>
          <w:numId w:val="8"/>
        </w:numPr>
        <w:shd w:val="clear" w:color="auto" w:fill="auto"/>
        <w:tabs>
          <w:tab w:val="left" w:pos="777"/>
        </w:tabs>
        <w:spacing w:before="0" w:line="320" w:lineRule="exact"/>
        <w:ind w:firstLine="709"/>
        <w:jc w:val="both"/>
      </w:pPr>
      <w:r w:rsidRPr="00163A5F">
        <w:rPr>
          <w:rStyle w:val="21"/>
        </w:rPr>
        <w:t>значні зміни в оплаті праці працівників закладів охорони здоров'я згідно з урядовими рішеннями та відповідними наказами Міністерства охорони здоров’я України;</w:t>
      </w:r>
    </w:p>
    <w:p w:rsidR="00D55793" w:rsidRPr="00163A5F" w:rsidRDefault="00D55793" w:rsidP="005E740A">
      <w:pPr>
        <w:pStyle w:val="210"/>
        <w:numPr>
          <w:ilvl w:val="0"/>
          <w:numId w:val="8"/>
        </w:numPr>
        <w:shd w:val="clear" w:color="auto" w:fill="auto"/>
        <w:tabs>
          <w:tab w:val="left" w:pos="808"/>
        </w:tabs>
        <w:spacing w:before="0" w:line="320" w:lineRule="exact"/>
        <w:ind w:firstLine="709"/>
        <w:jc w:val="both"/>
      </w:pPr>
      <w:r w:rsidRPr="00163A5F">
        <w:rPr>
          <w:rStyle w:val="21"/>
        </w:rPr>
        <w:t>зростання тарифів на комунальні послуги (енергоносії, водопостачання, теплопостачання тощо);</w:t>
      </w:r>
    </w:p>
    <w:p w:rsidR="00D55793" w:rsidRPr="00163A5F" w:rsidRDefault="00D55793" w:rsidP="005E740A">
      <w:pPr>
        <w:pStyle w:val="210"/>
        <w:shd w:val="clear" w:color="auto" w:fill="auto"/>
        <w:spacing w:before="0" w:line="331" w:lineRule="exact"/>
        <w:ind w:firstLine="709"/>
        <w:jc w:val="both"/>
      </w:pPr>
      <w:r w:rsidRPr="00163A5F">
        <w:rPr>
          <w:rStyle w:val="21"/>
        </w:rPr>
        <w:t xml:space="preserve">- ріст закупівельних цін на матеріали, медикаменти, </w:t>
      </w:r>
      <w:r w:rsidRPr="00163A5F">
        <w:t>вироби медичного призначення,</w:t>
      </w:r>
      <w:r w:rsidRPr="00163A5F">
        <w:rPr>
          <w:rStyle w:val="21"/>
        </w:rPr>
        <w:t xml:space="preserve"> дезінфікуючі засоби та медичний інструментарій, тощо.</w:t>
      </w:r>
    </w:p>
    <w:p w:rsidR="00D55793" w:rsidRPr="00163A5F" w:rsidRDefault="00D55793" w:rsidP="005E740A">
      <w:pPr>
        <w:pStyle w:val="210"/>
        <w:shd w:val="clear" w:color="auto" w:fill="auto"/>
        <w:spacing w:before="0" w:line="331" w:lineRule="exact"/>
        <w:ind w:firstLine="709"/>
        <w:jc w:val="both"/>
      </w:pPr>
      <w:r w:rsidRPr="00163A5F">
        <w:rPr>
          <w:rStyle w:val="21"/>
        </w:rPr>
        <w:t>Соціальним наслідком від запровадження зазначеного рішення є гарантія щодо забезпечення захисту населення, недопущення зростання тарифів на платні послуги, що надаються медичними закладами.</w:t>
      </w:r>
    </w:p>
    <w:p w:rsidR="00D55793" w:rsidRPr="00D84050" w:rsidRDefault="00D55793" w:rsidP="005E740A">
      <w:pPr>
        <w:pStyle w:val="rvps12"/>
        <w:shd w:val="clear" w:color="auto" w:fill="FFFFFF"/>
        <w:spacing w:before="0" w:beforeAutospacing="0" w:after="0" w:afterAutospacing="0"/>
        <w:ind w:firstLine="709"/>
        <w:jc w:val="center"/>
        <w:rPr>
          <w:color w:val="FF0000"/>
          <w:sz w:val="28"/>
          <w:szCs w:val="28"/>
          <w:lang w:val="uk-UA"/>
        </w:rPr>
      </w:pPr>
    </w:p>
    <w:p w:rsidR="00D55793" w:rsidRPr="00915FC1" w:rsidRDefault="00D55793" w:rsidP="005E740A">
      <w:pPr>
        <w:pStyle w:val="rvps12"/>
        <w:shd w:val="clear" w:color="auto" w:fill="FFFFFF"/>
        <w:spacing w:before="0" w:beforeAutospacing="0" w:after="0" w:afterAutospacing="0"/>
        <w:ind w:firstLine="709"/>
        <w:jc w:val="center"/>
        <w:rPr>
          <w:sz w:val="28"/>
          <w:szCs w:val="28"/>
          <w:lang w:val="uk-UA"/>
        </w:rPr>
      </w:pPr>
    </w:p>
    <w:p w:rsidR="00D55793" w:rsidRPr="00915FC1" w:rsidRDefault="00D55793" w:rsidP="005E740A">
      <w:pPr>
        <w:pStyle w:val="rvps12"/>
        <w:shd w:val="clear" w:color="auto" w:fill="FFFFFF"/>
        <w:spacing w:before="0" w:beforeAutospacing="0" w:after="0" w:afterAutospacing="0"/>
        <w:ind w:firstLine="709"/>
        <w:jc w:val="center"/>
        <w:rPr>
          <w:rStyle w:val="rvts15"/>
          <w:b/>
          <w:bCs/>
          <w:sz w:val="28"/>
          <w:szCs w:val="28"/>
          <w:lang w:val="uk-UA"/>
        </w:rPr>
      </w:pPr>
      <w:bookmarkStart w:id="12" w:name="n167"/>
      <w:bookmarkStart w:id="13" w:name="n168"/>
      <w:bookmarkEnd w:id="12"/>
      <w:bookmarkEnd w:id="13"/>
      <w:r w:rsidRPr="00915FC1">
        <w:rPr>
          <w:rStyle w:val="rvts15"/>
          <w:b/>
          <w:bCs/>
          <w:sz w:val="28"/>
          <w:szCs w:val="28"/>
          <w:lang w:val="uk-UA"/>
        </w:rPr>
        <w:t>VIII. Визначення показників результативності дії регуляторного акта</w:t>
      </w:r>
    </w:p>
    <w:p w:rsidR="00D55793" w:rsidRPr="00915FC1" w:rsidRDefault="00D55793" w:rsidP="005E740A">
      <w:pPr>
        <w:pStyle w:val="12"/>
        <w:ind w:firstLine="709"/>
        <w:rPr>
          <w:sz w:val="28"/>
          <w:szCs w:val="28"/>
        </w:rPr>
      </w:pPr>
    </w:p>
    <w:p w:rsidR="00D55793" w:rsidRPr="00915FC1" w:rsidRDefault="00D55793" w:rsidP="005E740A">
      <w:pPr>
        <w:pStyle w:val="210"/>
        <w:shd w:val="clear" w:color="auto" w:fill="auto"/>
        <w:spacing w:before="0" w:line="324" w:lineRule="exact"/>
        <w:ind w:firstLine="709"/>
        <w:jc w:val="both"/>
        <w:rPr>
          <w:rStyle w:val="21"/>
        </w:rPr>
      </w:pPr>
      <w:r w:rsidRPr="00915FC1">
        <w:rPr>
          <w:rStyle w:val="21"/>
        </w:rPr>
        <w:t>Основними показниками дії регуляторного акта є стабільне функціонування та достатнє фінансування Підприємства для забезпечення населення якісними послугам за економічно обґрунтованими  тарифами.</w:t>
      </w:r>
    </w:p>
    <w:p w:rsidR="00D55793" w:rsidRPr="00915FC1" w:rsidRDefault="00D55793" w:rsidP="005E740A">
      <w:pPr>
        <w:pStyle w:val="210"/>
        <w:shd w:val="clear" w:color="auto" w:fill="auto"/>
        <w:spacing w:before="0" w:line="324" w:lineRule="exact"/>
        <w:ind w:firstLine="709"/>
        <w:jc w:val="both"/>
        <w:rPr>
          <w:rStyle w:val="21"/>
        </w:rPr>
      </w:pPr>
      <w:r w:rsidRPr="00915FC1">
        <w:rPr>
          <w:rStyle w:val="21"/>
        </w:rPr>
        <w:t>Кількісними показниками результативності акта також є:</w:t>
      </w:r>
    </w:p>
    <w:p w:rsidR="00D55793" w:rsidRPr="00915FC1" w:rsidRDefault="00D55793" w:rsidP="005E740A">
      <w:pPr>
        <w:pStyle w:val="210"/>
        <w:shd w:val="clear" w:color="auto" w:fill="auto"/>
        <w:spacing w:before="0" w:line="324" w:lineRule="exact"/>
        <w:ind w:firstLine="709"/>
        <w:jc w:val="both"/>
      </w:pPr>
      <w:r w:rsidRPr="00915FC1">
        <w:rPr>
          <w:rStyle w:val="21"/>
          <w:iCs/>
        </w:rPr>
        <w:t xml:space="preserve">1. </w:t>
      </w:r>
      <w:r w:rsidRPr="00915FC1">
        <w:t xml:space="preserve">Сума надходжень до спеціального фонду бюджету лікарні у вигляді плати за надані послуги та </w:t>
      </w:r>
      <w:r w:rsidRPr="00915FC1">
        <w:rPr>
          <w:rStyle w:val="21"/>
          <w:iCs/>
        </w:rPr>
        <w:t>кількість суб’єктів господарювання та/або фізичних осіб, на які поширюватиметься дія акта,</w:t>
      </w:r>
      <w:r w:rsidRPr="00915FC1">
        <w:t xml:space="preserve"> наводяться в таблиці:</w:t>
      </w:r>
    </w:p>
    <w:p w:rsidR="00D55793" w:rsidRPr="00D84050" w:rsidRDefault="00D55793" w:rsidP="008F0855">
      <w:pPr>
        <w:pStyle w:val="210"/>
        <w:shd w:val="clear" w:color="auto" w:fill="auto"/>
        <w:spacing w:before="0" w:line="324" w:lineRule="exact"/>
        <w:ind w:firstLine="600"/>
        <w:jc w:val="both"/>
        <w:rPr>
          <w:rStyle w:val="21"/>
          <w:iCs/>
          <w:color w:val="FF0000"/>
        </w:rPr>
      </w:pPr>
    </w:p>
    <w:tbl>
      <w:tblPr>
        <w:tblW w:w="4974"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6322"/>
        <w:gridCol w:w="1399"/>
        <w:gridCol w:w="2082"/>
      </w:tblGrid>
      <w:tr w:rsidR="00D55793" w:rsidRPr="00D84050" w:rsidTr="00E34B75">
        <w:trPr>
          <w:trHeight w:val="1275"/>
          <w:jc w:val="center"/>
        </w:trPr>
        <w:tc>
          <w:tcPr>
            <w:tcW w:w="6322" w:type="dxa"/>
            <w:tcBorders>
              <w:top w:val="single" w:sz="4" w:space="0" w:color="auto"/>
              <w:left w:val="single" w:sz="4" w:space="0" w:color="auto"/>
              <w:bottom w:val="single" w:sz="4" w:space="0" w:color="auto"/>
              <w:right w:val="single" w:sz="4" w:space="0" w:color="auto"/>
            </w:tcBorders>
            <w:vAlign w:val="center"/>
          </w:tcPr>
          <w:p w:rsidR="00D55793" w:rsidRPr="00915FC1" w:rsidRDefault="00D55793" w:rsidP="00ED7E3A">
            <w:pPr>
              <w:jc w:val="center"/>
              <w:rPr>
                <w:b/>
                <w:sz w:val="26"/>
                <w:szCs w:val="26"/>
                <w:lang w:eastAsia="uk-UA"/>
              </w:rPr>
            </w:pPr>
            <w:r w:rsidRPr="00915FC1">
              <w:rPr>
                <w:b/>
                <w:sz w:val="26"/>
                <w:szCs w:val="26"/>
                <w:lang w:eastAsia="uk-UA"/>
              </w:rPr>
              <w:t>Показник</w:t>
            </w:r>
          </w:p>
        </w:tc>
        <w:tc>
          <w:tcPr>
            <w:tcW w:w="1399" w:type="dxa"/>
            <w:tcBorders>
              <w:top w:val="single" w:sz="4" w:space="0" w:color="auto"/>
              <w:left w:val="single" w:sz="4" w:space="0" w:color="auto"/>
              <w:bottom w:val="single" w:sz="4" w:space="0" w:color="auto"/>
              <w:right w:val="single" w:sz="4" w:space="0" w:color="auto"/>
            </w:tcBorders>
            <w:vAlign w:val="center"/>
          </w:tcPr>
          <w:p w:rsidR="00D55793" w:rsidRPr="00915FC1" w:rsidRDefault="00D55793" w:rsidP="00915FC1">
            <w:pPr>
              <w:pStyle w:val="210"/>
              <w:shd w:val="clear" w:color="auto" w:fill="auto"/>
              <w:spacing w:before="0" w:line="277" w:lineRule="exact"/>
              <w:ind w:firstLine="0"/>
              <w:jc w:val="center"/>
              <w:rPr>
                <w:b/>
                <w:sz w:val="26"/>
                <w:szCs w:val="26"/>
              </w:rPr>
            </w:pPr>
            <w:r w:rsidRPr="00915FC1">
              <w:rPr>
                <w:rStyle w:val="28"/>
                <w:sz w:val="26"/>
                <w:szCs w:val="26"/>
              </w:rPr>
              <w:t>Факт за 2020 рік</w:t>
            </w:r>
          </w:p>
        </w:tc>
        <w:tc>
          <w:tcPr>
            <w:tcW w:w="2082" w:type="dxa"/>
            <w:tcBorders>
              <w:top w:val="single" w:sz="4" w:space="0" w:color="auto"/>
              <w:left w:val="single" w:sz="4" w:space="0" w:color="auto"/>
              <w:bottom w:val="single" w:sz="4" w:space="0" w:color="auto"/>
              <w:right w:val="single" w:sz="4" w:space="0" w:color="auto"/>
            </w:tcBorders>
            <w:vAlign w:val="center"/>
          </w:tcPr>
          <w:p w:rsidR="00D55793" w:rsidRPr="00915FC1" w:rsidRDefault="00D55793" w:rsidP="00915FC1">
            <w:pPr>
              <w:pStyle w:val="210"/>
              <w:shd w:val="clear" w:color="auto" w:fill="auto"/>
              <w:spacing w:before="0" w:line="277" w:lineRule="exact"/>
              <w:ind w:firstLine="0"/>
              <w:jc w:val="center"/>
              <w:rPr>
                <w:b/>
                <w:bCs/>
                <w:sz w:val="26"/>
                <w:szCs w:val="26"/>
                <w:shd w:val="clear" w:color="auto" w:fill="FFFFFF"/>
              </w:rPr>
            </w:pPr>
            <w:r w:rsidRPr="00915FC1">
              <w:rPr>
                <w:rStyle w:val="28"/>
                <w:sz w:val="26"/>
                <w:szCs w:val="26"/>
              </w:rPr>
              <w:t>Прогнозні значення на 2021 рік та наступні роки</w:t>
            </w:r>
          </w:p>
        </w:tc>
      </w:tr>
      <w:tr w:rsidR="00D55793" w:rsidRPr="00D84050" w:rsidTr="00392498">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D55793" w:rsidRPr="00915FC1" w:rsidRDefault="00D55793" w:rsidP="00ED7E3A">
            <w:pPr>
              <w:rPr>
                <w:rStyle w:val="210pt"/>
                <w:sz w:val="26"/>
                <w:szCs w:val="26"/>
              </w:rPr>
            </w:pPr>
            <w:r w:rsidRPr="00915FC1">
              <w:rPr>
                <w:rStyle w:val="210pt"/>
                <w:sz w:val="26"/>
                <w:szCs w:val="26"/>
              </w:rPr>
              <w:t>Надходження до спеціального фонду,  тис. грн</w:t>
            </w:r>
          </w:p>
        </w:tc>
        <w:tc>
          <w:tcPr>
            <w:tcW w:w="1399" w:type="dxa"/>
            <w:tcBorders>
              <w:top w:val="single" w:sz="4" w:space="0" w:color="auto"/>
              <w:left w:val="single" w:sz="4" w:space="0" w:color="auto"/>
              <w:bottom w:val="single" w:sz="4" w:space="0" w:color="auto"/>
              <w:right w:val="single" w:sz="4" w:space="0" w:color="auto"/>
            </w:tcBorders>
            <w:vAlign w:val="center"/>
          </w:tcPr>
          <w:p w:rsidR="00D55793" w:rsidRPr="00915FC1" w:rsidRDefault="00D55793" w:rsidP="00F31043">
            <w:pPr>
              <w:pStyle w:val="210"/>
              <w:shd w:val="clear" w:color="auto" w:fill="auto"/>
              <w:spacing w:before="0" w:line="200" w:lineRule="exact"/>
              <w:ind w:firstLine="0"/>
              <w:jc w:val="center"/>
              <w:rPr>
                <w:sz w:val="26"/>
                <w:szCs w:val="26"/>
              </w:rPr>
            </w:pPr>
            <w:r w:rsidRPr="00915FC1">
              <w:rPr>
                <w:rStyle w:val="210pt"/>
                <w:sz w:val="26"/>
                <w:szCs w:val="26"/>
              </w:rPr>
              <w:t>282,1</w:t>
            </w:r>
          </w:p>
        </w:tc>
        <w:tc>
          <w:tcPr>
            <w:tcW w:w="2082" w:type="dxa"/>
            <w:tcBorders>
              <w:top w:val="single" w:sz="4" w:space="0" w:color="auto"/>
              <w:left w:val="single" w:sz="4" w:space="0" w:color="auto"/>
              <w:bottom w:val="single" w:sz="4" w:space="0" w:color="auto"/>
              <w:right w:val="single" w:sz="4" w:space="0" w:color="auto"/>
            </w:tcBorders>
            <w:vAlign w:val="center"/>
          </w:tcPr>
          <w:p w:rsidR="00D55793" w:rsidRPr="00915FC1" w:rsidRDefault="00D55793" w:rsidP="00F31043">
            <w:pPr>
              <w:jc w:val="center"/>
              <w:rPr>
                <w:sz w:val="26"/>
                <w:szCs w:val="26"/>
              </w:rPr>
            </w:pPr>
            <w:r w:rsidRPr="00915FC1">
              <w:rPr>
                <w:sz w:val="26"/>
                <w:szCs w:val="26"/>
              </w:rPr>
              <w:t>677,0</w:t>
            </w:r>
          </w:p>
        </w:tc>
      </w:tr>
      <w:tr w:rsidR="00D55793" w:rsidRPr="00D84050" w:rsidTr="00392498">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D55793" w:rsidRPr="00915FC1" w:rsidRDefault="00D55793" w:rsidP="00E34B75">
            <w:pPr>
              <w:rPr>
                <w:sz w:val="26"/>
                <w:szCs w:val="26"/>
                <w:lang w:eastAsia="uk-UA"/>
              </w:rPr>
            </w:pPr>
            <w:r w:rsidRPr="00915FC1">
              <w:rPr>
                <w:rStyle w:val="210pt"/>
                <w:sz w:val="26"/>
                <w:szCs w:val="26"/>
              </w:rPr>
              <w:t>Надходження до спеціального фонду бюджету лікарні від надання платних медичних послуг, тис. грн</w:t>
            </w:r>
          </w:p>
        </w:tc>
        <w:tc>
          <w:tcPr>
            <w:tcW w:w="1399" w:type="dxa"/>
            <w:tcBorders>
              <w:top w:val="single" w:sz="4" w:space="0" w:color="auto"/>
              <w:left w:val="single" w:sz="4" w:space="0" w:color="auto"/>
              <w:bottom w:val="single" w:sz="4" w:space="0" w:color="auto"/>
              <w:right w:val="single" w:sz="4" w:space="0" w:color="auto"/>
            </w:tcBorders>
            <w:vAlign w:val="center"/>
          </w:tcPr>
          <w:p w:rsidR="00D55793" w:rsidRPr="00915FC1" w:rsidRDefault="00D55793" w:rsidP="00F31043">
            <w:pPr>
              <w:pStyle w:val="210"/>
              <w:shd w:val="clear" w:color="auto" w:fill="auto"/>
              <w:spacing w:before="0" w:line="200" w:lineRule="exact"/>
              <w:ind w:firstLine="0"/>
              <w:jc w:val="center"/>
              <w:rPr>
                <w:sz w:val="26"/>
                <w:szCs w:val="26"/>
              </w:rPr>
            </w:pPr>
            <w:r w:rsidRPr="00915FC1">
              <w:rPr>
                <w:rStyle w:val="210pt"/>
                <w:sz w:val="26"/>
                <w:szCs w:val="26"/>
              </w:rPr>
              <w:t>275,8</w:t>
            </w:r>
          </w:p>
        </w:tc>
        <w:tc>
          <w:tcPr>
            <w:tcW w:w="2082" w:type="dxa"/>
            <w:tcBorders>
              <w:top w:val="single" w:sz="4" w:space="0" w:color="auto"/>
              <w:left w:val="single" w:sz="4" w:space="0" w:color="auto"/>
              <w:bottom w:val="single" w:sz="4" w:space="0" w:color="auto"/>
              <w:right w:val="single" w:sz="4" w:space="0" w:color="auto"/>
            </w:tcBorders>
            <w:vAlign w:val="center"/>
          </w:tcPr>
          <w:p w:rsidR="00D55793" w:rsidRPr="00915FC1" w:rsidRDefault="00D55793" w:rsidP="00F31043">
            <w:pPr>
              <w:jc w:val="center"/>
              <w:rPr>
                <w:sz w:val="26"/>
                <w:szCs w:val="26"/>
              </w:rPr>
            </w:pPr>
            <w:r w:rsidRPr="00915FC1">
              <w:rPr>
                <w:sz w:val="26"/>
                <w:szCs w:val="26"/>
              </w:rPr>
              <w:t>661,9</w:t>
            </w:r>
          </w:p>
        </w:tc>
      </w:tr>
      <w:tr w:rsidR="00D55793" w:rsidRPr="00D84050" w:rsidTr="00392498">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D55793" w:rsidRPr="00915FC1" w:rsidRDefault="00D55793" w:rsidP="00ED7E3A">
            <w:pPr>
              <w:rPr>
                <w:sz w:val="26"/>
                <w:szCs w:val="26"/>
                <w:lang w:eastAsia="uk-UA"/>
              </w:rPr>
            </w:pPr>
            <w:r w:rsidRPr="00915FC1">
              <w:rPr>
                <w:sz w:val="26"/>
                <w:szCs w:val="26"/>
                <w:lang w:eastAsia="uk-UA"/>
              </w:rPr>
              <w:t>Кількість осіб, які отримали медичні послуги, чол.</w:t>
            </w:r>
          </w:p>
        </w:tc>
        <w:tc>
          <w:tcPr>
            <w:tcW w:w="1399" w:type="dxa"/>
            <w:tcBorders>
              <w:top w:val="single" w:sz="4" w:space="0" w:color="auto"/>
              <w:left w:val="single" w:sz="4" w:space="0" w:color="auto"/>
              <w:bottom w:val="single" w:sz="4" w:space="0" w:color="auto"/>
              <w:right w:val="single" w:sz="4" w:space="0" w:color="auto"/>
            </w:tcBorders>
            <w:vAlign w:val="center"/>
          </w:tcPr>
          <w:p w:rsidR="00D55793" w:rsidRPr="00915FC1" w:rsidRDefault="00D55793" w:rsidP="00F31043">
            <w:pPr>
              <w:pStyle w:val="210"/>
              <w:shd w:val="clear" w:color="auto" w:fill="auto"/>
              <w:spacing w:before="0" w:line="200" w:lineRule="exact"/>
              <w:ind w:firstLine="0"/>
              <w:jc w:val="center"/>
              <w:rPr>
                <w:sz w:val="26"/>
                <w:szCs w:val="26"/>
              </w:rPr>
            </w:pPr>
            <w:r w:rsidRPr="00915FC1">
              <w:rPr>
                <w:rStyle w:val="210pt"/>
                <w:sz w:val="26"/>
                <w:szCs w:val="26"/>
              </w:rPr>
              <w:t>5699</w:t>
            </w:r>
          </w:p>
        </w:tc>
        <w:tc>
          <w:tcPr>
            <w:tcW w:w="2082" w:type="dxa"/>
            <w:tcBorders>
              <w:top w:val="single" w:sz="4" w:space="0" w:color="auto"/>
              <w:left w:val="single" w:sz="4" w:space="0" w:color="auto"/>
              <w:bottom w:val="single" w:sz="4" w:space="0" w:color="auto"/>
              <w:right w:val="single" w:sz="4" w:space="0" w:color="auto"/>
            </w:tcBorders>
            <w:vAlign w:val="center"/>
          </w:tcPr>
          <w:p w:rsidR="00D55793" w:rsidRPr="00915FC1" w:rsidRDefault="00D55793" w:rsidP="00F31043">
            <w:pPr>
              <w:pStyle w:val="210"/>
              <w:shd w:val="clear" w:color="auto" w:fill="auto"/>
              <w:spacing w:before="0" w:line="200" w:lineRule="exact"/>
              <w:ind w:firstLine="0"/>
              <w:jc w:val="center"/>
              <w:rPr>
                <w:sz w:val="26"/>
                <w:szCs w:val="26"/>
              </w:rPr>
            </w:pPr>
            <w:r w:rsidRPr="00915FC1">
              <w:rPr>
                <w:rStyle w:val="210pt"/>
                <w:sz w:val="26"/>
                <w:szCs w:val="26"/>
              </w:rPr>
              <w:t>5699</w:t>
            </w:r>
          </w:p>
        </w:tc>
      </w:tr>
      <w:tr w:rsidR="00D55793" w:rsidRPr="00D84050" w:rsidTr="00392498">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D55793" w:rsidRPr="00915FC1" w:rsidRDefault="00D55793" w:rsidP="00ED7E3A">
            <w:pPr>
              <w:rPr>
                <w:sz w:val="26"/>
                <w:szCs w:val="26"/>
                <w:lang w:eastAsia="uk-UA"/>
              </w:rPr>
            </w:pPr>
            <w:r w:rsidRPr="00915FC1">
              <w:rPr>
                <w:sz w:val="26"/>
                <w:szCs w:val="26"/>
                <w:lang w:eastAsia="uk-UA"/>
              </w:rPr>
              <w:t>Кількість суб’єктів господарювання, що отримали медичні послуги,  один.  у т.ч</w:t>
            </w:r>
          </w:p>
        </w:tc>
        <w:tc>
          <w:tcPr>
            <w:tcW w:w="1399" w:type="dxa"/>
            <w:tcBorders>
              <w:top w:val="single" w:sz="4" w:space="0" w:color="auto"/>
              <w:left w:val="single" w:sz="4" w:space="0" w:color="auto"/>
              <w:bottom w:val="single" w:sz="4" w:space="0" w:color="auto"/>
              <w:right w:val="single" w:sz="4" w:space="0" w:color="auto"/>
            </w:tcBorders>
            <w:vAlign w:val="center"/>
          </w:tcPr>
          <w:p w:rsidR="00D55793" w:rsidRPr="00915FC1" w:rsidRDefault="00D55793" w:rsidP="00392498">
            <w:pPr>
              <w:jc w:val="center"/>
              <w:rPr>
                <w:sz w:val="26"/>
                <w:szCs w:val="26"/>
                <w:lang w:eastAsia="uk-UA"/>
              </w:rPr>
            </w:pPr>
            <w:r w:rsidRPr="00915FC1">
              <w:rPr>
                <w:sz w:val="26"/>
                <w:szCs w:val="26"/>
                <w:lang w:eastAsia="uk-UA"/>
              </w:rPr>
              <w:t>55</w:t>
            </w:r>
          </w:p>
        </w:tc>
        <w:tc>
          <w:tcPr>
            <w:tcW w:w="2082" w:type="dxa"/>
            <w:tcBorders>
              <w:top w:val="single" w:sz="4" w:space="0" w:color="auto"/>
              <w:left w:val="single" w:sz="4" w:space="0" w:color="auto"/>
              <w:bottom w:val="single" w:sz="4" w:space="0" w:color="auto"/>
              <w:right w:val="single" w:sz="4" w:space="0" w:color="auto"/>
            </w:tcBorders>
            <w:vAlign w:val="center"/>
          </w:tcPr>
          <w:p w:rsidR="00D55793" w:rsidRPr="00915FC1" w:rsidRDefault="00D55793" w:rsidP="00392498">
            <w:pPr>
              <w:jc w:val="center"/>
              <w:rPr>
                <w:sz w:val="26"/>
                <w:szCs w:val="26"/>
                <w:lang w:eastAsia="uk-UA"/>
              </w:rPr>
            </w:pPr>
            <w:r w:rsidRPr="00915FC1">
              <w:rPr>
                <w:sz w:val="26"/>
                <w:szCs w:val="26"/>
                <w:lang w:eastAsia="uk-UA"/>
              </w:rPr>
              <w:t>55</w:t>
            </w:r>
          </w:p>
        </w:tc>
      </w:tr>
      <w:tr w:rsidR="00D55793" w:rsidRPr="00D84050" w:rsidTr="00392498">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D55793" w:rsidRPr="00915FC1" w:rsidRDefault="00D55793" w:rsidP="00ED7E3A">
            <w:pPr>
              <w:rPr>
                <w:sz w:val="26"/>
                <w:szCs w:val="26"/>
                <w:lang w:eastAsia="uk-UA"/>
              </w:rPr>
            </w:pPr>
            <w:r w:rsidRPr="00915FC1">
              <w:rPr>
                <w:sz w:val="26"/>
                <w:szCs w:val="26"/>
                <w:lang w:eastAsia="uk-UA"/>
              </w:rPr>
              <w:t>Великі (більше 250 працюючих)</w:t>
            </w:r>
          </w:p>
        </w:tc>
        <w:tc>
          <w:tcPr>
            <w:tcW w:w="1399" w:type="dxa"/>
            <w:tcBorders>
              <w:top w:val="single" w:sz="4" w:space="0" w:color="auto"/>
              <w:left w:val="single" w:sz="4" w:space="0" w:color="auto"/>
              <w:bottom w:val="single" w:sz="4" w:space="0" w:color="auto"/>
              <w:right w:val="single" w:sz="4" w:space="0" w:color="auto"/>
            </w:tcBorders>
            <w:vAlign w:val="center"/>
          </w:tcPr>
          <w:p w:rsidR="00D55793" w:rsidRPr="00915FC1" w:rsidRDefault="00D55793" w:rsidP="00F31043">
            <w:pPr>
              <w:pStyle w:val="210"/>
              <w:shd w:val="clear" w:color="auto" w:fill="auto"/>
              <w:spacing w:before="0" w:line="252" w:lineRule="exact"/>
              <w:ind w:left="147" w:right="126" w:firstLine="0"/>
              <w:jc w:val="center"/>
              <w:rPr>
                <w:rStyle w:val="210pt"/>
                <w:sz w:val="26"/>
                <w:szCs w:val="26"/>
              </w:rPr>
            </w:pPr>
            <w:r w:rsidRPr="00915FC1">
              <w:rPr>
                <w:rStyle w:val="210pt"/>
                <w:sz w:val="26"/>
                <w:szCs w:val="26"/>
              </w:rPr>
              <w:t>5</w:t>
            </w:r>
          </w:p>
        </w:tc>
        <w:tc>
          <w:tcPr>
            <w:tcW w:w="2082" w:type="dxa"/>
            <w:tcBorders>
              <w:top w:val="single" w:sz="4" w:space="0" w:color="auto"/>
              <w:left w:val="single" w:sz="4" w:space="0" w:color="auto"/>
              <w:bottom w:val="single" w:sz="4" w:space="0" w:color="auto"/>
              <w:right w:val="single" w:sz="4" w:space="0" w:color="auto"/>
            </w:tcBorders>
            <w:vAlign w:val="center"/>
          </w:tcPr>
          <w:p w:rsidR="00D55793" w:rsidRPr="00915FC1" w:rsidRDefault="00D55793" w:rsidP="00F31043">
            <w:pPr>
              <w:pStyle w:val="210"/>
              <w:shd w:val="clear" w:color="auto" w:fill="auto"/>
              <w:spacing w:before="0" w:line="252" w:lineRule="exact"/>
              <w:ind w:left="147" w:right="126" w:firstLine="0"/>
              <w:jc w:val="center"/>
              <w:rPr>
                <w:rStyle w:val="210pt"/>
                <w:sz w:val="26"/>
                <w:szCs w:val="26"/>
              </w:rPr>
            </w:pPr>
            <w:r w:rsidRPr="00915FC1">
              <w:rPr>
                <w:rStyle w:val="210pt"/>
                <w:sz w:val="26"/>
                <w:szCs w:val="26"/>
              </w:rPr>
              <w:t>5</w:t>
            </w:r>
          </w:p>
        </w:tc>
      </w:tr>
      <w:tr w:rsidR="00D55793" w:rsidRPr="00D84050" w:rsidTr="00392498">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D55793" w:rsidRPr="00915FC1" w:rsidRDefault="00D55793" w:rsidP="00ED7E3A">
            <w:pPr>
              <w:rPr>
                <w:sz w:val="26"/>
                <w:szCs w:val="26"/>
                <w:lang w:eastAsia="uk-UA"/>
              </w:rPr>
            </w:pPr>
            <w:r w:rsidRPr="00915FC1">
              <w:rPr>
                <w:sz w:val="26"/>
                <w:szCs w:val="26"/>
                <w:lang w:eastAsia="uk-UA"/>
              </w:rPr>
              <w:t>Середні (з 50 до 250 працюючих)</w:t>
            </w:r>
          </w:p>
        </w:tc>
        <w:tc>
          <w:tcPr>
            <w:tcW w:w="1399" w:type="dxa"/>
            <w:tcBorders>
              <w:top w:val="single" w:sz="4" w:space="0" w:color="auto"/>
              <w:left w:val="single" w:sz="4" w:space="0" w:color="auto"/>
              <w:bottom w:val="single" w:sz="4" w:space="0" w:color="auto"/>
              <w:right w:val="single" w:sz="4" w:space="0" w:color="auto"/>
            </w:tcBorders>
            <w:vAlign w:val="center"/>
          </w:tcPr>
          <w:p w:rsidR="00D55793" w:rsidRPr="00915FC1" w:rsidRDefault="00D55793" w:rsidP="00F31043">
            <w:pPr>
              <w:pStyle w:val="210"/>
              <w:shd w:val="clear" w:color="auto" w:fill="auto"/>
              <w:spacing w:before="0" w:line="252" w:lineRule="exact"/>
              <w:ind w:left="147" w:right="126" w:firstLine="0"/>
              <w:jc w:val="center"/>
              <w:rPr>
                <w:rStyle w:val="210pt"/>
                <w:sz w:val="26"/>
                <w:szCs w:val="26"/>
              </w:rPr>
            </w:pPr>
            <w:r w:rsidRPr="00915FC1">
              <w:rPr>
                <w:rStyle w:val="210pt"/>
                <w:sz w:val="26"/>
                <w:szCs w:val="26"/>
              </w:rPr>
              <w:t>33</w:t>
            </w:r>
          </w:p>
        </w:tc>
        <w:tc>
          <w:tcPr>
            <w:tcW w:w="2082" w:type="dxa"/>
            <w:tcBorders>
              <w:top w:val="single" w:sz="4" w:space="0" w:color="auto"/>
              <w:left w:val="single" w:sz="4" w:space="0" w:color="auto"/>
              <w:bottom w:val="single" w:sz="4" w:space="0" w:color="auto"/>
              <w:right w:val="single" w:sz="4" w:space="0" w:color="auto"/>
            </w:tcBorders>
            <w:vAlign w:val="center"/>
          </w:tcPr>
          <w:p w:rsidR="00D55793" w:rsidRPr="00915FC1" w:rsidRDefault="00D55793" w:rsidP="00F31043">
            <w:pPr>
              <w:pStyle w:val="210"/>
              <w:shd w:val="clear" w:color="auto" w:fill="auto"/>
              <w:spacing w:before="0" w:line="252" w:lineRule="exact"/>
              <w:ind w:left="147" w:right="126" w:firstLine="0"/>
              <w:jc w:val="center"/>
              <w:rPr>
                <w:rStyle w:val="210pt"/>
                <w:sz w:val="26"/>
                <w:szCs w:val="26"/>
              </w:rPr>
            </w:pPr>
            <w:r w:rsidRPr="00915FC1">
              <w:rPr>
                <w:rStyle w:val="210pt"/>
                <w:sz w:val="26"/>
                <w:szCs w:val="26"/>
              </w:rPr>
              <w:t>33</w:t>
            </w:r>
          </w:p>
        </w:tc>
      </w:tr>
      <w:tr w:rsidR="00D55793" w:rsidRPr="00D84050" w:rsidTr="00392498">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D55793" w:rsidRPr="00915FC1" w:rsidRDefault="00D55793" w:rsidP="00ED7E3A">
            <w:pPr>
              <w:rPr>
                <w:sz w:val="26"/>
                <w:szCs w:val="26"/>
                <w:lang w:eastAsia="uk-UA"/>
              </w:rPr>
            </w:pPr>
            <w:r w:rsidRPr="00915FC1">
              <w:rPr>
                <w:sz w:val="26"/>
                <w:szCs w:val="26"/>
                <w:lang w:eastAsia="uk-UA"/>
              </w:rPr>
              <w:t>Малі (до 50 працюючих)</w:t>
            </w:r>
          </w:p>
        </w:tc>
        <w:tc>
          <w:tcPr>
            <w:tcW w:w="1399" w:type="dxa"/>
            <w:tcBorders>
              <w:top w:val="single" w:sz="4" w:space="0" w:color="auto"/>
              <w:left w:val="single" w:sz="4" w:space="0" w:color="auto"/>
              <w:bottom w:val="single" w:sz="4" w:space="0" w:color="auto"/>
              <w:right w:val="single" w:sz="4" w:space="0" w:color="auto"/>
            </w:tcBorders>
            <w:vAlign w:val="center"/>
          </w:tcPr>
          <w:p w:rsidR="00D55793" w:rsidRPr="00915FC1" w:rsidRDefault="00D55793" w:rsidP="00F31043">
            <w:pPr>
              <w:pStyle w:val="210"/>
              <w:shd w:val="clear" w:color="auto" w:fill="auto"/>
              <w:spacing w:before="0" w:line="252" w:lineRule="exact"/>
              <w:ind w:left="147" w:right="126" w:firstLine="0"/>
              <w:jc w:val="center"/>
              <w:rPr>
                <w:rStyle w:val="210pt"/>
                <w:sz w:val="26"/>
                <w:szCs w:val="26"/>
              </w:rPr>
            </w:pPr>
            <w:r w:rsidRPr="00915FC1">
              <w:rPr>
                <w:rStyle w:val="210pt"/>
                <w:sz w:val="26"/>
                <w:szCs w:val="26"/>
              </w:rPr>
              <w:t>12</w:t>
            </w:r>
          </w:p>
        </w:tc>
        <w:tc>
          <w:tcPr>
            <w:tcW w:w="2082" w:type="dxa"/>
            <w:tcBorders>
              <w:top w:val="single" w:sz="4" w:space="0" w:color="auto"/>
              <w:left w:val="single" w:sz="4" w:space="0" w:color="auto"/>
              <w:bottom w:val="single" w:sz="4" w:space="0" w:color="auto"/>
              <w:right w:val="single" w:sz="4" w:space="0" w:color="auto"/>
            </w:tcBorders>
            <w:vAlign w:val="center"/>
          </w:tcPr>
          <w:p w:rsidR="00D55793" w:rsidRPr="00915FC1" w:rsidRDefault="00D55793" w:rsidP="00F31043">
            <w:pPr>
              <w:pStyle w:val="210"/>
              <w:shd w:val="clear" w:color="auto" w:fill="auto"/>
              <w:spacing w:before="0" w:line="252" w:lineRule="exact"/>
              <w:ind w:left="147" w:right="126" w:firstLine="0"/>
              <w:jc w:val="center"/>
              <w:rPr>
                <w:rStyle w:val="210pt"/>
                <w:sz w:val="26"/>
                <w:szCs w:val="26"/>
              </w:rPr>
            </w:pPr>
            <w:r w:rsidRPr="00915FC1">
              <w:rPr>
                <w:rStyle w:val="210pt"/>
                <w:sz w:val="26"/>
                <w:szCs w:val="26"/>
              </w:rPr>
              <w:t>12</w:t>
            </w:r>
          </w:p>
        </w:tc>
      </w:tr>
      <w:tr w:rsidR="00D55793" w:rsidRPr="00D84050" w:rsidTr="00392498">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D55793" w:rsidRPr="00915FC1" w:rsidRDefault="00D55793" w:rsidP="00ED7E3A">
            <w:pPr>
              <w:rPr>
                <w:sz w:val="26"/>
                <w:szCs w:val="26"/>
                <w:lang w:eastAsia="uk-UA"/>
              </w:rPr>
            </w:pPr>
            <w:r w:rsidRPr="00915FC1">
              <w:rPr>
                <w:sz w:val="26"/>
                <w:szCs w:val="26"/>
                <w:lang w:eastAsia="uk-UA"/>
              </w:rPr>
              <w:lastRenderedPageBreak/>
              <w:t>Мікро (не більше 10 працюючих)</w:t>
            </w:r>
          </w:p>
        </w:tc>
        <w:tc>
          <w:tcPr>
            <w:tcW w:w="1399" w:type="dxa"/>
            <w:tcBorders>
              <w:top w:val="single" w:sz="4" w:space="0" w:color="auto"/>
              <w:left w:val="single" w:sz="4" w:space="0" w:color="auto"/>
              <w:bottom w:val="single" w:sz="4" w:space="0" w:color="auto"/>
              <w:right w:val="single" w:sz="4" w:space="0" w:color="auto"/>
            </w:tcBorders>
            <w:vAlign w:val="center"/>
          </w:tcPr>
          <w:p w:rsidR="00D55793" w:rsidRPr="00915FC1" w:rsidRDefault="00D55793" w:rsidP="00F31043">
            <w:pPr>
              <w:pStyle w:val="210"/>
              <w:shd w:val="clear" w:color="auto" w:fill="auto"/>
              <w:spacing w:before="0" w:line="252" w:lineRule="exact"/>
              <w:ind w:left="147" w:right="126" w:firstLine="0"/>
              <w:jc w:val="center"/>
              <w:rPr>
                <w:rStyle w:val="210pt"/>
                <w:sz w:val="26"/>
                <w:szCs w:val="26"/>
              </w:rPr>
            </w:pPr>
            <w:r w:rsidRPr="00915FC1">
              <w:rPr>
                <w:rStyle w:val="210pt"/>
                <w:sz w:val="26"/>
                <w:szCs w:val="26"/>
              </w:rPr>
              <w:t>5</w:t>
            </w:r>
          </w:p>
        </w:tc>
        <w:tc>
          <w:tcPr>
            <w:tcW w:w="2082" w:type="dxa"/>
            <w:tcBorders>
              <w:top w:val="single" w:sz="4" w:space="0" w:color="auto"/>
              <w:left w:val="single" w:sz="4" w:space="0" w:color="auto"/>
              <w:bottom w:val="single" w:sz="4" w:space="0" w:color="auto"/>
              <w:right w:val="single" w:sz="4" w:space="0" w:color="auto"/>
            </w:tcBorders>
            <w:vAlign w:val="center"/>
          </w:tcPr>
          <w:p w:rsidR="00D55793" w:rsidRPr="00915FC1" w:rsidRDefault="00D55793" w:rsidP="00F31043">
            <w:pPr>
              <w:pStyle w:val="210"/>
              <w:shd w:val="clear" w:color="auto" w:fill="auto"/>
              <w:spacing w:before="0" w:line="252" w:lineRule="exact"/>
              <w:ind w:left="147" w:right="126" w:firstLine="0"/>
              <w:jc w:val="center"/>
              <w:rPr>
                <w:rStyle w:val="210pt"/>
                <w:sz w:val="26"/>
                <w:szCs w:val="26"/>
              </w:rPr>
            </w:pPr>
            <w:r w:rsidRPr="00915FC1">
              <w:rPr>
                <w:rStyle w:val="210pt"/>
                <w:sz w:val="26"/>
                <w:szCs w:val="26"/>
              </w:rPr>
              <w:t>5</w:t>
            </w:r>
          </w:p>
        </w:tc>
      </w:tr>
    </w:tbl>
    <w:p w:rsidR="00D55793" w:rsidRPr="00915FC1" w:rsidRDefault="00D55793" w:rsidP="005E740A">
      <w:pPr>
        <w:pStyle w:val="70"/>
        <w:shd w:val="clear" w:color="auto" w:fill="auto"/>
        <w:ind w:firstLine="709"/>
      </w:pPr>
      <w:r w:rsidRPr="00915FC1">
        <w:rPr>
          <w:rStyle w:val="7"/>
        </w:rPr>
        <w:t>2. Кількість суб’єктів господарювання та/або фізичних осіб, на яких поширюється дія акта.</w:t>
      </w:r>
    </w:p>
    <w:p w:rsidR="00D55793" w:rsidRPr="00915FC1" w:rsidRDefault="00D55793" w:rsidP="005E740A">
      <w:pPr>
        <w:pStyle w:val="210"/>
        <w:shd w:val="clear" w:color="auto" w:fill="auto"/>
        <w:spacing w:before="0" w:line="324" w:lineRule="exact"/>
        <w:ind w:firstLine="709"/>
        <w:jc w:val="both"/>
      </w:pPr>
      <w:r w:rsidRPr="00915FC1">
        <w:rPr>
          <w:rStyle w:val="21"/>
        </w:rPr>
        <w:t>Дія регуляторного акта поширюється на Підприємство, суб'єктів господарювання і населення Хмельницької області, які є споживачами послуг цього закладу.</w:t>
      </w:r>
    </w:p>
    <w:p w:rsidR="00D55793" w:rsidRPr="00D84050" w:rsidRDefault="00D55793" w:rsidP="005E740A">
      <w:pPr>
        <w:ind w:firstLine="709"/>
        <w:rPr>
          <w:color w:val="FF0000"/>
          <w:sz w:val="2"/>
          <w:szCs w:val="2"/>
        </w:rPr>
      </w:pPr>
    </w:p>
    <w:p w:rsidR="00D55793" w:rsidRPr="00D84050" w:rsidRDefault="00D55793" w:rsidP="005E740A">
      <w:pPr>
        <w:pStyle w:val="210"/>
        <w:shd w:val="clear" w:color="auto" w:fill="auto"/>
        <w:spacing w:before="0" w:line="324" w:lineRule="exact"/>
        <w:ind w:firstLine="709"/>
        <w:jc w:val="both"/>
        <w:rPr>
          <w:color w:val="FF0000"/>
        </w:rPr>
      </w:pPr>
      <w:r w:rsidRPr="00915FC1">
        <w:rPr>
          <w:rStyle w:val="24"/>
          <w:i w:val="0"/>
        </w:rPr>
        <w:t>3.</w:t>
      </w:r>
      <w:r w:rsidRPr="00915FC1">
        <w:rPr>
          <w:rStyle w:val="24"/>
        </w:rPr>
        <w:t xml:space="preserve"> </w:t>
      </w:r>
      <w:r w:rsidRPr="00915FC1">
        <w:rPr>
          <w:rStyle w:val="24"/>
          <w:i w:val="0"/>
        </w:rPr>
        <w:t xml:space="preserve">Розмір коштів і час, що витрачатимуться суб’єктами господарювання та/або фізичними особами (які є споживачами медичних послуг), пов’язаними з виконанням вимог </w:t>
      </w:r>
      <w:r w:rsidRPr="00915FC1">
        <w:rPr>
          <w:iCs/>
        </w:rPr>
        <w:t>акта</w:t>
      </w:r>
      <w:r w:rsidRPr="00915FC1">
        <w:rPr>
          <w:b/>
          <w:bCs/>
        </w:rPr>
        <w:t xml:space="preserve"> </w:t>
      </w:r>
      <w:r w:rsidRPr="00915FC1">
        <w:rPr>
          <w:bCs/>
        </w:rPr>
        <w:t>(</w:t>
      </w:r>
      <w:r w:rsidRPr="00915FC1">
        <w:t xml:space="preserve">134,2 тис. грн </w:t>
      </w:r>
      <w:r w:rsidRPr="00915FC1">
        <w:rPr>
          <w:rStyle w:val="21"/>
        </w:rPr>
        <w:t xml:space="preserve">на суб'єктів великого, середнього, малого та мікропідприємництва, в середньому на одного суб’єкта господарювання – </w:t>
      </w:r>
      <w:r w:rsidRPr="00915FC1">
        <w:rPr>
          <w:rStyle w:val="23"/>
          <w:b w:val="0"/>
        </w:rPr>
        <w:t>3,5 тис.</w:t>
      </w:r>
      <w:r w:rsidRPr="00915FC1">
        <w:rPr>
          <w:rStyle w:val="23"/>
        </w:rPr>
        <w:t xml:space="preserve"> </w:t>
      </w:r>
      <w:r w:rsidRPr="00915FC1">
        <w:rPr>
          <w:rStyle w:val="21"/>
        </w:rPr>
        <w:t xml:space="preserve">грн, </w:t>
      </w:r>
      <w:r w:rsidRPr="00915FC1">
        <w:t>та 40 хвилин на отримання первинної інформації та організацію виконання вимог регулювання</w:t>
      </w:r>
      <w:r w:rsidRPr="00915FC1">
        <w:rPr>
          <w:rStyle w:val="21"/>
        </w:rPr>
        <w:t>).</w:t>
      </w:r>
    </w:p>
    <w:p w:rsidR="00D55793" w:rsidRPr="00915FC1" w:rsidRDefault="00D55793" w:rsidP="005E740A">
      <w:pPr>
        <w:pStyle w:val="210"/>
        <w:shd w:val="clear" w:color="auto" w:fill="auto"/>
        <w:spacing w:before="0" w:line="324" w:lineRule="exact"/>
        <w:ind w:firstLine="709"/>
        <w:jc w:val="both"/>
      </w:pPr>
      <w:r w:rsidRPr="00915FC1">
        <w:rPr>
          <w:rStyle w:val="24"/>
          <w:i w:val="0"/>
        </w:rPr>
        <w:t>4. Рівень поінформованості суб’єктів господарювання та/або фізичних осіб з основними положеннями акта</w:t>
      </w:r>
      <w:r w:rsidRPr="00915FC1">
        <w:rPr>
          <w:rStyle w:val="23"/>
          <w:i/>
        </w:rPr>
        <w:t xml:space="preserve"> </w:t>
      </w:r>
      <w:r w:rsidRPr="00915FC1">
        <w:rPr>
          <w:rStyle w:val="21"/>
          <w:i/>
        </w:rPr>
        <w:t>–</w:t>
      </w:r>
      <w:r w:rsidRPr="00915FC1">
        <w:rPr>
          <w:rStyle w:val="21"/>
        </w:rPr>
        <w:t xml:space="preserve"> вище середнього, оскільки, інформування зацікавлених суб’єктів господарювання та фізичних осіб про проєкт розпорядження голови облдержадміністрації здійснено шляхом оприлюднення на офіційному веб-сайті Хмельницької обласної державної адміністрації </w:t>
      </w:r>
      <w:r w:rsidRPr="00915FC1">
        <w:rPr>
          <w:rStyle w:val="21"/>
          <w:lang w:eastAsia="en-US"/>
        </w:rPr>
        <w:t>(</w:t>
      </w:r>
      <w:hyperlink r:id="rId7" w:history="1">
        <w:r w:rsidRPr="00915FC1">
          <w:rPr>
            <w:rStyle w:val="a3"/>
            <w:color w:val="auto"/>
            <w:u w:val="none"/>
          </w:rPr>
          <w:t>www.adm-km.gov.ua</w:t>
        </w:r>
      </w:hyperlink>
      <w:r w:rsidRPr="00915FC1">
        <w:rPr>
          <w:rStyle w:val="21"/>
          <w:lang w:eastAsia="en-US"/>
        </w:rPr>
        <w:t xml:space="preserve">) </w:t>
      </w:r>
      <w:r w:rsidRPr="00915FC1">
        <w:rPr>
          <w:rStyle w:val="21"/>
        </w:rPr>
        <w:t xml:space="preserve">в розділі </w:t>
      </w:r>
      <w:r w:rsidRPr="00915FC1">
        <w:t>"</w:t>
      </w:r>
      <w:r w:rsidRPr="00915FC1">
        <w:rPr>
          <w:rStyle w:val="21"/>
        </w:rPr>
        <w:t>Регуляторна політика</w:t>
      </w:r>
      <w:r w:rsidRPr="00915FC1">
        <w:t>"</w:t>
      </w:r>
      <w:r w:rsidRPr="00915FC1">
        <w:rPr>
          <w:rStyle w:val="21"/>
        </w:rPr>
        <w:t xml:space="preserve">, рубриці </w:t>
      </w:r>
      <w:r w:rsidRPr="00915FC1">
        <w:t>"П</w:t>
      </w:r>
      <w:r w:rsidRPr="00915FC1">
        <w:rPr>
          <w:rStyle w:val="21"/>
        </w:rPr>
        <w:t>роекти регуляторних актів</w:t>
      </w:r>
      <w:r w:rsidRPr="00915FC1">
        <w:t>"</w:t>
      </w:r>
      <w:r w:rsidRPr="00915FC1">
        <w:rPr>
          <w:rStyle w:val="21"/>
        </w:rPr>
        <w:t>.</w:t>
      </w:r>
    </w:p>
    <w:p w:rsidR="00D55793" w:rsidRPr="00915FC1" w:rsidRDefault="00D55793" w:rsidP="005E740A">
      <w:pPr>
        <w:pStyle w:val="70"/>
        <w:shd w:val="clear" w:color="auto" w:fill="auto"/>
        <w:ind w:firstLine="709"/>
      </w:pPr>
      <w:r w:rsidRPr="00915FC1">
        <w:rPr>
          <w:rStyle w:val="7"/>
        </w:rPr>
        <w:t>6. Кількість послуг, які надаються</w:t>
      </w:r>
      <w:r w:rsidRPr="00915FC1">
        <w:rPr>
          <w:rStyle w:val="72"/>
        </w:rPr>
        <w:t xml:space="preserve"> </w:t>
      </w:r>
      <w:r w:rsidRPr="00915FC1">
        <w:rPr>
          <w:rStyle w:val="71"/>
        </w:rPr>
        <w:t>(</w:t>
      </w:r>
      <w:r w:rsidRPr="00915FC1">
        <w:rPr>
          <w:i w:val="0"/>
        </w:rPr>
        <w:t>може змінюватись</w:t>
      </w:r>
      <w:r w:rsidRPr="00915FC1">
        <w:rPr>
          <w:rStyle w:val="71"/>
        </w:rPr>
        <w:t>).</w:t>
      </w:r>
    </w:p>
    <w:p w:rsidR="00D55793" w:rsidRPr="00915FC1" w:rsidRDefault="00D55793" w:rsidP="005E740A">
      <w:pPr>
        <w:pStyle w:val="70"/>
        <w:shd w:val="clear" w:color="auto" w:fill="auto"/>
        <w:spacing w:line="240" w:lineRule="auto"/>
        <w:ind w:firstLine="709"/>
        <w:rPr>
          <w:rStyle w:val="71"/>
        </w:rPr>
      </w:pPr>
      <w:r w:rsidRPr="00915FC1">
        <w:rPr>
          <w:rStyle w:val="7"/>
        </w:rPr>
        <w:t>7. Кількість скарг, що можуть надійти від населення та суб’єктів господарювання, які є споживачами даних послуг, щодо рівня якості отриманих послуг</w:t>
      </w:r>
      <w:r w:rsidRPr="00915FC1">
        <w:rPr>
          <w:rStyle w:val="72"/>
        </w:rPr>
        <w:t xml:space="preserve"> </w:t>
      </w:r>
      <w:r w:rsidRPr="00915FC1">
        <w:rPr>
          <w:rStyle w:val="71"/>
        </w:rPr>
        <w:t>(не прогнозується).</w:t>
      </w:r>
    </w:p>
    <w:p w:rsidR="00D55793" w:rsidRPr="00D84050" w:rsidRDefault="00D55793" w:rsidP="005E740A">
      <w:pPr>
        <w:pStyle w:val="70"/>
        <w:shd w:val="clear" w:color="auto" w:fill="auto"/>
        <w:spacing w:line="240" w:lineRule="auto"/>
        <w:ind w:firstLine="709"/>
        <w:rPr>
          <w:i w:val="0"/>
          <w:color w:val="FF0000"/>
        </w:rPr>
      </w:pPr>
    </w:p>
    <w:p w:rsidR="00D55793" w:rsidRPr="00D84050" w:rsidRDefault="00D55793" w:rsidP="005E740A">
      <w:pPr>
        <w:pStyle w:val="70"/>
        <w:shd w:val="clear" w:color="auto" w:fill="auto"/>
        <w:spacing w:line="240" w:lineRule="auto"/>
        <w:ind w:firstLine="709"/>
        <w:rPr>
          <w:i w:val="0"/>
          <w:color w:val="FF0000"/>
        </w:rPr>
      </w:pPr>
    </w:p>
    <w:p w:rsidR="00D55793" w:rsidRPr="005061F7" w:rsidRDefault="00D55793" w:rsidP="005E740A">
      <w:pPr>
        <w:pStyle w:val="rvps12"/>
        <w:shd w:val="clear" w:color="auto" w:fill="FFFFFF"/>
        <w:spacing w:before="0" w:beforeAutospacing="0" w:after="0" w:afterAutospacing="0"/>
        <w:ind w:firstLine="709"/>
        <w:jc w:val="center"/>
        <w:rPr>
          <w:rStyle w:val="rvts15"/>
          <w:b/>
          <w:bCs/>
          <w:sz w:val="28"/>
          <w:szCs w:val="28"/>
          <w:lang w:val="uk-UA"/>
        </w:rPr>
      </w:pPr>
      <w:bookmarkStart w:id="14" w:name="n169"/>
      <w:bookmarkStart w:id="15" w:name="n170"/>
      <w:bookmarkEnd w:id="14"/>
      <w:bookmarkEnd w:id="15"/>
      <w:r w:rsidRPr="005061F7">
        <w:rPr>
          <w:rStyle w:val="rvts15"/>
          <w:b/>
          <w:bCs/>
          <w:sz w:val="28"/>
          <w:szCs w:val="28"/>
          <w:lang w:val="uk-UA"/>
        </w:rPr>
        <w:t>IX. Визначення заходів, за допомогою яких здійснюватиметься відстеження результативності дії регуляторного акта</w:t>
      </w:r>
    </w:p>
    <w:p w:rsidR="00D55793" w:rsidRPr="005061F7" w:rsidRDefault="00D55793" w:rsidP="005E740A">
      <w:pPr>
        <w:pStyle w:val="rvps12"/>
        <w:shd w:val="clear" w:color="auto" w:fill="FFFFFF"/>
        <w:spacing w:before="0" w:beforeAutospacing="0" w:after="0" w:afterAutospacing="0"/>
        <w:ind w:firstLine="709"/>
        <w:jc w:val="center"/>
        <w:rPr>
          <w:rStyle w:val="rvts15"/>
          <w:b/>
          <w:bCs/>
          <w:sz w:val="28"/>
          <w:szCs w:val="28"/>
          <w:lang w:val="uk-UA"/>
        </w:rPr>
      </w:pPr>
    </w:p>
    <w:p w:rsidR="00D55793" w:rsidRPr="005061F7" w:rsidRDefault="00D55793" w:rsidP="005E740A">
      <w:pPr>
        <w:pStyle w:val="210"/>
        <w:shd w:val="clear" w:color="auto" w:fill="auto"/>
        <w:spacing w:before="0" w:line="320" w:lineRule="exact"/>
        <w:ind w:firstLine="709"/>
        <w:jc w:val="both"/>
      </w:pPr>
      <w:r w:rsidRPr="005061F7">
        <w:rPr>
          <w:rStyle w:val="21"/>
        </w:rPr>
        <w:t>Відстеження результативності регуляторного акта здійснюватиметься Департаментом економічного розвитку, курортів і туризму Хмельницької обласної державної адміністрації на підставі статистичних даних, шляхом проведення аналізу фінансових результатів за даними статистичної звітності Підприємства, за розрахунками якого встановлюються тарифи, а також за соціологічними даними, отриманими шляхом опитування або анкетування медичних закладів або отримувачів послуг.</w:t>
      </w:r>
    </w:p>
    <w:p w:rsidR="00D55793" w:rsidRPr="005061F7" w:rsidRDefault="00D55793" w:rsidP="005E740A">
      <w:pPr>
        <w:pStyle w:val="210"/>
        <w:shd w:val="clear" w:color="auto" w:fill="auto"/>
        <w:spacing w:before="0" w:line="320" w:lineRule="exact"/>
        <w:ind w:firstLine="709"/>
        <w:jc w:val="both"/>
      </w:pPr>
      <w:r w:rsidRPr="005061F7">
        <w:rPr>
          <w:rStyle w:val="21"/>
        </w:rPr>
        <w:t>Базове відстеження результативності буде проведено до дня набрання чинності даного регуляторного акта.</w:t>
      </w:r>
    </w:p>
    <w:p w:rsidR="00D55793" w:rsidRPr="005061F7" w:rsidRDefault="00D55793" w:rsidP="005E740A">
      <w:pPr>
        <w:pStyle w:val="210"/>
        <w:shd w:val="clear" w:color="auto" w:fill="auto"/>
        <w:spacing w:before="0" w:line="320" w:lineRule="exact"/>
        <w:ind w:firstLine="709"/>
        <w:jc w:val="both"/>
        <w:rPr>
          <w:shd w:val="clear" w:color="auto" w:fill="FFFFFF"/>
        </w:rPr>
      </w:pPr>
      <w:r w:rsidRPr="005061F7">
        <w:rPr>
          <w:rStyle w:val="21"/>
        </w:rPr>
        <w:t>Повторне відстеження – через рік з дня набрання чинності, але не пізніше двох років з дня набрання чинності даного регуляторного акта, за результатами якого можна здійснювати порівняння показників базового та повторного відстеження. У разі виявлення неврегульованих та проблемних питань вони будуть усунені шляхом внесення відповідних змін.</w:t>
      </w:r>
    </w:p>
    <w:p w:rsidR="00D55793" w:rsidRPr="005061F7" w:rsidRDefault="00D55793" w:rsidP="005E740A">
      <w:pPr>
        <w:pStyle w:val="210"/>
        <w:shd w:val="clear" w:color="auto" w:fill="auto"/>
        <w:spacing w:before="0" w:line="320" w:lineRule="exact"/>
        <w:ind w:firstLine="709"/>
        <w:jc w:val="both"/>
        <w:rPr>
          <w:rStyle w:val="21"/>
        </w:rPr>
      </w:pPr>
      <w:r w:rsidRPr="005061F7">
        <w:rPr>
          <w:rStyle w:val="21"/>
        </w:rPr>
        <w:t>Періодичне відстеження результативності регуляторного акта буде здійснюватися раз на кожні три роки, починаючи з дня закінчення заходів з повторного відстеження результативності цього акта.</w:t>
      </w:r>
    </w:p>
    <w:p w:rsidR="00D55793" w:rsidRPr="005061F7" w:rsidRDefault="00D55793" w:rsidP="005E740A">
      <w:pPr>
        <w:pStyle w:val="210"/>
        <w:shd w:val="clear" w:color="auto" w:fill="auto"/>
        <w:spacing w:before="0" w:line="331" w:lineRule="exact"/>
        <w:ind w:firstLine="709"/>
        <w:jc w:val="both"/>
      </w:pPr>
      <w:r w:rsidRPr="005061F7">
        <w:rPr>
          <w:rStyle w:val="21"/>
        </w:rPr>
        <w:lastRenderedPageBreak/>
        <w:t xml:space="preserve">Після виконання відповідних заходів готуються звіти про відстеження результативності регуляторного акта, які оприлюднюються на офіційному веб-сайті обласної державної адміністрації в розділі </w:t>
      </w:r>
      <w:r w:rsidRPr="005061F7">
        <w:t>"</w:t>
      </w:r>
      <w:r w:rsidRPr="005061F7">
        <w:rPr>
          <w:rStyle w:val="21"/>
        </w:rPr>
        <w:t>Регуляторна політика</w:t>
      </w:r>
      <w:r w:rsidRPr="005061F7">
        <w:t>"</w:t>
      </w:r>
      <w:r w:rsidRPr="005061F7">
        <w:rPr>
          <w:rStyle w:val="21"/>
        </w:rPr>
        <w:t xml:space="preserve">, рубриці </w:t>
      </w:r>
      <w:r w:rsidRPr="005061F7">
        <w:t>"Відстеження результативності".</w:t>
      </w:r>
    </w:p>
    <w:p w:rsidR="00D55793" w:rsidRPr="005061F7" w:rsidRDefault="00D55793" w:rsidP="005E740A">
      <w:pPr>
        <w:pStyle w:val="210"/>
        <w:shd w:val="clear" w:color="auto" w:fill="auto"/>
        <w:spacing w:before="0" w:line="331" w:lineRule="exact"/>
        <w:ind w:firstLine="709"/>
        <w:jc w:val="both"/>
      </w:pPr>
    </w:p>
    <w:p w:rsidR="00D55793" w:rsidRPr="005061F7" w:rsidRDefault="00D55793" w:rsidP="005E740A">
      <w:pPr>
        <w:pStyle w:val="210"/>
        <w:shd w:val="clear" w:color="auto" w:fill="auto"/>
        <w:spacing w:before="0" w:line="331" w:lineRule="exact"/>
        <w:ind w:firstLine="709"/>
        <w:jc w:val="both"/>
      </w:pPr>
    </w:p>
    <w:p w:rsidR="00D55793" w:rsidRPr="005061F7" w:rsidRDefault="00D55793" w:rsidP="005E740A">
      <w:pPr>
        <w:pStyle w:val="210"/>
        <w:shd w:val="clear" w:color="auto" w:fill="auto"/>
        <w:spacing w:before="0" w:line="331" w:lineRule="exact"/>
        <w:ind w:firstLine="709"/>
        <w:jc w:val="both"/>
      </w:pPr>
    </w:p>
    <w:p w:rsidR="00D55793" w:rsidRPr="005061F7" w:rsidRDefault="00D55793" w:rsidP="00E52860">
      <w:pPr>
        <w:pStyle w:val="210"/>
        <w:shd w:val="clear" w:color="auto" w:fill="auto"/>
        <w:spacing w:before="0" w:line="331" w:lineRule="exact"/>
        <w:ind w:firstLine="620"/>
        <w:jc w:val="both"/>
      </w:pPr>
    </w:p>
    <w:p w:rsidR="00D55793" w:rsidRPr="005061F7" w:rsidRDefault="00D55793" w:rsidP="00E52860">
      <w:pPr>
        <w:pStyle w:val="210"/>
        <w:shd w:val="clear" w:color="auto" w:fill="auto"/>
        <w:spacing w:before="0" w:line="331" w:lineRule="exact"/>
        <w:ind w:firstLine="620"/>
        <w:jc w:val="both"/>
      </w:pPr>
    </w:p>
    <w:p w:rsidR="00D55793" w:rsidRPr="005061F7" w:rsidRDefault="00D55793" w:rsidP="00CF6751">
      <w:pPr>
        <w:spacing w:line="230" w:lineRule="auto"/>
        <w:rPr>
          <w:sz w:val="28"/>
          <w:szCs w:val="28"/>
        </w:rPr>
      </w:pPr>
      <w:r w:rsidRPr="005061F7">
        <w:rPr>
          <w:sz w:val="28"/>
          <w:szCs w:val="28"/>
        </w:rPr>
        <w:t>Директор Департаменту</w:t>
      </w:r>
    </w:p>
    <w:p w:rsidR="00D55793" w:rsidRPr="005061F7" w:rsidRDefault="00D55793" w:rsidP="00CF6751">
      <w:pPr>
        <w:spacing w:line="230" w:lineRule="auto"/>
        <w:rPr>
          <w:sz w:val="28"/>
          <w:szCs w:val="28"/>
        </w:rPr>
      </w:pPr>
      <w:r w:rsidRPr="005061F7">
        <w:rPr>
          <w:sz w:val="28"/>
          <w:szCs w:val="28"/>
        </w:rPr>
        <w:t>економічного розвитку,  курортів</w:t>
      </w:r>
    </w:p>
    <w:p w:rsidR="00D55793" w:rsidRPr="005061F7" w:rsidRDefault="00D55793" w:rsidP="00CF6751">
      <w:pPr>
        <w:spacing w:line="230" w:lineRule="auto"/>
        <w:rPr>
          <w:sz w:val="28"/>
          <w:szCs w:val="28"/>
        </w:rPr>
      </w:pPr>
      <w:r w:rsidRPr="005061F7">
        <w:rPr>
          <w:sz w:val="28"/>
          <w:szCs w:val="28"/>
        </w:rPr>
        <w:t>і туризму облдержадміністрації</w:t>
      </w:r>
      <w:r w:rsidRPr="005061F7">
        <w:rPr>
          <w:sz w:val="28"/>
          <w:szCs w:val="28"/>
        </w:rPr>
        <w:tab/>
      </w:r>
      <w:r w:rsidRPr="005061F7">
        <w:rPr>
          <w:sz w:val="28"/>
          <w:szCs w:val="28"/>
        </w:rPr>
        <w:tab/>
      </w:r>
      <w:r w:rsidRPr="005061F7">
        <w:rPr>
          <w:sz w:val="28"/>
          <w:szCs w:val="28"/>
        </w:rPr>
        <w:tab/>
      </w:r>
      <w:r w:rsidRPr="005061F7">
        <w:rPr>
          <w:sz w:val="28"/>
          <w:szCs w:val="28"/>
        </w:rPr>
        <w:tab/>
        <w:t xml:space="preserve">          Олена БОХОНСЬКА</w:t>
      </w:r>
    </w:p>
    <w:p w:rsidR="00D55793" w:rsidRPr="005061F7" w:rsidRDefault="00D55793" w:rsidP="00CF6751">
      <w:pPr>
        <w:pStyle w:val="a5"/>
      </w:pPr>
    </w:p>
    <w:sectPr w:rsidR="00D55793" w:rsidRPr="005061F7" w:rsidSect="00A5391C">
      <w:footerReference w:type="default" r:id="rId8"/>
      <w:pgSz w:w="11906" w:h="16838"/>
      <w:pgMar w:top="851" w:right="567" w:bottom="709" w:left="1701" w:header="709"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574" w:rsidRDefault="009D0574" w:rsidP="00F018DF">
      <w:r>
        <w:separator/>
      </w:r>
    </w:p>
  </w:endnote>
  <w:endnote w:type="continuationSeparator" w:id="0">
    <w:p w:rsidR="009D0574" w:rsidRDefault="009D0574" w:rsidP="00F018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793" w:rsidRDefault="00181774">
    <w:pPr>
      <w:pStyle w:val="af"/>
      <w:jc w:val="center"/>
    </w:pPr>
    <w:fldSimple w:instr=" PAGE   \* MERGEFORMAT ">
      <w:r w:rsidR="005E740A">
        <w:rPr>
          <w:noProof/>
        </w:rPr>
        <w:t>24</w:t>
      </w:r>
    </w:fldSimple>
  </w:p>
  <w:p w:rsidR="00D55793" w:rsidRDefault="00D5579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574" w:rsidRDefault="009D0574" w:rsidP="00F018DF">
      <w:r>
        <w:separator/>
      </w:r>
    </w:p>
  </w:footnote>
  <w:footnote w:type="continuationSeparator" w:id="0">
    <w:p w:rsidR="009D0574" w:rsidRDefault="009D0574" w:rsidP="00F018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vin.gov.ua/icons/ecblank.gif" style="width:12pt;height:.75pt;visibility:visible" o:bullet="t">
        <v:imagedata r:id="rId1" o:title=""/>
      </v:shape>
    </w:pict>
  </w:numPicBullet>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3">
    <w:nsid w:val="22CA4C9A"/>
    <w:multiLevelType w:val="multilevel"/>
    <w:tmpl w:val="DAE4EF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D0C5C0B"/>
    <w:multiLevelType w:val="hybridMultilevel"/>
    <w:tmpl w:val="C0C28BD8"/>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304330FF"/>
    <w:multiLevelType w:val="hybridMultilevel"/>
    <w:tmpl w:val="55D40FAA"/>
    <w:lvl w:ilvl="0" w:tplc="4BFEDD4C">
      <w:numFmt w:val="bullet"/>
      <w:lvlText w:val="-"/>
      <w:lvlJc w:val="left"/>
      <w:pPr>
        <w:ind w:left="420" w:hanging="360"/>
      </w:pPr>
      <w:rPr>
        <w:rFonts w:ascii="Calibri" w:eastAsia="Times New Roman" w:hAnsi="Calibri" w:hint="default"/>
      </w:rPr>
    </w:lvl>
    <w:lvl w:ilvl="1" w:tplc="04220003">
      <w:start w:val="1"/>
      <w:numFmt w:val="bullet"/>
      <w:lvlText w:val="o"/>
      <w:lvlJc w:val="left"/>
      <w:pPr>
        <w:ind w:left="1140" w:hanging="360"/>
      </w:pPr>
      <w:rPr>
        <w:rFonts w:ascii="Courier New" w:hAnsi="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hint="default"/>
      </w:rPr>
    </w:lvl>
    <w:lvl w:ilvl="8" w:tplc="04220005">
      <w:start w:val="1"/>
      <w:numFmt w:val="bullet"/>
      <w:lvlText w:val=""/>
      <w:lvlJc w:val="left"/>
      <w:pPr>
        <w:ind w:left="6180" w:hanging="360"/>
      </w:pPr>
      <w:rPr>
        <w:rFonts w:ascii="Wingdings" w:hAnsi="Wingdings" w:hint="default"/>
      </w:rPr>
    </w:lvl>
  </w:abstractNum>
  <w:abstractNum w:abstractNumId="6">
    <w:nsid w:val="42F572E2"/>
    <w:multiLevelType w:val="multilevel"/>
    <w:tmpl w:val="33BC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47478E"/>
    <w:multiLevelType w:val="multilevel"/>
    <w:tmpl w:val="A8D8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4B43FB"/>
    <w:multiLevelType w:val="hybridMultilevel"/>
    <w:tmpl w:val="8EA852BE"/>
    <w:lvl w:ilvl="0" w:tplc="4FB2BC68">
      <w:start w:val="5"/>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5E1F1946"/>
    <w:multiLevelType w:val="hybridMultilevel"/>
    <w:tmpl w:val="AFF03C48"/>
    <w:lvl w:ilvl="0" w:tplc="1C9E386C">
      <w:start w:val="1"/>
      <w:numFmt w:val="bullet"/>
      <w:lvlText w:val=""/>
      <w:lvlPicBulletId w:val="0"/>
      <w:lvlJc w:val="left"/>
      <w:pPr>
        <w:tabs>
          <w:tab w:val="num" w:pos="720"/>
        </w:tabs>
        <w:ind w:left="720" w:hanging="360"/>
      </w:pPr>
      <w:rPr>
        <w:rFonts w:ascii="Symbol" w:hAnsi="Symbol" w:hint="default"/>
      </w:rPr>
    </w:lvl>
    <w:lvl w:ilvl="1" w:tplc="F54AB4D4" w:tentative="1">
      <w:start w:val="1"/>
      <w:numFmt w:val="bullet"/>
      <w:lvlText w:val=""/>
      <w:lvlJc w:val="left"/>
      <w:pPr>
        <w:tabs>
          <w:tab w:val="num" w:pos="1440"/>
        </w:tabs>
        <w:ind w:left="1440" w:hanging="360"/>
      </w:pPr>
      <w:rPr>
        <w:rFonts w:ascii="Symbol" w:hAnsi="Symbol" w:hint="default"/>
      </w:rPr>
    </w:lvl>
    <w:lvl w:ilvl="2" w:tplc="B32E7F62" w:tentative="1">
      <w:start w:val="1"/>
      <w:numFmt w:val="bullet"/>
      <w:lvlText w:val=""/>
      <w:lvlJc w:val="left"/>
      <w:pPr>
        <w:tabs>
          <w:tab w:val="num" w:pos="2160"/>
        </w:tabs>
        <w:ind w:left="2160" w:hanging="360"/>
      </w:pPr>
      <w:rPr>
        <w:rFonts w:ascii="Symbol" w:hAnsi="Symbol" w:hint="default"/>
      </w:rPr>
    </w:lvl>
    <w:lvl w:ilvl="3" w:tplc="45F2BA22" w:tentative="1">
      <w:start w:val="1"/>
      <w:numFmt w:val="bullet"/>
      <w:lvlText w:val=""/>
      <w:lvlJc w:val="left"/>
      <w:pPr>
        <w:tabs>
          <w:tab w:val="num" w:pos="2880"/>
        </w:tabs>
        <w:ind w:left="2880" w:hanging="360"/>
      </w:pPr>
      <w:rPr>
        <w:rFonts w:ascii="Symbol" w:hAnsi="Symbol" w:hint="default"/>
      </w:rPr>
    </w:lvl>
    <w:lvl w:ilvl="4" w:tplc="3E7A22B8" w:tentative="1">
      <w:start w:val="1"/>
      <w:numFmt w:val="bullet"/>
      <w:lvlText w:val=""/>
      <w:lvlJc w:val="left"/>
      <w:pPr>
        <w:tabs>
          <w:tab w:val="num" w:pos="3600"/>
        </w:tabs>
        <w:ind w:left="3600" w:hanging="360"/>
      </w:pPr>
      <w:rPr>
        <w:rFonts w:ascii="Symbol" w:hAnsi="Symbol" w:hint="default"/>
      </w:rPr>
    </w:lvl>
    <w:lvl w:ilvl="5" w:tplc="759E886C" w:tentative="1">
      <w:start w:val="1"/>
      <w:numFmt w:val="bullet"/>
      <w:lvlText w:val=""/>
      <w:lvlJc w:val="left"/>
      <w:pPr>
        <w:tabs>
          <w:tab w:val="num" w:pos="4320"/>
        </w:tabs>
        <w:ind w:left="4320" w:hanging="360"/>
      </w:pPr>
      <w:rPr>
        <w:rFonts w:ascii="Symbol" w:hAnsi="Symbol" w:hint="default"/>
      </w:rPr>
    </w:lvl>
    <w:lvl w:ilvl="6" w:tplc="F93C124A" w:tentative="1">
      <w:start w:val="1"/>
      <w:numFmt w:val="bullet"/>
      <w:lvlText w:val=""/>
      <w:lvlJc w:val="left"/>
      <w:pPr>
        <w:tabs>
          <w:tab w:val="num" w:pos="5040"/>
        </w:tabs>
        <w:ind w:left="5040" w:hanging="360"/>
      </w:pPr>
      <w:rPr>
        <w:rFonts w:ascii="Symbol" w:hAnsi="Symbol" w:hint="default"/>
      </w:rPr>
    </w:lvl>
    <w:lvl w:ilvl="7" w:tplc="1A0E11F4" w:tentative="1">
      <w:start w:val="1"/>
      <w:numFmt w:val="bullet"/>
      <w:lvlText w:val=""/>
      <w:lvlJc w:val="left"/>
      <w:pPr>
        <w:tabs>
          <w:tab w:val="num" w:pos="5760"/>
        </w:tabs>
        <w:ind w:left="5760" w:hanging="360"/>
      </w:pPr>
      <w:rPr>
        <w:rFonts w:ascii="Symbol" w:hAnsi="Symbol" w:hint="default"/>
      </w:rPr>
    </w:lvl>
    <w:lvl w:ilvl="8" w:tplc="23C8FE1E" w:tentative="1">
      <w:start w:val="1"/>
      <w:numFmt w:val="bullet"/>
      <w:lvlText w:val=""/>
      <w:lvlJc w:val="left"/>
      <w:pPr>
        <w:tabs>
          <w:tab w:val="num" w:pos="6480"/>
        </w:tabs>
        <w:ind w:left="6480" w:hanging="360"/>
      </w:pPr>
      <w:rPr>
        <w:rFonts w:ascii="Symbol" w:hAnsi="Symbol" w:hint="default"/>
      </w:rPr>
    </w:lvl>
  </w:abstractNum>
  <w:abstractNum w:abstractNumId="10">
    <w:nsid w:val="60C520E0"/>
    <w:multiLevelType w:val="hybridMultilevel"/>
    <w:tmpl w:val="40F8D964"/>
    <w:lvl w:ilvl="0" w:tplc="124683FE">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8E85AF5"/>
    <w:multiLevelType w:val="hybridMultilevel"/>
    <w:tmpl w:val="757466F0"/>
    <w:lvl w:ilvl="0" w:tplc="625250DC">
      <w:start w:val="2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1"/>
  </w:num>
  <w:num w:numId="5">
    <w:abstractNumId w:val="4"/>
  </w:num>
  <w:num w:numId="6">
    <w:abstractNumId w:val="8"/>
  </w:num>
  <w:num w:numId="7">
    <w:abstractNumId w:val="5"/>
  </w:num>
  <w:num w:numId="8">
    <w:abstractNumId w:val="2"/>
  </w:num>
  <w:num w:numId="9">
    <w:abstractNumId w:val="11"/>
  </w:num>
  <w:num w:numId="10">
    <w:abstractNumId w:val="6"/>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E65"/>
    <w:rsid w:val="00000F58"/>
    <w:rsid w:val="00003F66"/>
    <w:rsid w:val="00005974"/>
    <w:rsid w:val="00007066"/>
    <w:rsid w:val="00017223"/>
    <w:rsid w:val="00022A5D"/>
    <w:rsid w:val="00022E4A"/>
    <w:rsid w:val="0002350D"/>
    <w:rsid w:val="00025020"/>
    <w:rsid w:val="000260E2"/>
    <w:rsid w:val="00031A01"/>
    <w:rsid w:val="00031EF5"/>
    <w:rsid w:val="00032713"/>
    <w:rsid w:val="00032AF9"/>
    <w:rsid w:val="00033EAD"/>
    <w:rsid w:val="00036111"/>
    <w:rsid w:val="00041CC3"/>
    <w:rsid w:val="00041ECC"/>
    <w:rsid w:val="0004251E"/>
    <w:rsid w:val="00043082"/>
    <w:rsid w:val="000461B3"/>
    <w:rsid w:val="00046D1F"/>
    <w:rsid w:val="00052A26"/>
    <w:rsid w:val="0005333B"/>
    <w:rsid w:val="00053B83"/>
    <w:rsid w:val="00055FAE"/>
    <w:rsid w:val="00061B4C"/>
    <w:rsid w:val="00064E9A"/>
    <w:rsid w:val="00065175"/>
    <w:rsid w:val="00071869"/>
    <w:rsid w:val="00075FE7"/>
    <w:rsid w:val="0007764E"/>
    <w:rsid w:val="00081B0A"/>
    <w:rsid w:val="00081CDB"/>
    <w:rsid w:val="000873C2"/>
    <w:rsid w:val="00087DE1"/>
    <w:rsid w:val="000900D2"/>
    <w:rsid w:val="0009079B"/>
    <w:rsid w:val="0009180C"/>
    <w:rsid w:val="00091C97"/>
    <w:rsid w:val="000949B2"/>
    <w:rsid w:val="00095672"/>
    <w:rsid w:val="000A3BF3"/>
    <w:rsid w:val="000A3E04"/>
    <w:rsid w:val="000A59D0"/>
    <w:rsid w:val="000B0AEE"/>
    <w:rsid w:val="000B5764"/>
    <w:rsid w:val="000B68F5"/>
    <w:rsid w:val="000B7663"/>
    <w:rsid w:val="000B7B89"/>
    <w:rsid w:val="000D0248"/>
    <w:rsid w:val="000D0D54"/>
    <w:rsid w:val="000D7D75"/>
    <w:rsid w:val="000E13E9"/>
    <w:rsid w:val="000E30A7"/>
    <w:rsid w:val="000E348A"/>
    <w:rsid w:val="000E5044"/>
    <w:rsid w:val="000E5E37"/>
    <w:rsid w:val="000E7D97"/>
    <w:rsid w:val="000E7E12"/>
    <w:rsid w:val="000F0F41"/>
    <w:rsid w:val="000F2E7C"/>
    <w:rsid w:val="000F32E9"/>
    <w:rsid w:val="000F3745"/>
    <w:rsid w:val="000F6EF4"/>
    <w:rsid w:val="00101E71"/>
    <w:rsid w:val="00103993"/>
    <w:rsid w:val="00104C6F"/>
    <w:rsid w:val="001102C6"/>
    <w:rsid w:val="0011062D"/>
    <w:rsid w:val="0011170B"/>
    <w:rsid w:val="00115A01"/>
    <w:rsid w:val="00124767"/>
    <w:rsid w:val="0012479E"/>
    <w:rsid w:val="0012645E"/>
    <w:rsid w:val="001269AD"/>
    <w:rsid w:val="001347B0"/>
    <w:rsid w:val="001348FE"/>
    <w:rsid w:val="00140ABB"/>
    <w:rsid w:val="001410EE"/>
    <w:rsid w:val="00142853"/>
    <w:rsid w:val="00144D52"/>
    <w:rsid w:val="00145F8F"/>
    <w:rsid w:val="00152CC1"/>
    <w:rsid w:val="001549B3"/>
    <w:rsid w:val="00157CB1"/>
    <w:rsid w:val="00161188"/>
    <w:rsid w:val="00163A5F"/>
    <w:rsid w:val="00163D04"/>
    <w:rsid w:val="00167618"/>
    <w:rsid w:val="001707B3"/>
    <w:rsid w:val="00171831"/>
    <w:rsid w:val="00171A57"/>
    <w:rsid w:val="0017644C"/>
    <w:rsid w:val="00180575"/>
    <w:rsid w:val="00181774"/>
    <w:rsid w:val="00184079"/>
    <w:rsid w:val="00185375"/>
    <w:rsid w:val="0018645F"/>
    <w:rsid w:val="00190982"/>
    <w:rsid w:val="00191074"/>
    <w:rsid w:val="001914EA"/>
    <w:rsid w:val="00194B65"/>
    <w:rsid w:val="0019507E"/>
    <w:rsid w:val="00197929"/>
    <w:rsid w:val="00197DA9"/>
    <w:rsid w:val="001A16FC"/>
    <w:rsid w:val="001A4C62"/>
    <w:rsid w:val="001A5B67"/>
    <w:rsid w:val="001B53B7"/>
    <w:rsid w:val="001B5EC8"/>
    <w:rsid w:val="001B6320"/>
    <w:rsid w:val="001B6339"/>
    <w:rsid w:val="001C0297"/>
    <w:rsid w:val="001C3BA2"/>
    <w:rsid w:val="001C4FB3"/>
    <w:rsid w:val="001D0EA4"/>
    <w:rsid w:val="001E0110"/>
    <w:rsid w:val="001E2E96"/>
    <w:rsid w:val="001F0717"/>
    <w:rsid w:val="001F126C"/>
    <w:rsid w:val="001F1D38"/>
    <w:rsid w:val="001F7477"/>
    <w:rsid w:val="00201085"/>
    <w:rsid w:val="00203C97"/>
    <w:rsid w:val="00206046"/>
    <w:rsid w:val="002061E7"/>
    <w:rsid w:val="00206A8C"/>
    <w:rsid w:val="00206C5A"/>
    <w:rsid w:val="00206D1A"/>
    <w:rsid w:val="00206F76"/>
    <w:rsid w:val="00207873"/>
    <w:rsid w:val="002154C5"/>
    <w:rsid w:val="00217832"/>
    <w:rsid w:val="00223D3E"/>
    <w:rsid w:val="00225A15"/>
    <w:rsid w:val="002327D8"/>
    <w:rsid w:val="002329A9"/>
    <w:rsid w:val="0023351A"/>
    <w:rsid w:val="00235520"/>
    <w:rsid w:val="002357FC"/>
    <w:rsid w:val="0023788F"/>
    <w:rsid w:val="00252A55"/>
    <w:rsid w:val="002535DD"/>
    <w:rsid w:val="00253CAC"/>
    <w:rsid w:val="00253FB6"/>
    <w:rsid w:val="00254184"/>
    <w:rsid w:val="00256670"/>
    <w:rsid w:val="0026064F"/>
    <w:rsid w:val="00263469"/>
    <w:rsid w:val="00264CDA"/>
    <w:rsid w:val="00265B7C"/>
    <w:rsid w:val="002768D3"/>
    <w:rsid w:val="00276BB1"/>
    <w:rsid w:val="00280A2A"/>
    <w:rsid w:val="0028279E"/>
    <w:rsid w:val="00287621"/>
    <w:rsid w:val="0029034E"/>
    <w:rsid w:val="00293DB6"/>
    <w:rsid w:val="002940AA"/>
    <w:rsid w:val="00294C4D"/>
    <w:rsid w:val="002A0786"/>
    <w:rsid w:val="002A0E43"/>
    <w:rsid w:val="002A2A1A"/>
    <w:rsid w:val="002A2BE1"/>
    <w:rsid w:val="002A5BC1"/>
    <w:rsid w:val="002A6993"/>
    <w:rsid w:val="002A710E"/>
    <w:rsid w:val="002B415B"/>
    <w:rsid w:val="002B4405"/>
    <w:rsid w:val="002B4F01"/>
    <w:rsid w:val="002C006E"/>
    <w:rsid w:val="002C1976"/>
    <w:rsid w:val="002C2431"/>
    <w:rsid w:val="002C543B"/>
    <w:rsid w:val="002C6B60"/>
    <w:rsid w:val="002D0773"/>
    <w:rsid w:val="002D2ED1"/>
    <w:rsid w:val="002D73DD"/>
    <w:rsid w:val="002E1A50"/>
    <w:rsid w:val="002E20C1"/>
    <w:rsid w:val="002E35FD"/>
    <w:rsid w:val="002E78F3"/>
    <w:rsid w:val="002F10E1"/>
    <w:rsid w:val="002F2CE0"/>
    <w:rsid w:val="002F32E6"/>
    <w:rsid w:val="002F7F1F"/>
    <w:rsid w:val="0030008F"/>
    <w:rsid w:val="003000C1"/>
    <w:rsid w:val="003049FB"/>
    <w:rsid w:val="00305BA9"/>
    <w:rsid w:val="003109B5"/>
    <w:rsid w:val="00311923"/>
    <w:rsid w:val="0031202F"/>
    <w:rsid w:val="0031393A"/>
    <w:rsid w:val="003157F8"/>
    <w:rsid w:val="00321D27"/>
    <w:rsid w:val="00322EBF"/>
    <w:rsid w:val="00323B5D"/>
    <w:rsid w:val="0032762F"/>
    <w:rsid w:val="00330CD1"/>
    <w:rsid w:val="0033214C"/>
    <w:rsid w:val="003341F4"/>
    <w:rsid w:val="003343B8"/>
    <w:rsid w:val="00336F33"/>
    <w:rsid w:val="00340027"/>
    <w:rsid w:val="00340A78"/>
    <w:rsid w:val="00341D27"/>
    <w:rsid w:val="00342701"/>
    <w:rsid w:val="00345319"/>
    <w:rsid w:val="003463AB"/>
    <w:rsid w:val="00346CAE"/>
    <w:rsid w:val="00346E04"/>
    <w:rsid w:val="003538C6"/>
    <w:rsid w:val="00354765"/>
    <w:rsid w:val="003549D1"/>
    <w:rsid w:val="00355CAE"/>
    <w:rsid w:val="00361A4F"/>
    <w:rsid w:val="00363710"/>
    <w:rsid w:val="00363C30"/>
    <w:rsid w:val="003725A7"/>
    <w:rsid w:val="0037305A"/>
    <w:rsid w:val="0037370A"/>
    <w:rsid w:val="00374696"/>
    <w:rsid w:val="003755BB"/>
    <w:rsid w:val="0038447A"/>
    <w:rsid w:val="003844DB"/>
    <w:rsid w:val="0038461C"/>
    <w:rsid w:val="00384648"/>
    <w:rsid w:val="0038520B"/>
    <w:rsid w:val="00385566"/>
    <w:rsid w:val="00386023"/>
    <w:rsid w:val="0038731C"/>
    <w:rsid w:val="00387EBD"/>
    <w:rsid w:val="0039196B"/>
    <w:rsid w:val="00392498"/>
    <w:rsid w:val="00396511"/>
    <w:rsid w:val="003978A5"/>
    <w:rsid w:val="003A23F5"/>
    <w:rsid w:val="003A3C26"/>
    <w:rsid w:val="003C16AF"/>
    <w:rsid w:val="003C5305"/>
    <w:rsid w:val="003C5EEE"/>
    <w:rsid w:val="003D0311"/>
    <w:rsid w:val="003D09F8"/>
    <w:rsid w:val="003D2063"/>
    <w:rsid w:val="003D5D84"/>
    <w:rsid w:val="003D6D6A"/>
    <w:rsid w:val="003E18A4"/>
    <w:rsid w:val="003E2092"/>
    <w:rsid w:val="003E4422"/>
    <w:rsid w:val="003E50E4"/>
    <w:rsid w:val="003F034C"/>
    <w:rsid w:val="003F235E"/>
    <w:rsid w:val="003F4761"/>
    <w:rsid w:val="004049A3"/>
    <w:rsid w:val="00411D96"/>
    <w:rsid w:val="00412149"/>
    <w:rsid w:val="004136B9"/>
    <w:rsid w:val="00413E65"/>
    <w:rsid w:val="00414BF4"/>
    <w:rsid w:val="00417759"/>
    <w:rsid w:val="00420760"/>
    <w:rsid w:val="00424B10"/>
    <w:rsid w:val="00425A37"/>
    <w:rsid w:val="0042713D"/>
    <w:rsid w:val="0042719A"/>
    <w:rsid w:val="0042753A"/>
    <w:rsid w:val="004305B3"/>
    <w:rsid w:val="004314A3"/>
    <w:rsid w:val="00433CD5"/>
    <w:rsid w:val="004354E1"/>
    <w:rsid w:val="00442A0F"/>
    <w:rsid w:val="004434CC"/>
    <w:rsid w:val="00447470"/>
    <w:rsid w:val="004476A2"/>
    <w:rsid w:val="004505E1"/>
    <w:rsid w:val="00451340"/>
    <w:rsid w:val="004518AF"/>
    <w:rsid w:val="00456492"/>
    <w:rsid w:val="00463C7E"/>
    <w:rsid w:val="00464CEA"/>
    <w:rsid w:val="00473266"/>
    <w:rsid w:val="004759D9"/>
    <w:rsid w:val="00481946"/>
    <w:rsid w:val="0048303C"/>
    <w:rsid w:val="004858E5"/>
    <w:rsid w:val="0049062A"/>
    <w:rsid w:val="00490786"/>
    <w:rsid w:val="00491B14"/>
    <w:rsid w:val="004947C1"/>
    <w:rsid w:val="00496BF8"/>
    <w:rsid w:val="00497BD6"/>
    <w:rsid w:val="004A33C3"/>
    <w:rsid w:val="004A4090"/>
    <w:rsid w:val="004B1645"/>
    <w:rsid w:val="004B4AB9"/>
    <w:rsid w:val="004C2CA4"/>
    <w:rsid w:val="004C4579"/>
    <w:rsid w:val="004C503E"/>
    <w:rsid w:val="004C7E70"/>
    <w:rsid w:val="004D142C"/>
    <w:rsid w:val="004D3EBB"/>
    <w:rsid w:val="004D40CA"/>
    <w:rsid w:val="004D5AA1"/>
    <w:rsid w:val="004D60AC"/>
    <w:rsid w:val="004E053C"/>
    <w:rsid w:val="004E2A3D"/>
    <w:rsid w:val="004E2E16"/>
    <w:rsid w:val="004E3E52"/>
    <w:rsid w:val="004E469A"/>
    <w:rsid w:val="004E55E7"/>
    <w:rsid w:val="004E5D38"/>
    <w:rsid w:val="004E7C61"/>
    <w:rsid w:val="004F43F4"/>
    <w:rsid w:val="004F679F"/>
    <w:rsid w:val="005003DE"/>
    <w:rsid w:val="0050159B"/>
    <w:rsid w:val="005026F5"/>
    <w:rsid w:val="00503D5B"/>
    <w:rsid w:val="005061F7"/>
    <w:rsid w:val="0050717B"/>
    <w:rsid w:val="005121CD"/>
    <w:rsid w:val="005140E0"/>
    <w:rsid w:val="005157AE"/>
    <w:rsid w:val="00521468"/>
    <w:rsid w:val="005314AE"/>
    <w:rsid w:val="00533229"/>
    <w:rsid w:val="005342BA"/>
    <w:rsid w:val="005343B1"/>
    <w:rsid w:val="00534FD6"/>
    <w:rsid w:val="0053521D"/>
    <w:rsid w:val="00545A70"/>
    <w:rsid w:val="005460E8"/>
    <w:rsid w:val="005512FB"/>
    <w:rsid w:val="005516C9"/>
    <w:rsid w:val="00552456"/>
    <w:rsid w:val="00554397"/>
    <w:rsid w:val="00555D87"/>
    <w:rsid w:val="0055713F"/>
    <w:rsid w:val="0056090A"/>
    <w:rsid w:val="00565112"/>
    <w:rsid w:val="0056673C"/>
    <w:rsid w:val="00567D6D"/>
    <w:rsid w:val="00571C99"/>
    <w:rsid w:val="005732F2"/>
    <w:rsid w:val="005750AB"/>
    <w:rsid w:val="00576D10"/>
    <w:rsid w:val="00577722"/>
    <w:rsid w:val="00585550"/>
    <w:rsid w:val="00586214"/>
    <w:rsid w:val="005869FE"/>
    <w:rsid w:val="00591750"/>
    <w:rsid w:val="00595EDC"/>
    <w:rsid w:val="005A00BD"/>
    <w:rsid w:val="005A1682"/>
    <w:rsid w:val="005A4EAF"/>
    <w:rsid w:val="005A58AF"/>
    <w:rsid w:val="005A61D9"/>
    <w:rsid w:val="005A63FB"/>
    <w:rsid w:val="005B0884"/>
    <w:rsid w:val="005B28F9"/>
    <w:rsid w:val="005B32D1"/>
    <w:rsid w:val="005B4F39"/>
    <w:rsid w:val="005B55EC"/>
    <w:rsid w:val="005B6FE4"/>
    <w:rsid w:val="005C0E15"/>
    <w:rsid w:val="005C11FA"/>
    <w:rsid w:val="005C214C"/>
    <w:rsid w:val="005C3B5B"/>
    <w:rsid w:val="005C6442"/>
    <w:rsid w:val="005C68FA"/>
    <w:rsid w:val="005C6F13"/>
    <w:rsid w:val="005D0A95"/>
    <w:rsid w:val="005D1A0E"/>
    <w:rsid w:val="005D29B6"/>
    <w:rsid w:val="005D29FC"/>
    <w:rsid w:val="005D677B"/>
    <w:rsid w:val="005D6FDD"/>
    <w:rsid w:val="005E1CDB"/>
    <w:rsid w:val="005E2A16"/>
    <w:rsid w:val="005E31FC"/>
    <w:rsid w:val="005E5C7D"/>
    <w:rsid w:val="005E740A"/>
    <w:rsid w:val="005F2B44"/>
    <w:rsid w:val="00600E8D"/>
    <w:rsid w:val="006010AB"/>
    <w:rsid w:val="00604282"/>
    <w:rsid w:val="006050EB"/>
    <w:rsid w:val="006061C7"/>
    <w:rsid w:val="0061164D"/>
    <w:rsid w:val="00611CAE"/>
    <w:rsid w:val="00613988"/>
    <w:rsid w:val="00613AA6"/>
    <w:rsid w:val="00621913"/>
    <w:rsid w:val="006356A8"/>
    <w:rsid w:val="00637842"/>
    <w:rsid w:val="00640F3A"/>
    <w:rsid w:val="006419B5"/>
    <w:rsid w:val="006438FB"/>
    <w:rsid w:val="0065041A"/>
    <w:rsid w:val="00650E5F"/>
    <w:rsid w:val="006521BF"/>
    <w:rsid w:val="00652D80"/>
    <w:rsid w:val="00653AFA"/>
    <w:rsid w:val="006568EF"/>
    <w:rsid w:val="00657369"/>
    <w:rsid w:val="00657EE5"/>
    <w:rsid w:val="0066073C"/>
    <w:rsid w:val="00664044"/>
    <w:rsid w:val="00665225"/>
    <w:rsid w:val="00667130"/>
    <w:rsid w:val="00667D83"/>
    <w:rsid w:val="00667FC4"/>
    <w:rsid w:val="00671CF7"/>
    <w:rsid w:val="00672543"/>
    <w:rsid w:val="00673F45"/>
    <w:rsid w:val="00682395"/>
    <w:rsid w:val="00683534"/>
    <w:rsid w:val="006874EC"/>
    <w:rsid w:val="006876DE"/>
    <w:rsid w:val="0069381C"/>
    <w:rsid w:val="00693A52"/>
    <w:rsid w:val="0069479E"/>
    <w:rsid w:val="006954A7"/>
    <w:rsid w:val="00696BD8"/>
    <w:rsid w:val="006A0286"/>
    <w:rsid w:val="006A232D"/>
    <w:rsid w:val="006A5FB0"/>
    <w:rsid w:val="006A653E"/>
    <w:rsid w:val="006B47A1"/>
    <w:rsid w:val="006B606A"/>
    <w:rsid w:val="006B7C77"/>
    <w:rsid w:val="006C4576"/>
    <w:rsid w:val="006D1C5A"/>
    <w:rsid w:val="006D2866"/>
    <w:rsid w:val="006D30CB"/>
    <w:rsid w:val="006D4074"/>
    <w:rsid w:val="006D44F4"/>
    <w:rsid w:val="006F0F14"/>
    <w:rsid w:val="006F15FC"/>
    <w:rsid w:val="006F273C"/>
    <w:rsid w:val="006F2CCF"/>
    <w:rsid w:val="006F4307"/>
    <w:rsid w:val="006F5B57"/>
    <w:rsid w:val="00701A5F"/>
    <w:rsid w:val="00704963"/>
    <w:rsid w:val="0070504E"/>
    <w:rsid w:val="0070682E"/>
    <w:rsid w:val="00706996"/>
    <w:rsid w:val="007073A0"/>
    <w:rsid w:val="0071093A"/>
    <w:rsid w:val="00713812"/>
    <w:rsid w:val="00717E82"/>
    <w:rsid w:val="007200CC"/>
    <w:rsid w:val="00720DA7"/>
    <w:rsid w:val="00724750"/>
    <w:rsid w:val="0072544A"/>
    <w:rsid w:val="0072615C"/>
    <w:rsid w:val="00740AF7"/>
    <w:rsid w:val="00741D2F"/>
    <w:rsid w:val="00742F99"/>
    <w:rsid w:val="0074330F"/>
    <w:rsid w:val="00743E50"/>
    <w:rsid w:val="0075006C"/>
    <w:rsid w:val="007505E0"/>
    <w:rsid w:val="0076229B"/>
    <w:rsid w:val="007644E3"/>
    <w:rsid w:val="00766461"/>
    <w:rsid w:val="007727DC"/>
    <w:rsid w:val="0077554E"/>
    <w:rsid w:val="007763B8"/>
    <w:rsid w:val="00777C1E"/>
    <w:rsid w:val="0079170C"/>
    <w:rsid w:val="007A5B91"/>
    <w:rsid w:val="007B15D4"/>
    <w:rsid w:val="007B183E"/>
    <w:rsid w:val="007B2B0F"/>
    <w:rsid w:val="007B37D3"/>
    <w:rsid w:val="007B7319"/>
    <w:rsid w:val="007C2C3E"/>
    <w:rsid w:val="007D0849"/>
    <w:rsid w:val="007D5026"/>
    <w:rsid w:val="007D6865"/>
    <w:rsid w:val="007E01B3"/>
    <w:rsid w:val="007F6755"/>
    <w:rsid w:val="007F7E40"/>
    <w:rsid w:val="00801BC0"/>
    <w:rsid w:val="00805413"/>
    <w:rsid w:val="00806049"/>
    <w:rsid w:val="00806359"/>
    <w:rsid w:val="00810246"/>
    <w:rsid w:val="008116BC"/>
    <w:rsid w:val="008119D8"/>
    <w:rsid w:val="00813D57"/>
    <w:rsid w:val="00814403"/>
    <w:rsid w:val="0081463E"/>
    <w:rsid w:val="0081583E"/>
    <w:rsid w:val="00823300"/>
    <w:rsid w:val="0083026C"/>
    <w:rsid w:val="00835437"/>
    <w:rsid w:val="0084230E"/>
    <w:rsid w:val="00844E4D"/>
    <w:rsid w:val="00854878"/>
    <w:rsid w:val="00855827"/>
    <w:rsid w:val="00866E1B"/>
    <w:rsid w:val="00871FBC"/>
    <w:rsid w:val="00872E05"/>
    <w:rsid w:val="008741F6"/>
    <w:rsid w:val="00875344"/>
    <w:rsid w:val="00876685"/>
    <w:rsid w:val="00876B0E"/>
    <w:rsid w:val="00881E36"/>
    <w:rsid w:val="00884395"/>
    <w:rsid w:val="00884D08"/>
    <w:rsid w:val="00890447"/>
    <w:rsid w:val="008930E2"/>
    <w:rsid w:val="00894B57"/>
    <w:rsid w:val="008A030A"/>
    <w:rsid w:val="008A081A"/>
    <w:rsid w:val="008A0914"/>
    <w:rsid w:val="008A2461"/>
    <w:rsid w:val="008A3B00"/>
    <w:rsid w:val="008B00FD"/>
    <w:rsid w:val="008B09A6"/>
    <w:rsid w:val="008B42BD"/>
    <w:rsid w:val="008B4C32"/>
    <w:rsid w:val="008B7A3A"/>
    <w:rsid w:val="008C0CFA"/>
    <w:rsid w:val="008C4021"/>
    <w:rsid w:val="008C4AC9"/>
    <w:rsid w:val="008C5D4D"/>
    <w:rsid w:val="008C675D"/>
    <w:rsid w:val="008C6ED0"/>
    <w:rsid w:val="008C6F68"/>
    <w:rsid w:val="008C7F79"/>
    <w:rsid w:val="008D696C"/>
    <w:rsid w:val="008D6EAD"/>
    <w:rsid w:val="008E1452"/>
    <w:rsid w:val="008E1AE8"/>
    <w:rsid w:val="008E3BBB"/>
    <w:rsid w:val="008E446F"/>
    <w:rsid w:val="008E48A1"/>
    <w:rsid w:val="008E5039"/>
    <w:rsid w:val="008E5393"/>
    <w:rsid w:val="008F0855"/>
    <w:rsid w:val="008F2623"/>
    <w:rsid w:val="008F476A"/>
    <w:rsid w:val="008F709B"/>
    <w:rsid w:val="00900646"/>
    <w:rsid w:val="00903CA7"/>
    <w:rsid w:val="0090613F"/>
    <w:rsid w:val="009101CD"/>
    <w:rsid w:val="00914D1F"/>
    <w:rsid w:val="00915FC1"/>
    <w:rsid w:val="009222CA"/>
    <w:rsid w:val="00922768"/>
    <w:rsid w:val="009231CF"/>
    <w:rsid w:val="00933315"/>
    <w:rsid w:val="00937B0D"/>
    <w:rsid w:val="009431A3"/>
    <w:rsid w:val="009444F2"/>
    <w:rsid w:val="009461C1"/>
    <w:rsid w:val="009467F1"/>
    <w:rsid w:val="00947254"/>
    <w:rsid w:val="00947CA1"/>
    <w:rsid w:val="00951956"/>
    <w:rsid w:val="0095219E"/>
    <w:rsid w:val="00953163"/>
    <w:rsid w:val="00953F69"/>
    <w:rsid w:val="00955723"/>
    <w:rsid w:val="00957198"/>
    <w:rsid w:val="009622FF"/>
    <w:rsid w:val="009715F8"/>
    <w:rsid w:val="0097545F"/>
    <w:rsid w:val="00983F8C"/>
    <w:rsid w:val="00984688"/>
    <w:rsid w:val="00984DE0"/>
    <w:rsid w:val="00990F2F"/>
    <w:rsid w:val="00992182"/>
    <w:rsid w:val="009922B8"/>
    <w:rsid w:val="009931C5"/>
    <w:rsid w:val="00993830"/>
    <w:rsid w:val="00994167"/>
    <w:rsid w:val="00996613"/>
    <w:rsid w:val="00996D49"/>
    <w:rsid w:val="009A3255"/>
    <w:rsid w:val="009B10B2"/>
    <w:rsid w:val="009B1988"/>
    <w:rsid w:val="009B37A6"/>
    <w:rsid w:val="009C12B2"/>
    <w:rsid w:val="009C2254"/>
    <w:rsid w:val="009C2570"/>
    <w:rsid w:val="009C3BF0"/>
    <w:rsid w:val="009C5E9C"/>
    <w:rsid w:val="009C6D2D"/>
    <w:rsid w:val="009C7F6D"/>
    <w:rsid w:val="009D0574"/>
    <w:rsid w:val="009D05D6"/>
    <w:rsid w:val="009D0FEC"/>
    <w:rsid w:val="009D447C"/>
    <w:rsid w:val="009D615A"/>
    <w:rsid w:val="009E6CA3"/>
    <w:rsid w:val="009E74CD"/>
    <w:rsid w:val="009F477C"/>
    <w:rsid w:val="009F5600"/>
    <w:rsid w:val="009F6926"/>
    <w:rsid w:val="00A00ADB"/>
    <w:rsid w:val="00A0193A"/>
    <w:rsid w:val="00A02E0E"/>
    <w:rsid w:val="00A062B4"/>
    <w:rsid w:val="00A07B70"/>
    <w:rsid w:val="00A1127D"/>
    <w:rsid w:val="00A1594C"/>
    <w:rsid w:val="00A22B7C"/>
    <w:rsid w:val="00A231CA"/>
    <w:rsid w:val="00A26A4F"/>
    <w:rsid w:val="00A3193D"/>
    <w:rsid w:val="00A3245C"/>
    <w:rsid w:val="00A350AE"/>
    <w:rsid w:val="00A4211E"/>
    <w:rsid w:val="00A422B0"/>
    <w:rsid w:val="00A42E20"/>
    <w:rsid w:val="00A45635"/>
    <w:rsid w:val="00A45DE5"/>
    <w:rsid w:val="00A525EC"/>
    <w:rsid w:val="00A5391C"/>
    <w:rsid w:val="00A53BFA"/>
    <w:rsid w:val="00A55003"/>
    <w:rsid w:val="00A57334"/>
    <w:rsid w:val="00A57AED"/>
    <w:rsid w:val="00A62DF0"/>
    <w:rsid w:val="00A630C6"/>
    <w:rsid w:val="00A633C6"/>
    <w:rsid w:val="00A63CC2"/>
    <w:rsid w:val="00A63D33"/>
    <w:rsid w:val="00A8096A"/>
    <w:rsid w:val="00A826A5"/>
    <w:rsid w:val="00A85D38"/>
    <w:rsid w:val="00A904E8"/>
    <w:rsid w:val="00A922FC"/>
    <w:rsid w:val="00A9352A"/>
    <w:rsid w:val="00A96598"/>
    <w:rsid w:val="00AA0CC7"/>
    <w:rsid w:val="00AA0CD7"/>
    <w:rsid w:val="00AA24A8"/>
    <w:rsid w:val="00AB033E"/>
    <w:rsid w:val="00AB2DEF"/>
    <w:rsid w:val="00AB3E07"/>
    <w:rsid w:val="00AB445E"/>
    <w:rsid w:val="00AB4C33"/>
    <w:rsid w:val="00AB4DB3"/>
    <w:rsid w:val="00AB6B57"/>
    <w:rsid w:val="00AC149A"/>
    <w:rsid w:val="00AC77B8"/>
    <w:rsid w:val="00AD076E"/>
    <w:rsid w:val="00AD200D"/>
    <w:rsid w:val="00AD2029"/>
    <w:rsid w:val="00AD2C29"/>
    <w:rsid w:val="00AD4DEB"/>
    <w:rsid w:val="00AD50ED"/>
    <w:rsid w:val="00AE0E9E"/>
    <w:rsid w:val="00AE16BB"/>
    <w:rsid w:val="00AE2346"/>
    <w:rsid w:val="00AE4BF9"/>
    <w:rsid w:val="00AE62CD"/>
    <w:rsid w:val="00AE705A"/>
    <w:rsid w:val="00AE7880"/>
    <w:rsid w:val="00AE7BDB"/>
    <w:rsid w:val="00AF2DCD"/>
    <w:rsid w:val="00AF2F7D"/>
    <w:rsid w:val="00AF31D1"/>
    <w:rsid w:val="00B01A00"/>
    <w:rsid w:val="00B06312"/>
    <w:rsid w:val="00B07E6E"/>
    <w:rsid w:val="00B165B4"/>
    <w:rsid w:val="00B17449"/>
    <w:rsid w:val="00B223D4"/>
    <w:rsid w:val="00B22A85"/>
    <w:rsid w:val="00B22B42"/>
    <w:rsid w:val="00B235E9"/>
    <w:rsid w:val="00B2463C"/>
    <w:rsid w:val="00B31C7C"/>
    <w:rsid w:val="00B32358"/>
    <w:rsid w:val="00B32A10"/>
    <w:rsid w:val="00B32C43"/>
    <w:rsid w:val="00B33CA7"/>
    <w:rsid w:val="00B34661"/>
    <w:rsid w:val="00B3669F"/>
    <w:rsid w:val="00B40DD0"/>
    <w:rsid w:val="00B43AC1"/>
    <w:rsid w:val="00B462E3"/>
    <w:rsid w:val="00B53899"/>
    <w:rsid w:val="00B55D86"/>
    <w:rsid w:val="00B6062D"/>
    <w:rsid w:val="00B61508"/>
    <w:rsid w:val="00B623D9"/>
    <w:rsid w:val="00B65AC9"/>
    <w:rsid w:val="00B66392"/>
    <w:rsid w:val="00B663E5"/>
    <w:rsid w:val="00B71563"/>
    <w:rsid w:val="00B715A9"/>
    <w:rsid w:val="00B74D43"/>
    <w:rsid w:val="00B7514A"/>
    <w:rsid w:val="00B751E5"/>
    <w:rsid w:val="00B809A3"/>
    <w:rsid w:val="00B871E9"/>
    <w:rsid w:val="00B90E81"/>
    <w:rsid w:val="00B93566"/>
    <w:rsid w:val="00B94C18"/>
    <w:rsid w:val="00B95B58"/>
    <w:rsid w:val="00B96EE8"/>
    <w:rsid w:val="00BA0B56"/>
    <w:rsid w:val="00BA192C"/>
    <w:rsid w:val="00BA53CD"/>
    <w:rsid w:val="00BA7939"/>
    <w:rsid w:val="00BB1E85"/>
    <w:rsid w:val="00BC05BD"/>
    <w:rsid w:val="00BC5046"/>
    <w:rsid w:val="00BC6551"/>
    <w:rsid w:val="00BC67EF"/>
    <w:rsid w:val="00BD50FE"/>
    <w:rsid w:val="00BD5758"/>
    <w:rsid w:val="00BD5B35"/>
    <w:rsid w:val="00BE479B"/>
    <w:rsid w:val="00BE4808"/>
    <w:rsid w:val="00BF0BBB"/>
    <w:rsid w:val="00BF11C7"/>
    <w:rsid w:val="00BF3E6E"/>
    <w:rsid w:val="00C0066E"/>
    <w:rsid w:val="00C03C4B"/>
    <w:rsid w:val="00C07093"/>
    <w:rsid w:val="00C07E87"/>
    <w:rsid w:val="00C1162B"/>
    <w:rsid w:val="00C1338C"/>
    <w:rsid w:val="00C137B0"/>
    <w:rsid w:val="00C14460"/>
    <w:rsid w:val="00C14ACE"/>
    <w:rsid w:val="00C17287"/>
    <w:rsid w:val="00C2433A"/>
    <w:rsid w:val="00C24D6E"/>
    <w:rsid w:val="00C27C59"/>
    <w:rsid w:val="00C32D48"/>
    <w:rsid w:val="00C33F55"/>
    <w:rsid w:val="00C37560"/>
    <w:rsid w:val="00C40CE1"/>
    <w:rsid w:val="00C423B3"/>
    <w:rsid w:val="00C45C34"/>
    <w:rsid w:val="00C51ADF"/>
    <w:rsid w:val="00C526C1"/>
    <w:rsid w:val="00C53783"/>
    <w:rsid w:val="00C603CA"/>
    <w:rsid w:val="00C63DD2"/>
    <w:rsid w:val="00C64197"/>
    <w:rsid w:val="00C65FD2"/>
    <w:rsid w:val="00C70937"/>
    <w:rsid w:val="00C71926"/>
    <w:rsid w:val="00C73CA6"/>
    <w:rsid w:val="00C77558"/>
    <w:rsid w:val="00C82876"/>
    <w:rsid w:val="00C8403C"/>
    <w:rsid w:val="00C867F3"/>
    <w:rsid w:val="00C86C0B"/>
    <w:rsid w:val="00C87746"/>
    <w:rsid w:val="00C90727"/>
    <w:rsid w:val="00C90786"/>
    <w:rsid w:val="00C91CB6"/>
    <w:rsid w:val="00C9535C"/>
    <w:rsid w:val="00C969EB"/>
    <w:rsid w:val="00C974E7"/>
    <w:rsid w:val="00CA01E9"/>
    <w:rsid w:val="00CA11A6"/>
    <w:rsid w:val="00CA2C90"/>
    <w:rsid w:val="00CA767E"/>
    <w:rsid w:val="00CB1B7D"/>
    <w:rsid w:val="00CB42F8"/>
    <w:rsid w:val="00CB695D"/>
    <w:rsid w:val="00CC374D"/>
    <w:rsid w:val="00CC62F3"/>
    <w:rsid w:val="00CD6060"/>
    <w:rsid w:val="00CE10B3"/>
    <w:rsid w:val="00CE1C84"/>
    <w:rsid w:val="00CE2949"/>
    <w:rsid w:val="00CE3AA9"/>
    <w:rsid w:val="00CE75D0"/>
    <w:rsid w:val="00CF6751"/>
    <w:rsid w:val="00CF6EAE"/>
    <w:rsid w:val="00D01A1B"/>
    <w:rsid w:val="00D02F22"/>
    <w:rsid w:val="00D03CC6"/>
    <w:rsid w:val="00D03E9B"/>
    <w:rsid w:val="00D04754"/>
    <w:rsid w:val="00D04CD4"/>
    <w:rsid w:val="00D053A1"/>
    <w:rsid w:val="00D13E51"/>
    <w:rsid w:val="00D21EC0"/>
    <w:rsid w:val="00D27845"/>
    <w:rsid w:val="00D27870"/>
    <w:rsid w:val="00D338E8"/>
    <w:rsid w:val="00D3481D"/>
    <w:rsid w:val="00D36F31"/>
    <w:rsid w:val="00D414E5"/>
    <w:rsid w:val="00D419B0"/>
    <w:rsid w:val="00D43055"/>
    <w:rsid w:val="00D43261"/>
    <w:rsid w:val="00D43C96"/>
    <w:rsid w:val="00D47A2B"/>
    <w:rsid w:val="00D50B75"/>
    <w:rsid w:val="00D514D7"/>
    <w:rsid w:val="00D55793"/>
    <w:rsid w:val="00D56040"/>
    <w:rsid w:val="00D63BD0"/>
    <w:rsid w:val="00D64B18"/>
    <w:rsid w:val="00D654B5"/>
    <w:rsid w:val="00D72ED6"/>
    <w:rsid w:val="00D7658B"/>
    <w:rsid w:val="00D77FF7"/>
    <w:rsid w:val="00D828F2"/>
    <w:rsid w:val="00D84050"/>
    <w:rsid w:val="00D84F05"/>
    <w:rsid w:val="00D85A9D"/>
    <w:rsid w:val="00D85DE7"/>
    <w:rsid w:val="00D90019"/>
    <w:rsid w:val="00D90709"/>
    <w:rsid w:val="00D90EBB"/>
    <w:rsid w:val="00D92793"/>
    <w:rsid w:val="00D96501"/>
    <w:rsid w:val="00DA174D"/>
    <w:rsid w:val="00DA259F"/>
    <w:rsid w:val="00DA721C"/>
    <w:rsid w:val="00DB30F1"/>
    <w:rsid w:val="00DB3F29"/>
    <w:rsid w:val="00DC284B"/>
    <w:rsid w:val="00DC35F7"/>
    <w:rsid w:val="00DC4480"/>
    <w:rsid w:val="00DC48C8"/>
    <w:rsid w:val="00DC616B"/>
    <w:rsid w:val="00DC641C"/>
    <w:rsid w:val="00DD2C00"/>
    <w:rsid w:val="00DD4639"/>
    <w:rsid w:val="00DE113A"/>
    <w:rsid w:val="00DE4D92"/>
    <w:rsid w:val="00DE605B"/>
    <w:rsid w:val="00DE7281"/>
    <w:rsid w:val="00DF1CB0"/>
    <w:rsid w:val="00DF2772"/>
    <w:rsid w:val="00E030FF"/>
    <w:rsid w:val="00E040C2"/>
    <w:rsid w:val="00E04DC1"/>
    <w:rsid w:val="00E06121"/>
    <w:rsid w:val="00E1211C"/>
    <w:rsid w:val="00E13997"/>
    <w:rsid w:val="00E16B00"/>
    <w:rsid w:val="00E17007"/>
    <w:rsid w:val="00E20002"/>
    <w:rsid w:val="00E24677"/>
    <w:rsid w:val="00E26116"/>
    <w:rsid w:val="00E26127"/>
    <w:rsid w:val="00E304CA"/>
    <w:rsid w:val="00E32308"/>
    <w:rsid w:val="00E32A15"/>
    <w:rsid w:val="00E34B75"/>
    <w:rsid w:val="00E40534"/>
    <w:rsid w:val="00E40B49"/>
    <w:rsid w:val="00E412EB"/>
    <w:rsid w:val="00E44A7E"/>
    <w:rsid w:val="00E508F4"/>
    <w:rsid w:val="00E511B1"/>
    <w:rsid w:val="00E52860"/>
    <w:rsid w:val="00E54934"/>
    <w:rsid w:val="00E56B93"/>
    <w:rsid w:val="00E61A22"/>
    <w:rsid w:val="00E641B2"/>
    <w:rsid w:val="00E80080"/>
    <w:rsid w:val="00E80328"/>
    <w:rsid w:val="00E805E8"/>
    <w:rsid w:val="00E809F5"/>
    <w:rsid w:val="00E80F02"/>
    <w:rsid w:val="00E81A73"/>
    <w:rsid w:val="00E83543"/>
    <w:rsid w:val="00E86FF6"/>
    <w:rsid w:val="00E87AC6"/>
    <w:rsid w:val="00E93450"/>
    <w:rsid w:val="00EA3221"/>
    <w:rsid w:val="00EA510D"/>
    <w:rsid w:val="00EA5956"/>
    <w:rsid w:val="00EA6B6A"/>
    <w:rsid w:val="00EA79BD"/>
    <w:rsid w:val="00EB1D8A"/>
    <w:rsid w:val="00EB2C8F"/>
    <w:rsid w:val="00EB3C84"/>
    <w:rsid w:val="00EB4C00"/>
    <w:rsid w:val="00EC56B5"/>
    <w:rsid w:val="00EC6B8A"/>
    <w:rsid w:val="00ED26E7"/>
    <w:rsid w:val="00ED7E3A"/>
    <w:rsid w:val="00EE069D"/>
    <w:rsid w:val="00EE0952"/>
    <w:rsid w:val="00EE1010"/>
    <w:rsid w:val="00EE1654"/>
    <w:rsid w:val="00EE1BE6"/>
    <w:rsid w:val="00EE312B"/>
    <w:rsid w:val="00EF08FA"/>
    <w:rsid w:val="00F018DF"/>
    <w:rsid w:val="00F02A25"/>
    <w:rsid w:val="00F076DD"/>
    <w:rsid w:val="00F10EF0"/>
    <w:rsid w:val="00F13ED4"/>
    <w:rsid w:val="00F157CE"/>
    <w:rsid w:val="00F22116"/>
    <w:rsid w:val="00F22D40"/>
    <w:rsid w:val="00F23005"/>
    <w:rsid w:val="00F23F81"/>
    <w:rsid w:val="00F250CD"/>
    <w:rsid w:val="00F272DA"/>
    <w:rsid w:val="00F309AD"/>
    <w:rsid w:val="00F31043"/>
    <w:rsid w:val="00F32252"/>
    <w:rsid w:val="00F32854"/>
    <w:rsid w:val="00F33531"/>
    <w:rsid w:val="00F3370E"/>
    <w:rsid w:val="00F369EF"/>
    <w:rsid w:val="00F44B14"/>
    <w:rsid w:val="00F457CB"/>
    <w:rsid w:val="00F50129"/>
    <w:rsid w:val="00F505C4"/>
    <w:rsid w:val="00F5061E"/>
    <w:rsid w:val="00F50E70"/>
    <w:rsid w:val="00F52FA9"/>
    <w:rsid w:val="00F633B8"/>
    <w:rsid w:val="00F653C0"/>
    <w:rsid w:val="00F70B06"/>
    <w:rsid w:val="00F70F0D"/>
    <w:rsid w:val="00F71D85"/>
    <w:rsid w:val="00F72C1C"/>
    <w:rsid w:val="00F80A9D"/>
    <w:rsid w:val="00F82186"/>
    <w:rsid w:val="00F90FDB"/>
    <w:rsid w:val="00F924A8"/>
    <w:rsid w:val="00FA09D4"/>
    <w:rsid w:val="00FA1C96"/>
    <w:rsid w:val="00FA416A"/>
    <w:rsid w:val="00FA4644"/>
    <w:rsid w:val="00FA7C74"/>
    <w:rsid w:val="00FB16CD"/>
    <w:rsid w:val="00FB65BA"/>
    <w:rsid w:val="00FB6D05"/>
    <w:rsid w:val="00FC4D6E"/>
    <w:rsid w:val="00FC6D68"/>
    <w:rsid w:val="00FD4D50"/>
    <w:rsid w:val="00FE339A"/>
    <w:rsid w:val="00FF0867"/>
    <w:rsid w:val="00FF1FDB"/>
    <w:rsid w:val="00FF6919"/>
    <w:rsid w:val="00FF6B82"/>
    <w:rsid w:val="00FF7F7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F22"/>
    <w:rPr>
      <w:sz w:val="24"/>
      <w:szCs w:val="24"/>
      <w:lang w:eastAsia="ru-RU"/>
    </w:rPr>
  </w:style>
  <w:style w:type="paragraph" w:styleId="1">
    <w:name w:val="heading 1"/>
    <w:basedOn w:val="a"/>
    <w:next w:val="a"/>
    <w:link w:val="10"/>
    <w:uiPriority w:val="99"/>
    <w:qFormat/>
    <w:rsid w:val="00253CAC"/>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D64B18"/>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locked/>
    <w:rsid w:val="00A57AED"/>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0F2E7C"/>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53CAC"/>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D64B18"/>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A57AED"/>
    <w:rPr>
      <w:rFonts w:ascii="Cambria" w:hAnsi="Cambria" w:cs="Times New Roman"/>
      <w:b/>
      <w:bCs/>
      <w:sz w:val="26"/>
      <w:szCs w:val="26"/>
      <w:lang w:eastAsia="ru-RU"/>
    </w:rPr>
  </w:style>
  <w:style w:type="character" w:customStyle="1" w:styleId="60">
    <w:name w:val="Заголовок 6 Знак"/>
    <w:basedOn w:val="a0"/>
    <w:link w:val="6"/>
    <w:uiPriority w:val="99"/>
    <w:locked/>
    <w:rsid w:val="000F2E7C"/>
    <w:rPr>
      <w:rFonts w:ascii="Cambria" w:hAnsi="Cambria" w:cs="Times New Roman"/>
      <w:i/>
      <w:iCs/>
      <w:color w:val="243F60"/>
      <w:sz w:val="24"/>
      <w:szCs w:val="24"/>
      <w:lang w:eastAsia="ru-RU"/>
    </w:rPr>
  </w:style>
  <w:style w:type="paragraph" w:customStyle="1" w:styleId="rvps12">
    <w:name w:val="rvps12"/>
    <w:basedOn w:val="a"/>
    <w:uiPriority w:val="99"/>
    <w:rsid w:val="00413E65"/>
    <w:pPr>
      <w:spacing w:before="100" w:beforeAutospacing="1" w:after="100" w:afterAutospacing="1"/>
    </w:pPr>
    <w:rPr>
      <w:lang w:val="ru-RU"/>
    </w:rPr>
  </w:style>
  <w:style w:type="character" w:customStyle="1" w:styleId="rvts15">
    <w:name w:val="rvts15"/>
    <w:basedOn w:val="a0"/>
    <w:uiPriority w:val="99"/>
    <w:rsid w:val="00413E65"/>
    <w:rPr>
      <w:rFonts w:cs="Times New Roman"/>
    </w:rPr>
  </w:style>
  <w:style w:type="paragraph" w:customStyle="1" w:styleId="rvps2">
    <w:name w:val="rvps2"/>
    <w:basedOn w:val="a"/>
    <w:uiPriority w:val="99"/>
    <w:rsid w:val="00413E65"/>
    <w:pPr>
      <w:spacing w:before="100" w:beforeAutospacing="1" w:after="100" w:afterAutospacing="1"/>
    </w:pPr>
    <w:rPr>
      <w:lang w:val="ru-RU"/>
    </w:rPr>
  </w:style>
  <w:style w:type="paragraph" w:customStyle="1" w:styleId="rvps14">
    <w:name w:val="rvps14"/>
    <w:basedOn w:val="a"/>
    <w:uiPriority w:val="99"/>
    <w:rsid w:val="00413E65"/>
    <w:pPr>
      <w:spacing w:before="100" w:beforeAutospacing="1" w:after="100" w:afterAutospacing="1"/>
    </w:pPr>
    <w:rPr>
      <w:lang w:val="ru-RU"/>
    </w:rPr>
  </w:style>
  <w:style w:type="paragraph" w:customStyle="1" w:styleId="rvps8">
    <w:name w:val="rvps8"/>
    <w:basedOn w:val="a"/>
    <w:uiPriority w:val="99"/>
    <w:rsid w:val="00413E65"/>
    <w:pPr>
      <w:spacing w:before="100" w:beforeAutospacing="1" w:after="100" w:afterAutospacing="1"/>
    </w:pPr>
    <w:rPr>
      <w:lang w:val="ru-RU"/>
    </w:rPr>
  </w:style>
  <w:style w:type="character" w:customStyle="1" w:styleId="rvts82">
    <w:name w:val="rvts82"/>
    <w:basedOn w:val="a0"/>
    <w:uiPriority w:val="99"/>
    <w:rsid w:val="00413E65"/>
    <w:rPr>
      <w:rFonts w:cs="Times New Roman"/>
    </w:rPr>
  </w:style>
  <w:style w:type="character" w:customStyle="1" w:styleId="apple-converted-space">
    <w:name w:val="apple-converted-space"/>
    <w:basedOn w:val="a0"/>
    <w:uiPriority w:val="99"/>
    <w:rsid w:val="00413E65"/>
    <w:rPr>
      <w:rFonts w:cs="Times New Roman"/>
    </w:rPr>
  </w:style>
  <w:style w:type="character" w:customStyle="1" w:styleId="rvts46">
    <w:name w:val="rvts46"/>
    <w:basedOn w:val="a0"/>
    <w:uiPriority w:val="99"/>
    <w:rsid w:val="00413E65"/>
    <w:rPr>
      <w:rFonts w:cs="Times New Roman"/>
    </w:rPr>
  </w:style>
  <w:style w:type="character" w:styleId="a3">
    <w:name w:val="Hyperlink"/>
    <w:basedOn w:val="a0"/>
    <w:uiPriority w:val="99"/>
    <w:rsid w:val="00413E65"/>
    <w:rPr>
      <w:rFonts w:cs="Times New Roman"/>
      <w:color w:val="0000FF"/>
      <w:u w:val="single"/>
    </w:rPr>
  </w:style>
  <w:style w:type="paragraph" w:customStyle="1" w:styleId="rvps3">
    <w:name w:val="rvps3"/>
    <w:basedOn w:val="a"/>
    <w:uiPriority w:val="99"/>
    <w:rsid w:val="00413E65"/>
    <w:pPr>
      <w:spacing w:before="100" w:beforeAutospacing="1" w:after="100" w:afterAutospacing="1"/>
    </w:pPr>
    <w:rPr>
      <w:lang w:val="ru-RU"/>
    </w:rPr>
  </w:style>
  <w:style w:type="paragraph" w:styleId="a4">
    <w:name w:val="Normal (Web)"/>
    <w:basedOn w:val="a"/>
    <w:uiPriority w:val="99"/>
    <w:rsid w:val="008A2461"/>
    <w:pPr>
      <w:spacing w:before="100" w:beforeAutospacing="1" w:after="100" w:afterAutospacing="1"/>
    </w:pPr>
    <w:rPr>
      <w:lang w:val="ru-RU"/>
    </w:rPr>
  </w:style>
  <w:style w:type="paragraph" w:styleId="a5">
    <w:name w:val="Body Text"/>
    <w:basedOn w:val="a"/>
    <w:link w:val="a6"/>
    <w:uiPriority w:val="99"/>
    <w:rsid w:val="0031393A"/>
    <w:rPr>
      <w:sz w:val="28"/>
      <w:szCs w:val="28"/>
    </w:rPr>
  </w:style>
  <w:style w:type="character" w:customStyle="1" w:styleId="a6">
    <w:name w:val="Основной текст Знак"/>
    <w:basedOn w:val="a0"/>
    <w:link w:val="a5"/>
    <w:uiPriority w:val="99"/>
    <w:locked/>
    <w:rsid w:val="0031393A"/>
    <w:rPr>
      <w:rFonts w:cs="Times New Roman"/>
      <w:sz w:val="28"/>
      <w:szCs w:val="28"/>
      <w:lang w:eastAsia="ru-RU"/>
    </w:rPr>
  </w:style>
  <w:style w:type="character" w:customStyle="1" w:styleId="21">
    <w:name w:val="Основной текст (2)_"/>
    <w:basedOn w:val="a0"/>
    <w:link w:val="210"/>
    <w:uiPriority w:val="99"/>
    <w:locked/>
    <w:rsid w:val="00B32A10"/>
    <w:rPr>
      <w:rFonts w:cs="Times New Roman"/>
      <w:sz w:val="28"/>
      <w:szCs w:val="28"/>
      <w:shd w:val="clear" w:color="auto" w:fill="FFFFFF"/>
    </w:rPr>
  </w:style>
  <w:style w:type="character" w:customStyle="1" w:styleId="a7">
    <w:name w:val="Подпись к таблице_"/>
    <w:basedOn w:val="a0"/>
    <w:link w:val="11"/>
    <w:uiPriority w:val="99"/>
    <w:locked/>
    <w:rsid w:val="00B32A10"/>
    <w:rPr>
      <w:rFonts w:cs="Times New Roman"/>
      <w:sz w:val="28"/>
      <w:szCs w:val="28"/>
      <w:shd w:val="clear" w:color="auto" w:fill="FFFFFF"/>
    </w:rPr>
  </w:style>
  <w:style w:type="paragraph" w:customStyle="1" w:styleId="210">
    <w:name w:val="Основной текст (2)1"/>
    <w:basedOn w:val="a"/>
    <w:link w:val="21"/>
    <w:uiPriority w:val="99"/>
    <w:rsid w:val="00B32A10"/>
    <w:pPr>
      <w:widowControl w:val="0"/>
      <w:shd w:val="clear" w:color="auto" w:fill="FFFFFF"/>
      <w:spacing w:before="480" w:line="490" w:lineRule="exact"/>
      <w:ind w:hanging="420"/>
    </w:pPr>
    <w:rPr>
      <w:sz w:val="28"/>
      <w:szCs w:val="28"/>
      <w:lang w:eastAsia="uk-UA"/>
    </w:rPr>
  </w:style>
  <w:style w:type="paragraph" w:customStyle="1" w:styleId="11">
    <w:name w:val="Подпись к таблице1"/>
    <w:basedOn w:val="a"/>
    <w:link w:val="a7"/>
    <w:uiPriority w:val="99"/>
    <w:rsid w:val="00B32A10"/>
    <w:pPr>
      <w:widowControl w:val="0"/>
      <w:shd w:val="clear" w:color="auto" w:fill="FFFFFF"/>
      <w:spacing w:line="328" w:lineRule="exact"/>
      <w:jc w:val="both"/>
    </w:pPr>
    <w:rPr>
      <w:sz w:val="28"/>
      <w:szCs w:val="28"/>
      <w:lang w:eastAsia="uk-UA"/>
    </w:rPr>
  </w:style>
  <w:style w:type="paragraph" w:styleId="a8">
    <w:name w:val="List Paragraph"/>
    <w:basedOn w:val="a"/>
    <w:uiPriority w:val="99"/>
    <w:qFormat/>
    <w:rsid w:val="00A57334"/>
    <w:pPr>
      <w:ind w:left="720"/>
      <w:contextualSpacing/>
    </w:pPr>
  </w:style>
  <w:style w:type="character" w:customStyle="1" w:styleId="4">
    <w:name w:val="Основной текст (4)_"/>
    <w:basedOn w:val="a0"/>
    <w:link w:val="41"/>
    <w:uiPriority w:val="99"/>
    <w:locked/>
    <w:rsid w:val="006010AB"/>
    <w:rPr>
      <w:rFonts w:cs="Times New Roman"/>
      <w:b/>
      <w:bCs/>
      <w:sz w:val="28"/>
      <w:szCs w:val="28"/>
      <w:shd w:val="clear" w:color="auto" w:fill="FFFFFF"/>
    </w:rPr>
  </w:style>
  <w:style w:type="paragraph" w:customStyle="1" w:styleId="41">
    <w:name w:val="Основной текст (4)1"/>
    <w:basedOn w:val="a"/>
    <w:link w:val="4"/>
    <w:uiPriority w:val="99"/>
    <w:rsid w:val="006010AB"/>
    <w:pPr>
      <w:widowControl w:val="0"/>
      <w:shd w:val="clear" w:color="auto" w:fill="FFFFFF"/>
      <w:spacing w:after="240" w:line="324" w:lineRule="exact"/>
      <w:jc w:val="center"/>
    </w:pPr>
    <w:rPr>
      <w:b/>
      <w:bCs/>
      <w:sz w:val="28"/>
      <w:szCs w:val="28"/>
      <w:lang w:eastAsia="uk-UA"/>
    </w:rPr>
  </w:style>
  <w:style w:type="character" w:customStyle="1" w:styleId="22">
    <w:name w:val="Основной текст (2)"/>
    <w:basedOn w:val="21"/>
    <w:uiPriority w:val="99"/>
    <w:rsid w:val="005F2B44"/>
    <w:rPr>
      <w:rFonts w:ascii="Times New Roman" w:hAnsi="Times New Roman"/>
      <w:u w:val="none"/>
    </w:rPr>
  </w:style>
  <w:style w:type="character" w:customStyle="1" w:styleId="a9">
    <w:name w:val="Подпись к таблице"/>
    <w:basedOn w:val="a7"/>
    <w:uiPriority w:val="99"/>
    <w:rsid w:val="001B6339"/>
    <w:rPr>
      <w:rFonts w:ascii="Times New Roman" w:hAnsi="Times New Roman"/>
      <w:u w:val="single"/>
    </w:rPr>
  </w:style>
  <w:style w:type="character" w:customStyle="1" w:styleId="210pt">
    <w:name w:val="Основной текст (2) + 10 pt"/>
    <w:basedOn w:val="21"/>
    <w:uiPriority w:val="99"/>
    <w:rsid w:val="001B6339"/>
    <w:rPr>
      <w:rFonts w:ascii="Times New Roman" w:hAnsi="Times New Roman"/>
      <w:sz w:val="20"/>
      <w:szCs w:val="20"/>
      <w:u w:val="none"/>
    </w:rPr>
  </w:style>
  <w:style w:type="paragraph" w:customStyle="1" w:styleId="12">
    <w:name w:val="Без интервала1"/>
    <w:uiPriority w:val="99"/>
    <w:rsid w:val="001B6339"/>
    <w:rPr>
      <w:sz w:val="24"/>
      <w:szCs w:val="24"/>
    </w:rPr>
  </w:style>
  <w:style w:type="character" w:customStyle="1" w:styleId="212pt5">
    <w:name w:val="Основной текст (2) + 12 pt5"/>
    <w:basedOn w:val="21"/>
    <w:uiPriority w:val="99"/>
    <w:rsid w:val="00E83543"/>
    <w:rPr>
      <w:rFonts w:ascii="Times New Roman" w:hAnsi="Times New Roman"/>
      <w:sz w:val="24"/>
      <w:szCs w:val="24"/>
      <w:u w:val="none"/>
    </w:rPr>
  </w:style>
  <w:style w:type="table" w:styleId="aa">
    <w:name w:val="Table Grid"/>
    <w:basedOn w:val="a1"/>
    <w:uiPriority w:val="99"/>
    <w:rsid w:val="00EC56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rsid w:val="000F2E7C"/>
    <w:rPr>
      <w:rFonts w:ascii="Tahoma" w:hAnsi="Tahoma" w:cs="Tahoma"/>
      <w:sz w:val="16"/>
      <w:szCs w:val="16"/>
    </w:rPr>
  </w:style>
  <w:style w:type="character" w:customStyle="1" w:styleId="ac">
    <w:name w:val="Текст выноски Знак"/>
    <w:basedOn w:val="a0"/>
    <w:link w:val="ab"/>
    <w:uiPriority w:val="99"/>
    <w:locked/>
    <w:rsid w:val="000F2E7C"/>
    <w:rPr>
      <w:rFonts w:ascii="Tahoma" w:hAnsi="Tahoma" w:cs="Tahoma"/>
      <w:sz w:val="16"/>
      <w:szCs w:val="16"/>
      <w:lang w:eastAsia="ru-RU"/>
    </w:rPr>
  </w:style>
  <w:style w:type="paragraph" w:customStyle="1" w:styleId="13">
    <w:name w:val="Абзац списка1"/>
    <w:basedOn w:val="a"/>
    <w:uiPriority w:val="99"/>
    <w:rsid w:val="00190982"/>
    <w:pPr>
      <w:ind w:left="720"/>
    </w:pPr>
    <w:rPr>
      <w:sz w:val="20"/>
      <w:szCs w:val="20"/>
      <w:lang w:val="ru-RU"/>
    </w:rPr>
  </w:style>
  <w:style w:type="character" w:customStyle="1" w:styleId="23">
    <w:name w:val="Основной текст (2) + Полужирный"/>
    <w:basedOn w:val="21"/>
    <w:uiPriority w:val="99"/>
    <w:rsid w:val="005516C9"/>
    <w:rPr>
      <w:rFonts w:ascii="Times New Roman" w:hAnsi="Times New Roman"/>
      <w:b/>
      <w:bCs/>
      <w:u w:val="none"/>
    </w:rPr>
  </w:style>
  <w:style w:type="paragraph" w:styleId="HTML">
    <w:name w:val="HTML Preformatted"/>
    <w:basedOn w:val="a"/>
    <w:link w:val="HTML0"/>
    <w:uiPriority w:val="99"/>
    <w:rsid w:val="00E30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uiPriority w:val="99"/>
    <w:locked/>
    <w:rsid w:val="00E304CA"/>
    <w:rPr>
      <w:rFonts w:ascii="Courier New" w:hAnsi="Courier New" w:cs="Courier New"/>
    </w:rPr>
  </w:style>
  <w:style w:type="character" w:customStyle="1" w:styleId="43">
    <w:name w:val="Основной текст (4)3"/>
    <w:basedOn w:val="4"/>
    <w:uiPriority w:val="99"/>
    <w:rsid w:val="00E304CA"/>
    <w:rPr>
      <w:rFonts w:ascii="Times New Roman" w:hAnsi="Times New Roman"/>
      <w:spacing w:val="0"/>
    </w:rPr>
  </w:style>
  <w:style w:type="paragraph" w:styleId="ad">
    <w:name w:val="header"/>
    <w:basedOn w:val="a"/>
    <w:link w:val="ae"/>
    <w:uiPriority w:val="99"/>
    <w:rsid w:val="009D05D6"/>
    <w:pPr>
      <w:tabs>
        <w:tab w:val="center" w:pos="4819"/>
        <w:tab w:val="right" w:pos="9639"/>
      </w:tabs>
    </w:pPr>
  </w:style>
  <w:style w:type="character" w:customStyle="1" w:styleId="ae">
    <w:name w:val="Верхний колонтитул Знак"/>
    <w:basedOn w:val="a0"/>
    <w:link w:val="ad"/>
    <w:uiPriority w:val="99"/>
    <w:locked/>
    <w:rsid w:val="009D05D6"/>
    <w:rPr>
      <w:rFonts w:cs="Times New Roman"/>
      <w:sz w:val="24"/>
      <w:szCs w:val="24"/>
      <w:lang w:eastAsia="ru-RU"/>
    </w:rPr>
  </w:style>
  <w:style w:type="paragraph" w:styleId="af">
    <w:name w:val="footer"/>
    <w:basedOn w:val="a"/>
    <w:link w:val="af0"/>
    <w:uiPriority w:val="99"/>
    <w:rsid w:val="009D05D6"/>
    <w:pPr>
      <w:tabs>
        <w:tab w:val="center" w:pos="4819"/>
        <w:tab w:val="right" w:pos="9639"/>
      </w:tabs>
    </w:pPr>
  </w:style>
  <w:style w:type="character" w:customStyle="1" w:styleId="af0">
    <w:name w:val="Нижний колонтитул Знак"/>
    <w:basedOn w:val="a0"/>
    <w:link w:val="af"/>
    <w:uiPriority w:val="99"/>
    <w:locked/>
    <w:rsid w:val="009D05D6"/>
    <w:rPr>
      <w:rFonts w:cs="Times New Roman"/>
      <w:sz w:val="24"/>
      <w:szCs w:val="24"/>
      <w:lang w:eastAsia="ru-RU"/>
    </w:rPr>
  </w:style>
  <w:style w:type="character" w:customStyle="1" w:styleId="212pt4">
    <w:name w:val="Основной текст (2) + 12 pt4"/>
    <w:basedOn w:val="21"/>
    <w:uiPriority w:val="99"/>
    <w:rsid w:val="00BC5046"/>
    <w:rPr>
      <w:rFonts w:ascii="Times New Roman" w:hAnsi="Times New Roman"/>
      <w:sz w:val="24"/>
      <w:szCs w:val="24"/>
      <w:u w:val="none"/>
    </w:rPr>
  </w:style>
  <w:style w:type="paragraph" w:styleId="af1">
    <w:name w:val="No Spacing"/>
    <w:uiPriority w:val="99"/>
    <w:qFormat/>
    <w:rsid w:val="008930E2"/>
    <w:rPr>
      <w:sz w:val="24"/>
      <w:szCs w:val="24"/>
    </w:rPr>
  </w:style>
  <w:style w:type="table" w:customStyle="1" w:styleId="GridTableLight">
    <w:name w:val="Grid Table Light"/>
    <w:uiPriority w:val="99"/>
    <w:rsid w:val="008930E2"/>
    <w:rPr>
      <w:rFonts w:ascii="Calibri" w:hAnsi="Calibri"/>
      <w:sz w:val="22"/>
      <w:szCs w:val="22"/>
      <w:lang w:val="ru-RU"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7">
    <w:name w:val="Основной текст (7)_"/>
    <w:basedOn w:val="a0"/>
    <w:link w:val="70"/>
    <w:uiPriority w:val="99"/>
    <w:locked/>
    <w:rsid w:val="008930E2"/>
    <w:rPr>
      <w:rFonts w:cs="Times New Roman"/>
      <w:i/>
      <w:iCs/>
      <w:sz w:val="28"/>
      <w:szCs w:val="28"/>
      <w:shd w:val="clear" w:color="auto" w:fill="FFFFFF"/>
    </w:rPr>
  </w:style>
  <w:style w:type="character" w:customStyle="1" w:styleId="71">
    <w:name w:val="Основной текст (7) + Не курсив"/>
    <w:basedOn w:val="7"/>
    <w:uiPriority w:val="99"/>
    <w:rsid w:val="008930E2"/>
  </w:style>
  <w:style w:type="character" w:customStyle="1" w:styleId="28">
    <w:name w:val="Основной текст (2) + 8"/>
    <w:aliases w:val="5 pt15,Полужирный11"/>
    <w:basedOn w:val="21"/>
    <w:uiPriority w:val="99"/>
    <w:rsid w:val="008930E2"/>
    <w:rPr>
      <w:rFonts w:ascii="Times New Roman" w:hAnsi="Times New Roman"/>
      <w:b/>
      <w:bCs/>
      <w:spacing w:val="0"/>
      <w:sz w:val="17"/>
      <w:szCs w:val="17"/>
      <w:u w:val="none"/>
    </w:rPr>
  </w:style>
  <w:style w:type="character" w:customStyle="1" w:styleId="24">
    <w:name w:val="Основной текст (2) + Курсив"/>
    <w:basedOn w:val="21"/>
    <w:uiPriority w:val="99"/>
    <w:rsid w:val="008930E2"/>
    <w:rPr>
      <w:rFonts w:ascii="Times New Roman" w:hAnsi="Times New Roman"/>
      <w:i/>
      <w:iCs/>
      <w:u w:val="none"/>
    </w:rPr>
  </w:style>
  <w:style w:type="character" w:customStyle="1" w:styleId="72">
    <w:name w:val="Основной текст (7) + Полужирный"/>
    <w:aliases w:val="Не курсив"/>
    <w:basedOn w:val="7"/>
    <w:uiPriority w:val="99"/>
    <w:rsid w:val="008930E2"/>
    <w:rPr>
      <w:b/>
      <w:bCs/>
    </w:rPr>
  </w:style>
  <w:style w:type="paragraph" w:customStyle="1" w:styleId="70">
    <w:name w:val="Основной текст (7)"/>
    <w:basedOn w:val="a"/>
    <w:link w:val="7"/>
    <w:uiPriority w:val="99"/>
    <w:rsid w:val="008930E2"/>
    <w:pPr>
      <w:widowControl w:val="0"/>
      <w:shd w:val="clear" w:color="auto" w:fill="FFFFFF"/>
      <w:spacing w:line="324" w:lineRule="exact"/>
      <w:ind w:firstLine="600"/>
      <w:jc w:val="both"/>
    </w:pPr>
    <w:rPr>
      <w:i/>
      <w:iCs/>
      <w:sz w:val="28"/>
      <w:szCs w:val="28"/>
      <w:lang w:eastAsia="uk-UA"/>
    </w:rPr>
  </w:style>
  <w:style w:type="character" w:customStyle="1" w:styleId="2Exact">
    <w:name w:val="Основной текст (2) Exact"/>
    <w:basedOn w:val="a0"/>
    <w:uiPriority w:val="99"/>
    <w:rsid w:val="008930E2"/>
    <w:rPr>
      <w:rFonts w:ascii="Times New Roman" w:hAnsi="Times New Roman" w:cs="Times New Roman"/>
      <w:sz w:val="28"/>
      <w:szCs w:val="28"/>
      <w:u w:val="none"/>
    </w:rPr>
  </w:style>
  <w:style w:type="character" w:styleId="af2">
    <w:name w:val="Emphasis"/>
    <w:basedOn w:val="a0"/>
    <w:uiPriority w:val="99"/>
    <w:qFormat/>
    <w:rsid w:val="001A4C62"/>
    <w:rPr>
      <w:rFonts w:cs="Times New Roman"/>
      <w:i/>
      <w:iCs/>
    </w:rPr>
  </w:style>
  <w:style w:type="character" w:styleId="af3">
    <w:name w:val="Strong"/>
    <w:basedOn w:val="a0"/>
    <w:uiPriority w:val="99"/>
    <w:qFormat/>
    <w:locked/>
    <w:rsid w:val="00A22B7C"/>
    <w:rPr>
      <w:rFonts w:cs="Times New Roman"/>
      <w:b/>
      <w:bCs/>
    </w:rPr>
  </w:style>
  <w:style w:type="character" w:customStyle="1" w:styleId="rvts0">
    <w:name w:val="rvts0"/>
    <w:uiPriority w:val="99"/>
    <w:rsid w:val="00DE7281"/>
  </w:style>
  <w:style w:type="character" w:customStyle="1" w:styleId="29">
    <w:name w:val="Основной текст (2) + 9"/>
    <w:aliases w:val="5 pt"/>
    <w:basedOn w:val="a0"/>
    <w:uiPriority w:val="99"/>
    <w:rsid w:val="0009079B"/>
    <w:rPr>
      <w:rFonts w:cs="Times New Roman"/>
      <w:color w:val="000000"/>
      <w:spacing w:val="0"/>
      <w:w w:val="100"/>
      <w:position w:val="0"/>
      <w:sz w:val="19"/>
      <w:szCs w:val="19"/>
      <w:shd w:val="clear" w:color="auto" w:fill="FFFFFF"/>
      <w:lang w:val="uk-UA" w:eastAsia="uk-UA"/>
    </w:rPr>
  </w:style>
  <w:style w:type="paragraph" w:customStyle="1" w:styleId="af4">
    <w:name w:val="Знак Знак Знак Знак Знак Знак Знак Знак Знак Знак Знак Знак Знак Знак Знак Знак Знак Знак Знак"/>
    <w:basedOn w:val="a"/>
    <w:uiPriority w:val="99"/>
    <w:rsid w:val="003C16AF"/>
    <w:rPr>
      <w:rFonts w:ascii="Verdana" w:hAnsi="Verdana"/>
      <w:sz w:val="20"/>
      <w:szCs w:val="20"/>
      <w:lang w:val="en-US" w:eastAsia="en-US"/>
    </w:rPr>
  </w:style>
  <w:style w:type="character" w:styleId="HTML1">
    <w:name w:val="HTML Cite"/>
    <w:basedOn w:val="a0"/>
    <w:uiPriority w:val="99"/>
    <w:semiHidden/>
    <w:rsid w:val="00A57AED"/>
    <w:rPr>
      <w:rFonts w:cs="Times New Roman"/>
      <w:i/>
      <w:iCs/>
    </w:rPr>
  </w:style>
  <w:style w:type="character" w:customStyle="1" w:styleId="eipwbe">
    <w:name w:val="eipwbe"/>
    <w:basedOn w:val="a0"/>
    <w:uiPriority w:val="99"/>
    <w:rsid w:val="00A57AED"/>
    <w:rPr>
      <w:rFonts w:cs="Times New Roman"/>
    </w:rPr>
  </w:style>
  <w:style w:type="character" w:customStyle="1" w:styleId="st">
    <w:name w:val="st"/>
    <w:basedOn w:val="a0"/>
    <w:uiPriority w:val="99"/>
    <w:rsid w:val="00A57AED"/>
    <w:rPr>
      <w:rFonts w:cs="Times New Roman"/>
    </w:rPr>
  </w:style>
</w:styles>
</file>

<file path=word/webSettings.xml><?xml version="1.0" encoding="utf-8"?>
<w:webSettings xmlns:r="http://schemas.openxmlformats.org/officeDocument/2006/relationships" xmlns:w="http://schemas.openxmlformats.org/wordprocessingml/2006/main">
  <w:divs>
    <w:div w:id="380905613">
      <w:marLeft w:val="0"/>
      <w:marRight w:val="0"/>
      <w:marTop w:val="0"/>
      <w:marBottom w:val="0"/>
      <w:divBdr>
        <w:top w:val="none" w:sz="0" w:space="0" w:color="auto"/>
        <w:left w:val="none" w:sz="0" w:space="0" w:color="auto"/>
        <w:bottom w:val="none" w:sz="0" w:space="0" w:color="auto"/>
        <w:right w:val="none" w:sz="0" w:space="0" w:color="auto"/>
      </w:divBdr>
    </w:div>
    <w:div w:id="380905614">
      <w:marLeft w:val="0"/>
      <w:marRight w:val="0"/>
      <w:marTop w:val="0"/>
      <w:marBottom w:val="0"/>
      <w:divBdr>
        <w:top w:val="none" w:sz="0" w:space="0" w:color="auto"/>
        <w:left w:val="none" w:sz="0" w:space="0" w:color="auto"/>
        <w:bottom w:val="none" w:sz="0" w:space="0" w:color="auto"/>
        <w:right w:val="none" w:sz="0" w:space="0" w:color="auto"/>
      </w:divBdr>
    </w:div>
    <w:div w:id="380905617">
      <w:marLeft w:val="0"/>
      <w:marRight w:val="0"/>
      <w:marTop w:val="0"/>
      <w:marBottom w:val="0"/>
      <w:divBdr>
        <w:top w:val="none" w:sz="0" w:space="0" w:color="auto"/>
        <w:left w:val="none" w:sz="0" w:space="0" w:color="auto"/>
        <w:bottom w:val="none" w:sz="0" w:space="0" w:color="auto"/>
        <w:right w:val="none" w:sz="0" w:space="0" w:color="auto"/>
      </w:divBdr>
      <w:divsChild>
        <w:div w:id="380905626">
          <w:marLeft w:val="0"/>
          <w:marRight w:val="0"/>
          <w:marTop w:val="0"/>
          <w:marBottom w:val="420"/>
          <w:divBdr>
            <w:top w:val="none" w:sz="0" w:space="0" w:color="auto"/>
            <w:left w:val="none" w:sz="0" w:space="0" w:color="auto"/>
            <w:bottom w:val="none" w:sz="0" w:space="0" w:color="auto"/>
            <w:right w:val="none" w:sz="0" w:space="0" w:color="auto"/>
          </w:divBdr>
          <w:divsChild>
            <w:div w:id="380905624">
              <w:marLeft w:val="0"/>
              <w:marRight w:val="0"/>
              <w:marTop w:val="0"/>
              <w:marBottom w:val="0"/>
              <w:divBdr>
                <w:top w:val="none" w:sz="0" w:space="0" w:color="auto"/>
                <w:left w:val="none" w:sz="0" w:space="0" w:color="auto"/>
                <w:bottom w:val="none" w:sz="0" w:space="0" w:color="auto"/>
                <w:right w:val="none" w:sz="0" w:space="0" w:color="auto"/>
              </w:divBdr>
              <w:divsChild>
                <w:div w:id="3809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5673">
          <w:marLeft w:val="0"/>
          <w:marRight w:val="0"/>
          <w:marTop w:val="0"/>
          <w:marBottom w:val="420"/>
          <w:divBdr>
            <w:top w:val="none" w:sz="0" w:space="0" w:color="auto"/>
            <w:left w:val="none" w:sz="0" w:space="0" w:color="auto"/>
            <w:bottom w:val="none" w:sz="0" w:space="0" w:color="auto"/>
            <w:right w:val="none" w:sz="0" w:space="0" w:color="auto"/>
          </w:divBdr>
          <w:divsChild>
            <w:div w:id="380905616">
              <w:marLeft w:val="0"/>
              <w:marRight w:val="0"/>
              <w:marTop w:val="0"/>
              <w:marBottom w:val="0"/>
              <w:divBdr>
                <w:top w:val="none" w:sz="0" w:space="0" w:color="auto"/>
                <w:left w:val="none" w:sz="0" w:space="0" w:color="auto"/>
                <w:bottom w:val="none" w:sz="0" w:space="0" w:color="auto"/>
                <w:right w:val="none" w:sz="0" w:space="0" w:color="auto"/>
              </w:divBdr>
              <w:divsChild>
                <w:div w:id="380905618">
                  <w:marLeft w:val="0"/>
                  <w:marRight w:val="0"/>
                  <w:marTop w:val="0"/>
                  <w:marBottom w:val="0"/>
                  <w:divBdr>
                    <w:top w:val="none" w:sz="0" w:space="0" w:color="auto"/>
                    <w:left w:val="none" w:sz="0" w:space="0" w:color="auto"/>
                    <w:bottom w:val="none" w:sz="0" w:space="0" w:color="auto"/>
                    <w:right w:val="none" w:sz="0" w:space="0" w:color="auto"/>
                  </w:divBdr>
                  <w:divsChild>
                    <w:div w:id="380905615">
                      <w:marLeft w:val="0"/>
                      <w:marRight w:val="0"/>
                      <w:marTop w:val="0"/>
                      <w:marBottom w:val="0"/>
                      <w:divBdr>
                        <w:top w:val="none" w:sz="0" w:space="0" w:color="auto"/>
                        <w:left w:val="none" w:sz="0" w:space="0" w:color="auto"/>
                        <w:bottom w:val="none" w:sz="0" w:space="0" w:color="auto"/>
                        <w:right w:val="none" w:sz="0" w:space="0" w:color="auto"/>
                      </w:divBdr>
                    </w:div>
                    <w:div w:id="380905623">
                      <w:marLeft w:val="0"/>
                      <w:marRight w:val="0"/>
                      <w:marTop w:val="0"/>
                      <w:marBottom w:val="0"/>
                      <w:divBdr>
                        <w:top w:val="none" w:sz="0" w:space="0" w:color="auto"/>
                        <w:left w:val="none" w:sz="0" w:space="0" w:color="auto"/>
                        <w:bottom w:val="none" w:sz="0" w:space="0" w:color="auto"/>
                        <w:right w:val="none" w:sz="0" w:space="0" w:color="auto"/>
                      </w:divBdr>
                      <w:divsChild>
                        <w:div w:id="380905625">
                          <w:marLeft w:val="0"/>
                          <w:marRight w:val="0"/>
                          <w:marTop w:val="0"/>
                          <w:marBottom w:val="0"/>
                          <w:divBdr>
                            <w:top w:val="none" w:sz="0" w:space="0" w:color="auto"/>
                            <w:left w:val="none" w:sz="0" w:space="0" w:color="auto"/>
                            <w:bottom w:val="none" w:sz="0" w:space="0" w:color="auto"/>
                            <w:right w:val="none" w:sz="0" w:space="0" w:color="auto"/>
                          </w:divBdr>
                          <w:divsChild>
                            <w:div w:id="38090562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80905619">
                  <w:marLeft w:val="0"/>
                  <w:marRight w:val="0"/>
                  <w:marTop w:val="0"/>
                  <w:marBottom w:val="0"/>
                  <w:divBdr>
                    <w:top w:val="none" w:sz="0" w:space="0" w:color="auto"/>
                    <w:left w:val="none" w:sz="0" w:space="0" w:color="auto"/>
                    <w:bottom w:val="none" w:sz="0" w:space="0" w:color="auto"/>
                    <w:right w:val="none" w:sz="0" w:space="0" w:color="auto"/>
                  </w:divBdr>
                  <w:divsChild>
                    <w:div w:id="38090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05622">
      <w:marLeft w:val="0"/>
      <w:marRight w:val="0"/>
      <w:marTop w:val="0"/>
      <w:marBottom w:val="0"/>
      <w:divBdr>
        <w:top w:val="none" w:sz="0" w:space="0" w:color="auto"/>
        <w:left w:val="none" w:sz="0" w:space="0" w:color="auto"/>
        <w:bottom w:val="none" w:sz="0" w:space="0" w:color="auto"/>
        <w:right w:val="none" w:sz="0" w:space="0" w:color="auto"/>
      </w:divBdr>
    </w:div>
    <w:div w:id="380905630">
      <w:marLeft w:val="0"/>
      <w:marRight w:val="0"/>
      <w:marTop w:val="0"/>
      <w:marBottom w:val="0"/>
      <w:divBdr>
        <w:top w:val="none" w:sz="0" w:space="0" w:color="auto"/>
        <w:left w:val="none" w:sz="0" w:space="0" w:color="auto"/>
        <w:bottom w:val="none" w:sz="0" w:space="0" w:color="auto"/>
        <w:right w:val="none" w:sz="0" w:space="0" w:color="auto"/>
      </w:divBdr>
    </w:div>
    <w:div w:id="380905631">
      <w:marLeft w:val="0"/>
      <w:marRight w:val="0"/>
      <w:marTop w:val="0"/>
      <w:marBottom w:val="0"/>
      <w:divBdr>
        <w:top w:val="none" w:sz="0" w:space="0" w:color="auto"/>
        <w:left w:val="none" w:sz="0" w:space="0" w:color="auto"/>
        <w:bottom w:val="none" w:sz="0" w:space="0" w:color="auto"/>
        <w:right w:val="none" w:sz="0" w:space="0" w:color="auto"/>
      </w:divBdr>
    </w:div>
    <w:div w:id="380905634">
      <w:marLeft w:val="0"/>
      <w:marRight w:val="0"/>
      <w:marTop w:val="0"/>
      <w:marBottom w:val="0"/>
      <w:divBdr>
        <w:top w:val="none" w:sz="0" w:space="0" w:color="auto"/>
        <w:left w:val="none" w:sz="0" w:space="0" w:color="auto"/>
        <w:bottom w:val="none" w:sz="0" w:space="0" w:color="auto"/>
        <w:right w:val="none" w:sz="0" w:space="0" w:color="auto"/>
      </w:divBdr>
    </w:div>
    <w:div w:id="380905635">
      <w:marLeft w:val="0"/>
      <w:marRight w:val="0"/>
      <w:marTop w:val="0"/>
      <w:marBottom w:val="0"/>
      <w:divBdr>
        <w:top w:val="none" w:sz="0" w:space="0" w:color="auto"/>
        <w:left w:val="none" w:sz="0" w:space="0" w:color="auto"/>
        <w:bottom w:val="none" w:sz="0" w:space="0" w:color="auto"/>
        <w:right w:val="none" w:sz="0" w:space="0" w:color="auto"/>
      </w:divBdr>
    </w:div>
    <w:div w:id="380905636">
      <w:marLeft w:val="0"/>
      <w:marRight w:val="0"/>
      <w:marTop w:val="0"/>
      <w:marBottom w:val="0"/>
      <w:divBdr>
        <w:top w:val="none" w:sz="0" w:space="0" w:color="auto"/>
        <w:left w:val="none" w:sz="0" w:space="0" w:color="auto"/>
        <w:bottom w:val="none" w:sz="0" w:space="0" w:color="auto"/>
        <w:right w:val="none" w:sz="0" w:space="0" w:color="auto"/>
      </w:divBdr>
    </w:div>
    <w:div w:id="380905638">
      <w:marLeft w:val="0"/>
      <w:marRight w:val="0"/>
      <w:marTop w:val="0"/>
      <w:marBottom w:val="0"/>
      <w:divBdr>
        <w:top w:val="none" w:sz="0" w:space="0" w:color="auto"/>
        <w:left w:val="none" w:sz="0" w:space="0" w:color="auto"/>
        <w:bottom w:val="none" w:sz="0" w:space="0" w:color="auto"/>
        <w:right w:val="none" w:sz="0" w:space="0" w:color="auto"/>
      </w:divBdr>
    </w:div>
    <w:div w:id="380905640">
      <w:marLeft w:val="0"/>
      <w:marRight w:val="0"/>
      <w:marTop w:val="0"/>
      <w:marBottom w:val="0"/>
      <w:divBdr>
        <w:top w:val="none" w:sz="0" w:space="0" w:color="auto"/>
        <w:left w:val="none" w:sz="0" w:space="0" w:color="auto"/>
        <w:bottom w:val="none" w:sz="0" w:space="0" w:color="auto"/>
        <w:right w:val="none" w:sz="0" w:space="0" w:color="auto"/>
      </w:divBdr>
    </w:div>
    <w:div w:id="380905641">
      <w:marLeft w:val="0"/>
      <w:marRight w:val="0"/>
      <w:marTop w:val="0"/>
      <w:marBottom w:val="0"/>
      <w:divBdr>
        <w:top w:val="none" w:sz="0" w:space="0" w:color="auto"/>
        <w:left w:val="none" w:sz="0" w:space="0" w:color="auto"/>
        <w:bottom w:val="none" w:sz="0" w:space="0" w:color="auto"/>
        <w:right w:val="none" w:sz="0" w:space="0" w:color="auto"/>
      </w:divBdr>
    </w:div>
    <w:div w:id="380905642">
      <w:marLeft w:val="0"/>
      <w:marRight w:val="0"/>
      <w:marTop w:val="0"/>
      <w:marBottom w:val="0"/>
      <w:divBdr>
        <w:top w:val="none" w:sz="0" w:space="0" w:color="auto"/>
        <w:left w:val="none" w:sz="0" w:space="0" w:color="auto"/>
        <w:bottom w:val="none" w:sz="0" w:space="0" w:color="auto"/>
        <w:right w:val="none" w:sz="0" w:space="0" w:color="auto"/>
      </w:divBdr>
    </w:div>
    <w:div w:id="380905644">
      <w:marLeft w:val="0"/>
      <w:marRight w:val="0"/>
      <w:marTop w:val="0"/>
      <w:marBottom w:val="0"/>
      <w:divBdr>
        <w:top w:val="none" w:sz="0" w:space="0" w:color="auto"/>
        <w:left w:val="none" w:sz="0" w:space="0" w:color="auto"/>
        <w:bottom w:val="none" w:sz="0" w:space="0" w:color="auto"/>
        <w:right w:val="none" w:sz="0" w:space="0" w:color="auto"/>
      </w:divBdr>
    </w:div>
    <w:div w:id="380905647">
      <w:marLeft w:val="0"/>
      <w:marRight w:val="0"/>
      <w:marTop w:val="0"/>
      <w:marBottom w:val="0"/>
      <w:divBdr>
        <w:top w:val="none" w:sz="0" w:space="0" w:color="auto"/>
        <w:left w:val="none" w:sz="0" w:space="0" w:color="auto"/>
        <w:bottom w:val="none" w:sz="0" w:space="0" w:color="auto"/>
        <w:right w:val="none" w:sz="0" w:space="0" w:color="auto"/>
      </w:divBdr>
    </w:div>
    <w:div w:id="380905648">
      <w:marLeft w:val="0"/>
      <w:marRight w:val="0"/>
      <w:marTop w:val="0"/>
      <w:marBottom w:val="0"/>
      <w:divBdr>
        <w:top w:val="none" w:sz="0" w:space="0" w:color="auto"/>
        <w:left w:val="none" w:sz="0" w:space="0" w:color="auto"/>
        <w:bottom w:val="none" w:sz="0" w:space="0" w:color="auto"/>
        <w:right w:val="none" w:sz="0" w:space="0" w:color="auto"/>
      </w:divBdr>
    </w:div>
    <w:div w:id="380905649">
      <w:marLeft w:val="0"/>
      <w:marRight w:val="0"/>
      <w:marTop w:val="0"/>
      <w:marBottom w:val="0"/>
      <w:divBdr>
        <w:top w:val="none" w:sz="0" w:space="0" w:color="auto"/>
        <w:left w:val="none" w:sz="0" w:space="0" w:color="auto"/>
        <w:bottom w:val="none" w:sz="0" w:space="0" w:color="auto"/>
        <w:right w:val="none" w:sz="0" w:space="0" w:color="auto"/>
      </w:divBdr>
    </w:div>
    <w:div w:id="380905652">
      <w:marLeft w:val="0"/>
      <w:marRight w:val="0"/>
      <w:marTop w:val="0"/>
      <w:marBottom w:val="0"/>
      <w:divBdr>
        <w:top w:val="none" w:sz="0" w:space="0" w:color="auto"/>
        <w:left w:val="none" w:sz="0" w:space="0" w:color="auto"/>
        <w:bottom w:val="none" w:sz="0" w:space="0" w:color="auto"/>
        <w:right w:val="none" w:sz="0" w:space="0" w:color="auto"/>
      </w:divBdr>
    </w:div>
    <w:div w:id="380905653">
      <w:marLeft w:val="0"/>
      <w:marRight w:val="0"/>
      <w:marTop w:val="0"/>
      <w:marBottom w:val="0"/>
      <w:divBdr>
        <w:top w:val="none" w:sz="0" w:space="0" w:color="auto"/>
        <w:left w:val="none" w:sz="0" w:space="0" w:color="auto"/>
        <w:bottom w:val="none" w:sz="0" w:space="0" w:color="auto"/>
        <w:right w:val="none" w:sz="0" w:space="0" w:color="auto"/>
      </w:divBdr>
    </w:div>
    <w:div w:id="380905656">
      <w:marLeft w:val="0"/>
      <w:marRight w:val="0"/>
      <w:marTop w:val="0"/>
      <w:marBottom w:val="0"/>
      <w:divBdr>
        <w:top w:val="none" w:sz="0" w:space="0" w:color="auto"/>
        <w:left w:val="none" w:sz="0" w:space="0" w:color="auto"/>
        <w:bottom w:val="none" w:sz="0" w:space="0" w:color="auto"/>
        <w:right w:val="none" w:sz="0" w:space="0" w:color="auto"/>
      </w:divBdr>
    </w:div>
    <w:div w:id="380905657">
      <w:marLeft w:val="0"/>
      <w:marRight w:val="0"/>
      <w:marTop w:val="0"/>
      <w:marBottom w:val="0"/>
      <w:divBdr>
        <w:top w:val="none" w:sz="0" w:space="0" w:color="auto"/>
        <w:left w:val="none" w:sz="0" w:space="0" w:color="auto"/>
        <w:bottom w:val="none" w:sz="0" w:space="0" w:color="auto"/>
        <w:right w:val="none" w:sz="0" w:space="0" w:color="auto"/>
      </w:divBdr>
    </w:div>
    <w:div w:id="380905658">
      <w:marLeft w:val="0"/>
      <w:marRight w:val="0"/>
      <w:marTop w:val="0"/>
      <w:marBottom w:val="0"/>
      <w:divBdr>
        <w:top w:val="none" w:sz="0" w:space="0" w:color="auto"/>
        <w:left w:val="none" w:sz="0" w:space="0" w:color="auto"/>
        <w:bottom w:val="none" w:sz="0" w:space="0" w:color="auto"/>
        <w:right w:val="none" w:sz="0" w:space="0" w:color="auto"/>
      </w:divBdr>
    </w:div>
    <w:div w:id="380905659">
      <w:marLeft w:val="0"/>
      <w:marRight w:val="0"/>
      <w:marTop w:val="0"/>
      <w:marBottom w:val="0"/>
      <w:divBdr>
        <w:top w:val="none" w:sz="0" w:space="0" w:color="auto"/>
        <w:left w:val="none" w:sz="0" w:space="0" w:color="auto"/>
        <w:bottom w:val="none" w:sz="0" w:space="0" w:color="auto"/>
        <w:right w:val="none" w:sz="0" w:space="0" w:color="auto"/>
      </w:divBdr>
    </w:div>
    <w:div w:id="380905661">
      <w:marLeft w:val="0"/>
      <w:marRight w:val="0"/>
      <w:marTop w:val="0"/>
      <w:marBottom w:val="0"/>
      <w:divBdr>
        <w:top w:val="none" w:sz="0" w:space="0" w:color="auto"/>
        <w:left w:val="none" w:sz="0" w:space="0" w:color="auto"/>
        <w:bottom w:val="none" w:sz="0" w:space="0" w:color="auto"/>
        <w:right w:val="none" w:sz="0" w:space="0" w:color="auto"/>
      </w:divBdr>
      <w:divsChild>
        <w:div w:id="380905628">
          <w:marLeft w:val="0"/>
          <w:marRight w:val="0"/>
          <w:marTop w:val="150"/>
          <w:marBottom w:val="150"/>
          <w:divBdr>
            <w:top w:val="none" w:sz="0" w:space="0" w:color="auto"/>
            <w:left w:val="none" w:sz="0" w:space="0" w:color="auto"/>
            <w:bottom w:val="none" w:sz="0" w:space="0" w:color="auto"/>
            <w:right w:val="none" w:sz="0" w:space="0" w:color="auto"/>
          </w:divBdr>
        </w:div>
        <w:div w:id="380905629">
          <w:marLeft w:val="0"/>
          <w:marRight w:val="0"/>
          <w:marTop w:val="150"/>
          <w:marBottom w:val="150"/>
          <w:divBdr>
            <w:top w:val="none" w:sz="0" w:space="0" w:color="auto"/>
            <w:left w:val="none" w:sz="0" w:space="0" w:color="auto"/>
            <w:bottom w:val="none" w:sz="0" w:space="0" w:color="auto"/>
            <w:right w:val="none" w:sz="0" w:space="0" w:color="auto"/>
          </w:divBdr>
        </w:div>
        <w:div w:id="380905632">
          <w:marLeft w:val="0"/>
          <w:marRight w:val="0"/>
          <w:marTop w:val="150"/>
          <w:marBottom w:val="150"/>
          <w:divBdr>
            <w:top w:val="none" w:sz="0" w:space="0" w:color="auto"/>
            <w:left w:val="none" w:sz="0" w:space="0" w:color="auto"/>
            <w:bottom w:val="none" w:sz="0" w:space="0" w:color="auto"/>
            <w:right w:val="none" w:sz="0" w:space="0" w:color="auto"/>
          </w:divBdr>
        </w:div>
        <w:div w:id="380905633">
          <w:marLeft w:val="0"/>
          <w:marRight w:val="0"/>
          <w:marTop w:val="150"/>
          <w:marBottom w:val="150"/>
          <w:divBdr>
            <w:top w:val="none" w:sz="0" w:space="0" w:color="auto"/>
            <w:left w:val="none" w:sz="0" w:space="0" w:color="auto"/>
            <w:bottom w:val="none" w:sz="0" w:space="0" w:color="auto"/>
            <w:right w:val="none" w:sz="0" w:space="0" w:color="auto"/>
          </w:divBdr>
        </w:div>
        <w:div w:id="380905637">
          <w:marLeft w:val="0"/>
          <w:marRight w:val="0"/>
          <w:marTop w:val="150"/>
          <w:marBottom w:val="150"/>
          <w:divBdr>
            <w:top w:val="none" w:sz="0" w:space="0" w:color="auto"/>
            <w:left w:val="none" w:sz="0" w:space="0" w:color="auto"/>
            <w:bottom w:val="none" w:sz="0" w:space="0" w:color="auto"/>
            <w:right w:val="none" w:sz="0" w:space="0" w:color="auto"/>
          </w:divBdr>
        </w:div>
        <w:div w:id="380905639">
          <w:marLeft w:val="0"/>
          <w:marRight w:val="0"/>
          <w:marTop w:val="150"/>
          <w:marBottom w:val="150"/>
          <w:divBdr>
            <w:top w:val="none" w:sz="0" w:space="0" w:color="auto"/>
            <w:left w:val="none" w:sz="0" w:space="0" w:color="auto"/>
            <w:bottom w:val="none" w:sz="0" w:space="0" w:color="auto"/>
            <w:right w:val="none" w:sz="0" w:space="0" w:color="auto"/>
          </w:divBdr>
        </w:div>
        <w:div w:id="380905643">
          <w:marLeft w:val="0"/>
          <w:marRight w:val="0"/>
          <w:marTop w:val="150"/>
          <w:marBottom w:val="150"/>
          <w:divBdr>
            <w:top w:val="none" w:sz="0" w:space="0" w:color="auto"/>
            <w:left w:val="none" w:sz="0" w:space="0" w:color="auto"/>
            <w:bottom w:val="none" w:sz="0" w:space="0" w:color="auto"/>
            <w:right w:val="none" w:sz="0" w:space="0" w:color="auto"/>
          </w:divBdr>
        </w:div>
        <w:div w:id="380905645">
          <w:marLeft w:val="0"/>
          <w:marRight w:val="0"/>
          <w:marTop w:val="150"/>
          <w:marBottom w:val="150"/>
          <w:divBdr>
            <w:top w:val="none" w:sz="0" w:space="0" w:color="auto"/>
            <w:left w:val="none" w:sz="0" w:space="0" w:color="auto"/>
            <w:bottom w:val="none" w:sz="0" w:space="0" w:color="auto"/>
            <w:right w:val="none" w:sz="0" w:space="0" w:color="auto"/>
          </w:divBdr>
        </w:div>
        <w:div w:id="380905646">
          <w:marLeft w:val="0"/>
          <w:marRight w:val="0"/>
          <w:marTop w:val="0"/>
          <w:marBottom w:val="150"/>
          <w:divBdr>
            <w:top w:val="none" w:sz="0" w:space="0" w:color="auto"/>
            <w:left w:val="none" w:sz="0" w:space="0" w:color="auto"/>
            <w:bottom w:val="none" w:sz="0" w:space="0" w:color="auto"/>
            <w:right w:val="none" w:sz="0" w:space="0" w:color="auto"/>
          </w:divBdr>
        </w:div>
        <w:div w:id="380905650">
          <w:marLeft w:val="0"/>
          <w:marRight w:val="0"/>
          <w:marTop w:val="150"/>
          <w:marBottom w:val="150"/>
          <w:divBdr>
            <w:top w:val="none" w:sz="0" w:space="0" w:color="auto"/>
            <w:left w:val="none" w:sz="0" w:space="0" w:color="auto"/>
            <w:bottom w:val="none" w:sz="0" w:space="0" w:color="auto"/>
            <w:right w:val="none" w:sz="0" w:space="0" w:color="auto"/>
          </w:divBdr>
        </w:div>
        <w:div w:id="380905651">
          <w:marLeft w:val="0"/>
          <w:marRight w:val="0"/>
          <w:marTop w:val="150"/>
          <w:marBottom w:val="150"/>
          <w:divBdr>
            <w:top w:val="none" w:sz="0" w:space="0" w:color="auto"/>
            <w:left w:val="none" w:sz="0" w:space="0" w:color="auto"/>
            <w:bottom w:val="none" w:sz="0" w:space="0" w:color="auto"/>
            <w:right w:val="none" w:sz="0" w:space="0" w:color="auto"/>
          </w:divBdr>
        </w:div>
        <w:div w:id="380905654">
          <w:marLeft w:val="0"/>
          <w:marRight w:val="0"/>
          <w:marTop w:val="150"/>
          <w:marBottom w:val="150"/>
          <w:divBdr>
            <w:top w:val="none" w:sz="0" w:space="0" w:color="auto"/>
            <w:left w:val="none" w:sz="0" w:space="0" w:color="auto"/>
            <w:bottom w:val="none" w:sz="0" w:space="0" w:color="auto"/>
            <w:right w:val="none" w:sz="0" w:space="0" w:color="auto"/>
          </w:divBdr>
        </w:div>
        <w:div w:id="380905655">
          <w:marLeft w:val="0"/>
          <w:marRight w:val="0"/>
          <w:marTop w:val="0"/>
          <w:marBottom w:val="150"/>
          <w:divBdr>
            <w:top w:val="none" w:sz="0" w:space="0" w:color="auto"/>
            <w:left w:val="none" w:sz="0" w:space="0" w:color="auto"/>
            <w:bottom w:val="none" w:sz="0" w:space="0" w:color="auto"/>
            <w:right w:val="none" w:sz="0" w:space="0" w:color="auto"/>
          </w:divBdr>
        </w:div>
        <w:div w:id="380905660">
          <w:marLeft w:val="0"/>
          <w:marRight w:val="0"/>
          <w:marTop w:val="150"/>
          <w:marBottom w:val="150"/>
          <w:divBdr>
            <w:top w:val="none" w:sz="0" w:space="0" w:color="auto"/>
            <w:left w:val="none" w:sz="0" w:space="0" w:color="auto"/>
            <w:bottom w:val="none" w:sz="0" w:space="0" w:color="auto"/>
            <w:right w:val="none" w:sz="0" w:space="0" w:color="auto"/>
          </w:divBdr>
        </w:div>
        <w:div w:id="380905664">
          <w:marLeft w:val="0"/>
          <w:marRight w:val="0"/>
          <w:marTop w:val="150"/>
          <w:marBottom w:val="150"/>
          <w:divBdr>
            <w:top w:val="none" w:sz="0" w:space="0" w:color="auto"/>
            <w:left w:val="none" w:sz="0" w:space="0" w:color="auto"/>
            <w:bottom w:val="none" w:sz="0" w:space="0" w:color="auto"/>
            <w:right w:val="none" w:sz="0" w:space="0" w:color="auto"/>
          </w:divBdr>
        </w:div>
        <w:div w:id="380905666">
          <w:marLeft w:val="0"/>
          <w:marRight w:val="0"/>
          <w:marTop w:val="150"/>
          <w:marBottom w:val="150"/>
          <w:divBdr>
            <w:top w:val="none" w:sz="0" w:space="0" w:color="auto"/>
            <w:left w:val="none" w:sz="0" w:space="0" w:color="auto"/>
            <w:bottom w:val="none" w:sz="0" w:space="0" w:color="auto"/>
            <w:right w:val="none" w:sz="0" w:space="0" w:color="auto"/>
          </w:divBdr>
        </w:div>
      </w:divsChild>
    </w:div>
    <w:div w:id="380905662">
      <w:marLeft w:val="0"/>
      <w:marRight w:val="0"/>
      <w:marTop w:val="0"/>
      <w:marBottom w:val="0"/>
      <w:divBdr>
        <w:top w:val="none" w:sz="0" w:space="0" w:color="auto"/>
        <w:left w:val="none" w:sz="0" w:space="0" w:color="auto"/>
        <w:bottom w:val="none" w:sz="0" w:space="0" w:color="auto"/>
        <w:right w:val="none" w:sz="0" w:space="0" w:color="auto"/>
      </w:divBdr>
    </w:div>
    <w:div w:id="380905663">
      <w:marLeft w:val="0"/>
      <w:marRight w:val="0"/>
      <w:marTop w:val="0"/>
      <w:marBottom w:val="0"/>
      <w:divBdr>
        <w:top w:val="none" w:sz="0" w:space="0" w:color="auto"/>
        <w:left w:val="none" w:sz="0" w:space="0" w:color="auto"/>
        <w:bottom w:val="none" w:sz="0" w:space="0" w:color="auto"/>
        <w:right w:val="none" w:sz="0" w:space="0" w:color="auto"/>
      </w:divBdr>
    </w:div>
    <w:div w:id="380905665">
      <w:marLeft w:val="0"/>
      <w:marRight w:val="0"/>
      <w:marTop w:val="0"/>
      <w:marBottom w:val="0"/>
      <w:divBdr>
        <w:top w:val="none" w:sz="0" w:space="0" w:color="auto"/>
        <w:left w:val="none" w:sz="0" w:space="0" w:color="auto"/>
        <w:bottom w:val="none" w:sz="0" w:space="0" w:color="auto"/>
        <w:right w:val="none" w:sz="0" w:space="0" w:color="auto"/>
      </w:divBdr>
    </w:div>
    <w:div w:id="380905667">
      <w:marLeft w:val="0"/>
      <w:marRight w:val="0"/>
      <w:marTop w:val="0"/>
      <w:marBottom w:val="0"/>
      <w:divBdr>
        <w:top w:val="none" w:sz="0" w:space="0" w:color="auto"/>
        <w:left w:val="none" w:sz="0" w:space="0" w:color="auto"/>
        <w:bottom w:val="none" w:sz="0" w:space="0" w:color="auto"/>
        <w:right w:val="none" w:sz="0" w:space="0" w:color="auto"/>
      </w:divBdr>
    </w:div>
    <w:div w:id="380905668">
      <w:marLeft w:val="0"/>
      <w:marRight w:val="0"/>
      <w:marTop w:val="0"/>
      <w:marBottom w:val="0"/>
      <w:divBdr>
        <w:top w:val="none" w:sz="0" w:space="0" w:color="auto"/>
        <w:left w:val="none" w:sz="0" w:space="0" w:color="auto"/>
        <w:bottom w:val="none" w:sz="0" w:space="0" w:color="auto"/>
        <w:right w:val="none" w:sz="0" w:space="0" w:color="auto"/>
      </w:divBdr>
    </w:div>
    <w:div w:id="380905669">
      <w:marLeft w:val="0"/>
      <w:marRight w:val="0"/>
      <w:marTop w:val="0"/>
      <w:marBottom w:val="0"/>
      <w:divBdr>
        <w:top w:val="none" w:sz="0" w:space="0" w:color="auto"/>
        <w:left w:val="none" w:sz="0" w:space="0" w:color="auto"/>
        <w:bottom w:val="none" w:sz="0" w:space="0" w:color="auto"/>
        <w:right w:val="none" w:sz="0" w:space="0" w:color="auto"/>
      </w:divBdr>
    </w:div>
    <w:div w:id="380905670">
      <w:marLeft w:val="0"/>
      <w:marRight w:val="0"/>
      <w:marTop w:val="0"/>
      <w:marBottom w:val="0"/>
      <w:divBdr>
        <w:top w:val="none" w:sz="0" w:space="0" w:color="auto"/>
        <w:left w:val="none" w:sz="0" w:space="0" w:color="auto"/>
        <w:bottom w:val="none" w:sz="0" w:space="0" w:color="auto"/>
        <w:right w:val="none" w:sz="0" w:space="0" w:color="auto"/>
      </w:divBdr>
    </w:div>
    <w:div w:id="380905671">
      <w:marLeft w:val="0"/>
      <w:marRight w:val="0"/>
      <w:marTop w:val="0"/>
      <w:marBottom w:val="0"/>
      <w:divBdr>
        <w:top w:val="none" w:sz="0" w:space="0" w:color="auto"/>
        <w:left w:val="none" w:sz="0" w:space="0" w:color="auto"/>
        <w:bottom w:val="none" w:sz="0" w:space="0" w:color="auto"/>
        <w:right w:val="none" w:sz="0" w:space="0" w:color="auto"/>
      </w:divBdr>
    </w:div>
    <w:div w:id="380905672">
      <w:marLeft w:val="0"/>
      <w:marRight w:val="0"/>
      <w:marTop w:val="0"/>
      <w:marBottom w:val="0"/>
      <w:divBdr>
        <w:top w:val="none" w:sz="0" w:space="0" w:color="auto"/>
        <w:left w:val="none" w:sz="0" w:space="0" w:color="auto"/>
        <w:bottom w:val="none" w:sz="0" w:space="0" w:color="auto"/>
        <w:right w:val="none" w:sz="0" w:space="0" w:color="auto"/>
      </w:divBdr>
    </w:div>
    <w:div w:id="380905674">
      <w:marLeft w:val="0"/>
      <w:marRight w:val="0"/>
      <w:marTop w:val="0"/>
      <w:marBottom w:val="0"/>
      <w:divBdr>
        <w:top w:val="none" w:sz="0" w:space="0" w:color="auto"/>
        <w:left w:val="none" w:sz="0" w:space="0" w:color="auto"/>
        <w:bottom w:val="none" w:sz="0" w:space="0" w:color="auto"/>
        <w:right w:val="none" w:sz="0" w:space="0" w:color="auto"/>
      </w:divBdr>
    </w:div>
    <w:div w:id="3809056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dm-km.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5319</TotalTime>
  <Pages>1</Pages>
  <Words>29863</Words>
  <Characters>17022</Characters>
  <Application>Microsoft Office Word</Application>
  <DocSecurity>0</DocSecurity>
  <Lines>141</Lines>
  <Paragraphs>93</Paragraphs>
  <ScaleCrop>false</ScaleCrop>
  <Company>Microsoft</Company>
  <LinksUpToDate>false</LinksUpToDate>
  <CharactersWithSpaces>46792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Inna</dc:creator>
  <cp:keywords/>
  <dc:description/>
  <cp:lastModifiedBy>Пользователь Windows</cp:lastModifiedBy>
  <cp:revision>529</cp:revision>
  <cp:lastPrinted>2020-10-29T12:53:00Z</cp:lastPrinted>
  <dcterms:created xsi:type="dcterms:W3CDTF">2020-03-10T12:13:00Z</dcterms:created>
  <dcterms:modified xsi:type="dcterms:W3CDTF">2021-03-30T06:43:00Z</dcterms:modified>
</cp:coreProperties>
</file>