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F09" w:rsidRPr="00D413D8" w:rsidRDefault="00BA4F09" w:rsidP="00FE445F">
      <w:pPr>
        <w:spacing w:line="360" w:lineRule="auto"/>
        <w:ind w:firstLine="720"/>
        <w:jc w:val="center"/>
        <w:rPr>
          <w:rFonts w:ascii="Times New Roman" w:hAnsi="Times New Roman" w:cs="Times New Roman"/>
          <w:b/>
          <w:sz w:val="24"/>
          <w:szCs w:val="24"/>
          <w:lang w:eastAsia="ko-KR"/>
        </w:rPr>
      </w:pPr>
      <w:r w:rsidRPr="00B02788">
        <w:rPr>
          <w:rFonts w:ascii="Times New Roman" w:hAnsi="Times New Roman" w:cs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375" w:rsidRPr="00722375"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D06E5E" w:rsidRPr="00D06E5E">
        <w:rPr>
          <w:rFonts w:ascii="Times New Roman" w:hAnsi="Times New Roman" w:cs="Times New Roman"/>
          <w:b/>
          <w:sz w:val="24"/>
          <w:szCs w:val="24"/>
        </w:rPr>
        <w:t>UA-2021-08-09-000914-b</w:t>
      </w:r>
    </w:p>
    <w:p w:rsidR="00BA4F09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замовника:</w:t>
      </w:r>
      <w:r w:rsidRPr="00AB1AC9">
        <w:rPr>
          <w:rFonts w:ascii="Times New Roman" w:hAnsi="Times New Roman" w:cs="Times New Roman"/>
          <w:sz w:val="28"/>
          <w:szCs w:val="28"/>
        </w:rPr>
        <w:t xml:space="preserve"> ДП «Хмельницька обласна служба місцевих автодоріг»</w:t>
      </w:r>
      <w:r w:rsidR="0087096C" w:rsidRPr="00AB1AC9">
        <w:rPr>
          <w:rFonts w:ascii="Times New Roman" w:hAnsi="Times New Roman" w:cs="Times New Roman"/>
          <w:sz w:val="28"/>
          <w:szCs w:val="28"/>
        </w:rPr>
        <w:t>.</w:t>
      </w:r>
    </w:p>
    <w:p w:rsidR="0087096C" w:rsidRPr="00AB1AC9" w:rsidRDefault="00E743D5" w:rsidP="00AB1AC9">
      <w:pPr>
        <w:spacing w:line="312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Найменування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91D6B" w:rsidRPr="00691D6B">
        <w:rPr>
          <w:rFonts w:ascii="Times New Roman" w:hAnsi="Times New Roman" w:cs="Times New Roman"/>
          <w:sz w:val="28"/>
          <w:szCs w:val="28"/>
        </w:rPr>
        <w:t>Бензин А – 95, дизельне паливо (паливні талони)</w:t>
      </w:r>
      <w:r w:rsidR="008032A3">
        <w:rPr>
          <w:rFonts w:ascii="Times New Roman" w:hAnsi="Times New Roman" w:cs="Times New Roman"/>
          <w:sz w:val="28"/>
          <w:szCs w:val="28"/>
        </w:rPr>
        <w:t>.</w:t>
      </w:r>
    </w:p>
    <w:p w:rsidR="00F97F50" w:rsidRDefault="00E743D5" w:rsidP="00AB1AC9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Код національного класифікатора України ДК 021:2015:</w:t>
      </w:r>
      <w:r w:rsidRPr="00AB1AC9">
        <w:rPr>
          <w:rFonts w:ascii="Times New Roman" w:hAnsi="Times New Roman" w:cs="Times New Roman"/>
          <w:i/>
          <w:color w:val="FF0000"/>
          <w:sz w:val="28"/>
          <w:szCs w:val="28"/>
        </w:rPr>
        <w:t xml:space="preserve"> </w:t>
      </w:r>
      <w:r w:rsidR="00691D6B" w:rsidRPr="00691D6B">
        <w:rPr>
          <w:rFonts w:ascii="Times New Roman" w:hAnsi="Times New Roman" w:cs="Times New Roman"/>
          <w:sz w:val="28"/>
          <w:szCs w:val="28"/>
        </w:rPr>
        <w:t>09130000-9 Нафта і дистиляти</w:t>
      </w:r>
      <w:r w:rsidR="00F97F50">
        <w:rPr>
          <w:rFonts w:ascii="Times New Roman" w:hAnsi="Times New Roman" w:cs="Times New Roman"/>
          <w:sz w:val="28"/>
          <w:szCs w:val="28"/>
        </w:rPr>
        <w:t>.</w:t>
      </w:r>
      <w:r w:rsidR="00F97F50" w:rsidRPr="00F97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1218" w:rsidRPr="00AB48E4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1AC9">
        <w:rPr>
          <w:rFonts w:ascii="Times New Roman" w:hAnsi="Times New Roman" w:cs="Times New Roman"/>
          <w:b/>
          <w:sz w:val="28"/>
          <w:szCs w:val="28"/>
        </w:rPr>
        <w:t>Обґрунтування технічних та якісних характеристик предмета закупівлі:</w:t>
      </w:r>
      <w:r w:rsidR="00AB1A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1AC9" w:rsidRPr="00AB48E4">
        <w:rPr>
          <w:rFonts w:ascii="Times New Roman" w:hAnsi="Times New Roman" w:cs="Times New Roman"/>
          <w:sz w:val="28"/>
          <w:szCs w:val="28"/>
        </w:rPr>
        <w:t>т</w:t>
      </w:r>
      <w:r w:rsidRPr="00AB48E4">
        <w:rPr>
          <w:rFonts w:ascii="Times New Roman" w:hAnsi="Times New Roman" w:cs="Times New Roman"/>
          <w:sz w:val="28"/>
          <w:szCs w:val="28"/>
        </w:rPr>
        <w:t xml:space="preserve">ехнічні та якісні характеристики предмета закупівлі визначені відповідно до </w:t>
      </w:r>
      <w:r w:rsidR="00661218" w:rsidRPr="00AB48E4">
        <w:rPr>
          <w:rFonts w:ascii="Times New Roman" w:hAnsi="Times New Roman" w:cs="Times New Roman"/>
          <w:sz w:val="28"/>
          <w:szCs w:val="28"/>
        </w:rPr>
        <w:t>державних стандартів ДСТУ 7687:2015 та 7688:2015 та Технічного регламенту щодо вимог до автомобільних бензинів, дизельного, суднових та котельних палив затверджений Постановою Кабінету Міністрів України від 01.09.2020 № 927 для бензину автомобільного А-95 та дизельного палива.</w:t>
      </w:r>
    </w:p>
    <w:p w:rsidR="00661218" w:rsidRPr="00AB48E4" w:rsidRDefault="00BA4F09" w:rsidP="00F97F50">
      <w:pPr>
        <w:spacing w:line="312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B48E4">
        <w:rPr>
          <w:rFonts w:ascii="Times New Roman" w:hAnsi="Times New Roman" w:cs="Times New Roman"/>
          <w:b/>
          <w:sz w:val="28"/>
          <w:szCs w:val="28"/>
        </w:rPr>
        <w:t xml:space="preserve">Обґрунтування розміру бюджетного призначення: </w:t>
      </w:r>
      <w:r w:rsidR="00871D3A" w:rsidRPr="00AB48E4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AB48E4" w:rsidRPr="00AB48E4">
        <w:rPr>
          <w:rFonts w:ascii="Times New Roman" w:hAnsi="Times New Roman" w:cs="Times New Roman"/>
          <w:sz w:val="28"/>
          <w:szCs w:val="28"/>
        </w:rPr>
        <w:t>затвердженого Фінплану</w:t>
      </w:r>
      <w:r w:rsidR="00AB48E4" w:rsidRPr="00AB48E4">
        <w:t xml:space="preserve"> </w:t>
      </w:r>
      <w:r w:rsidR="00AB48E4" w:rsidRPr="00AB48E4">
        <w:rPr>
          <w:rFonts w:ascii="Times New Roman" w:hAnsi="Times New Roman" w:cs="Times New Roman"/>
          <w:sz w:val="28"/>
          <w:szCs w:val="28"/>
        </w:rPr>
        <w:t>ДП «Хмельницька обласна служба місцевих автодоріг» на 2021 рік.</w:t>
      </w:r>
    </w:p>
    <w:p w:rsidR="00661218" w:rsidRDefault="00BA4F09" w:rsidP="00661218">
      <w:pPr>
        <w:spacing w:line="312" w:lineRule="auto"/>
        <w:ind w:firstLine="720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B4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Обґрунтування очікуваної вартості предмета закупівлі:</w:t>
      </w:r>
      <w:r w:rsidR="00AB1AC9" w:rsidRPr="00AB48E4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661218" w:rsidRPr="00AB4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: </w:t>
      </w:r>
      <w:r w:rsidR="00BD5ABB" w:rsidRPr="00AB48E4">
        <w:rPr>
          <w:rFonts w:ascii="Times New Roman" w:hAnsi="Times New Roman" w:cs="Times New Roman"/>
          <w:bCs/>
          <w:color w:val="000000"/>
          <w:sz w:val="28"/>
          <w:szCs w:val="28"/>
        </w:rPr>
        <w:t>287 727</w:t>
      </w:r>
      <w:r w:rsidR="00661218" w:rsidRPr="00AB48E4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,00 грн.. 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="00661218" w:rsidRPr="00AB48E4">
        <w:rPr>
          <w:rFonts w:ascii="Times New Roman" w:hAnsi="Times New Roman" w:cs="Times New Roman"/>
          <w:bCs/>
          <w:color w:val="000000"/>
          <w:sz w:val="28"/>
          <w:szCs w:val="28"/>
        </w:rPr>
        <w:t>закупівель</w:t>
      </w:r>
      <w:proofErr w:type="spellEnd"/>
      <w:r w:rsidR="00661218" w:rsidRPr="00AB48E4">
        <w:rPr>
          <w:rFonts w:ascii="Times New Roman" w:hAnsi="Times New Roman" w:cs="Times New Roman"/>
          <w:bCs/>
          <w:color w:val="000000"/>
          <w:sz w:val="28"/>
          <w:szCs w:val="28"/>
        </w:rPr>
        <w:t>, примірної методики визначення очікуваної вартості предмета</w:t>
      </w:r>
      <w:r w:rsidR="00661218" w:rsidRPr="00661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закупівлі, а саме: згідно з пунктом 1 розділу ІІІ наказу Міністерства розвитку економіки, торгівлі та сільського господарства України від 18.02.2020  № 275 із змінами та наказу Адміністрації державної прикордонної служби України від 09.09.2019 № 480-аг «Про моніторинг цін під час здійснення </w:t>
      </w:r>
      <w:proofErr w:type="spellStart"/>
      <w:r w:rsidR="00661218" w:rsidRPr="00661218">
        <w:rPr>
          <w:rFonts w:ascii="Times New Roman" w:hAnsi="Times New Roman" w:cs="Times New Roman"/>
          <w:bCs/>
          <w:color w:val="000000"/>
          <w:sz w:val="28"/>
          <w:szCs w:val="28"/>
        </w:rPr>
        <w:t>закупівель</w:t>
      </w:r>
      <w:proofErr w:type="spellEnd"/>
      <w:r w:rsidR="00661218" w:rsidRPr="00661218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» шляхом середньої вартості цін на паливо по Україні станом на </w:t>
      </w:r>
      <w:r w:rsidR="001E3822" w:rsidRPr="00BD5ABB">
        <w:rPr>
          <w:rFonts w:ascii="Times New Roman" w:hAnsi="Times New Roman" w:cs="Times New Roman"/>
          <w:bCs/>
          <w:color w:val="000000"/>
          <w:sz w:val="28"/>
          <w:szCs w:val="28"/>
        </w:rPr>
        <w:t>09.08</w:t>
      </w:r>
      <w:r w:rsidR="00661218" w:rsidRPr="00BD5A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.2021р. </w:t>
      </w:r>
      <w:r w:rsidR="001E3822" w:rsidRPr="00BD5ABB">
        <w:rPr>
          <w:rFonts w:ascii="Times New Roman" w:hAnsi="Times New Roman" w:cs="Times New Roman"/>
          <w:bCs/>
          <w:color w:val="000000"/>
          <w:sz w:val="28"/>
          <w:szCs w:val="28"/>
        </w:rPr>
        <w:t>(тариф за 1 л бензину А -95 - 30.27</w:t>
      </w:r>
      <w:r w:rsidR="00661218" w:rsidRPr="00BD5A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грн. з ПДВ,</w:t>
      </w:r>
      <w:r w:rsidR="001E3822" w:rsidRPr="00BD5A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дизельного палива за 1 л - 28,4</w:t>
      </w:r>
      <w:r w:rsidR="00661218" w:rsidRPr="00BD5ABB">
        <w:rPr>
          <w:rFonts w:ascii="Times New Roman" w:hAnsi="Times New Roman" w:cs="Times New Roman"/>
          <w:bCs/>
          <w:color w:val="000000"/>
          <w:sz w:val="28"/>
          <w:szCs w:val="28"/>
        </w:rPr>
        <w:t>6 грн. з ПДВ (index.minfin.com.ua)).</w:t>
      </w:r>
    </w:p>
    <w:p w:rsidR="00BA4F09" w:rsidRPr="00AB1AC9" w:rsidRDefault="00BA4F09" w:rsidP="00AB1AC9">
      <w:pPr>
        <w:spacing w:line="312" w:lineRule="auto"/>
        <w:rPr>
          <w:sz w:val="28"/>
          <w:szCs w:val="28"/>
        </w:rPr>
      </w:pPr>
    </w:p>
    <w:p w:rsidR="00BA4F09" w:rsidRPr="00AB1AC9" w:rsidRDefault="00BA4F09" w:rsidP="004641BF">
      <w:pPr>
        <w:spacing w:line="240" w:lineRule="auto"/>
        <w:rPr>
          <w:sz w:val="28"/>
          <w:szCs w:val="28"/>
        </w:rPr>
      </w:pPr>
    </w:p>
    <w:p w:rsidR="00BA4F09" w:rsidRPr="00AB1AC9" w:rsidRDefault="00BA4F09">
      <w:pPr>
        <w:rPr>
          <w:sz w:val="28"/>
          <w:szCs w:val="28"/>
        </w:rPr>
      </w:pPr>
    </w:p>
    <w:sectPr w:rsidR="00BA4F09" w:rsidRPr="00AB1AC9" w:rsidSect="0039597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3AC"/>
    <w:multiLevelType w:val="hybridMultilevel"/>
    <w:tmpl w:val="C9A2F3AC"/>
    <w:lvl w:ilvl="0" w:tplc="DFB26D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39C3"/>
    <w:rsid w:val="000C2E6D"/>
    <w:rsid w:val="000C5453"/>
    <w:rsid w:val="00127A82"/>
    <w:rsid w:val="00142203"/>
    <w:rsid w:val="00155694"/>
    <w:rsid w:val="001D3A23"/>
    <w:rsid w:val="001E3822"/>
    <w:rsid w:val="0024619B"/>
    <w:rsid w:val="00250982"/>
    <w:rsid w:val="00287A3B"/>
    <w:rsid w:val="002E795F"/>
    <w:rsid w:val="00395976"/>
    <w:rsid w:val="004641BF"/>
    <w:rsid w:val="00492F19"/>
    <w:rsid w:val="004B1E82"/>
    <w:rsid w:val="004E0844"/>
    <w:rsid w:val="005155F8"/>
    <w:rsid w:val="006279A6"/>
    <w:rsid w:val="0065096D"/>
    <w:rsid w:val="00652562"/>
    <w:rsid w:val="00661218"/>
    <w:rsid w:val="00691D6B"/>
    <w:rsid w:val="00722375"/>
    <w:rsid w:val="00751C99"/>
    <w:rsid w:val="00795B9F"/>
    <w:rsid w:val="007A250A"/>
    <w:rsid w:val="007E39C3"/>
    <w:rsid w:val="008032A3"/>
    <w:rsid w:val="00821400"/>
    <w:rsid w:val="00824828"/>
    <w:rsid w:val="0085767A"/>
    <w:rsid w:val="0087096C"/>
    <w:rsid w:val="00871D3A"/>
    <w:rsid w:val="008D111F"/>
    <w:rsid w:val="009057D2"/>
    <w:rsid w:val="009A435B"/>
    <w:rsid w:val="009B7A0C"/>
    <w:rsid w:val="009F72C9"/>
    <w:rsid w:val="00A35E70"/>
    <w:rsid w:val="00A51EFF"/>
    <w:rsid w:val="00A6033A"/>
    <w:rsid w:val="00A65454"/>
    <w:rsid w:val="00AB18B6"/>
    <w:rsid w:val="00AB1AC9"/>
    <w:rsid w:val="00AB48E4"/>
    <w:rsid w:val="00B02788"/>
    <w:rsid w:val="00BA4F09"/>
    <w:rsid w:val="00BB6FA6"/>
    <w:rsid w:val="00BD5ABB"/>
    <w:rsid w:val="00BF76DD"/>
    <w:rsid w:val="00C62F0F"/>
    <w:rsid w:val="00C72F46"/>
    <w:rsid w:val="00C7458B"/>
    <w:rsid w:val="00CD2E4F"/>
    <w:rsid w:val="00D06E5E"/>
    <w:rsid w:val="00D24B6B"/>
    <w:rsid w:val="00D413D8"/>
    <w:rsid w:val="00D828B5"/>
    <w:rsid w:val="00DD4965"/>
    <w:rsid w:val="00E202DE"/>
    <w:rsid w:val="00E42B75"/>
    <w:rsid w:val="00E743D5"/>
    <w:rsid w:val="00F35C7B"/>
    <w:rsid w:val="00F445BF"/>
    <w:rsid w:val="00F7556A"/>
    <w:rsid w:val="00F97F50"/>
    <w:rsid w:val="00FA46B9"/>
    <w:rsid w:val="00FA651A"/>
    <w:rsid w:val="00FC6AA5"/>
    <w:rsid w:val="00FE4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Malgun Gothic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7A3B"/>
    <w:pPr>
      <w:spacing w:line="276" w:lineRule="auto"/>
    </w:pPr>
    <w:rPr>
      <w:rFonts w:ascii="Arial" w:hAnsi="Arial" w:cs="Arial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867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1201</Words>
  <Characters>686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Tender</cp:lastModifiedBy>
  <cp:revision>7</cp:revision>
  <cp:lastPrinted>2021-08-09T08:33:00Z</cp:lastPrinted>
  <dcterms:created xsi:type="dcterms:W3CDTF">2021-07-30T09:00:00Z</dcterms:created>
  <dcterms:modified xsi:type="dcterms:W3CDTF">2021-08-09T09:54:00Z</dcterms:modified>
</cp:coreProperties>
</file>