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BA" w:rsidRDefault="002B51BA" w:rsidP="002B51B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2B51BA">
        <w:rPr>
          <w:rFonts w:ascii="Times New Roman" w:hAnsi="Times New Roman" w:cs="Times New Roman"/>
          <w:b/>
          <w:sz w:val="24"/>
          <w:szCs w:val="24"/>
          <w:u w:val="single"/>
        </w:rPr>
        <w:t>UA-2021-09-15-003689-c</w:t>
      </w:r>
    </w:p>
    <w:p w:rsidR="002B51BA" w:rsidRDefault="002B51BA" w:rsidP="002B51B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єдиного замовника».</w:t>
      </w:r>
    </w:p>
    <w:p w:rsidR="002B51BA" w:rsidRDefault="002B51BA" w:rsidP="002B51BA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1BA">
        <w:rPr>
          <w:rFonts w:ascii="Times New Roman" w:hAnsi="Times New Roman"/>
          <w:sz w:val="28"/>
          <w:szCs w:val="28"/>
        </w:rPr>
        <w:t xml:space="preserve">Службовий автотранспорт для медичних працівників комунальних закладів охорони здоров’я (амбулаторій), що працюють у сільській місцевості) </w:t>
      </w:r>
    </w:p>
    <w:p w:rsidR="002B51BA" w:rsidRDefault="002B51BA" w:rsidP="002B51BA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національного класифікатора України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B51BA">
        <w:rPr>
          <w:rFonts w:ascii="Times New Roman" w:hAnsi="Times New Roman" w:cs="Times New Roman"/>
          <w:sz w:val="28"/>
          <w:szCs w:val="28"/>
        </w:rPr>
        <w:t>код ДК 021:2015: 34110000-1 — Легкові автомобілі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51BA" w:rsidRDefault="002B51BA" w:rsidP="002B51BA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0C9" w:rsidRPr="00FF50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технічні та якісні характеристики предмета закупівлі визначені відповідно до потреб замовника з метою організації транспортного забезпечення діяльності організації.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Технічні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та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якісні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характеристики предмета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закупівлі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зазначаються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</w:t>
      </w:r>
      <w:r w:rsid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технічному</w:t>
      </w:r>
      <w:proofErr w:type="spellEnd"/>
      <w:r w:rsid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завданні</w:t>
      </w:r>
      <w:proofErr w:type="spellEnd"/>
      <w:r w:rsid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FE39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(</w:t>
      </w:r>
      <w:proofErr w:type="spellStart"/>
      <w:r w:rsidR="00FE39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Додаток</w:t>
      </w:r>
      <w:proofErr w:type="spellEnd"/>
      <w:r w:rsidR="00FE39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№2) </w:t>
      </w:r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до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тендерної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документації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де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конкретизується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перелік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вимог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щодо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технічних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характеристик та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комплектації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легкового </w:t>
      </w:r>
      <w:proofErr w:type="spellStart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автомобіля</w:t>
      </w:r>
      <w:proofErr w:type="spellEnd"/>
      <w:r w:rsidR="00FF50C9"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:rsidR="002B51BA" w:rsidRDefault="002B51BA" w:rsidP="00FE39E4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6001DD" w:rsidRPr="00FE39E4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6001DD" w:rsidRPr="006001DD">
        <w:rPr>
          <w:rFonts w:ascii="Times New Roman" w:hAnsi="Times New Roman" w:cs="Times New Roman"/>
          <w:sz w:val="28"/>
          <w:szCs w:val="28"/>
        </w:rPr>
        <w:t>директор</w:t>
      </w:r>
      <w:r w:rsidR="006001DD">
        <w:rPr>
          <w:rFonts w:ascii="Times New Roman" w:hAnsi="Times New Roman" w:cs="Times New Roman"/>
          <w:sz w:val="28"/>
          <w:szCs w:val="28"/>
        </w:rPr>
        <w:t>а</w:t>
      </w:r>
      <w:r w:rsidR="006001DD" w:rsidRPr="006001DD">
        <w:rPr>
          <w:rFonts w:ascii="Times New Roman" w:hAnsi="Times New Roman" w:cs="Times New Roman"/>
          <w:sz w:val="28"/>
          <w:szCs w:val="28"/>
        </w:rPr>
        <w:t xml:space="preserve"> Департаменту розвитку громад, будівництва та житлово-комунального господарства Хмельн</w:t>
      </w:r>
      <w:r w:rsidR="006001DD">
        <w:rPr>
          <w:rFonts w:ascii="Times New Roman" w:hAnsi="Times New Roman" w:cs="Times New Roman"/>
          <w:sz w:val="28"/>
          <w:szCs w:val="28"/>
        </w:rPr>
        <w:t xml:space="preserve">ицької обласної адміністрації </w:t>
      </w:r>
      <w:r w:rsidR="00FE39E4">
        <w:rPr>
          <w:rFonts w:ascii="Times New Roman" w:hAnsi="Times New Roman" w:cs="Times New Roman"/>
          <w:sz w:val="28"/>
          <w:szCs w:val="28"/>
        </w:rPr>
        <w:t xml:space="preserve">№10-н від </w:t>
      </w:r>
      <w:bookmarkStart w:id="0" w:name="_GoBack"/>
      <w:bookmarkEnd w:id="0"/>
      <w:r w:rsidR="006001DD">
        <w:rPr>
          <w:rFonts w:ascii="Times New Roman" w:hAnsi="Times New Roman" w:cs="Times New Roman"/>
          <w:sz w:val="28"/>
          <w:szCs w:val="28"/>
        </w:rPr>
        <w:t>17.08</w:t>
      </w:r>
      <w:r w:rsidR="006001DD" w:rsidRPr="006001DD">
        <w:rPr>
          <w:rFonts w:ascii="Times New Roman" w:hAnsi="Times New Roman" w:cs="Times New Roman"/>
          <w:sz w:val="28"/>
          <w:szCs w:val="28"/>
        </w:rPr>
        <w:t xml:space="preserve">.2021 року </w:t>
      </w:r>
      <w:r w:rsidR="006001DD">
        <w:rPr>
          <w:rFonts w:ascii="Times New Roman" w:hAnsi="Times New Roman" w:cs="Times New Roman"/>
          <w:sz w:val="28"/>
          <w:szCs w:val="28"/>
        </w:rPr>
        <w:t>«Про перерозподіл залишків субвенції з Державного бюджету України»</w:t>
      </w:r>
      <w:r w:rsidR="006001DD" w:rsidRPr="006001DD">
        <w:rPr>
          <w:rFonts w:ascii="Times New Roman" w:hAnsi="Times New Roman" w:cs="Times New Roman"/>
          <w:sz w:val="28"/>
          <w:szCs w:val="28"/>
        </w:rPr>
        <w:t xml:space="preserve">, </w:t>
      </w:r>
      <w:r w:rsidR="00FE39E4">
        <w:rPr>
          <w:rFonts w:ascii="Times New Roman" w:hAnsi="Times New Roman" w:cs="Times New Roman"/>
          <w:sz w:val="28"/>
          <w:szCs w:val="28"/>
        </w:rPr>
        <w:t xml:space="preserve">ДП «Хмельницька обласна служба єдиного замовника» визначено замовником та одержувачем коштів  субвенції з державного бюджету місцевим бюджетам на здійснення заходів, спрямованих на розвиток охорони здоров’я у сільській місцевості, </w:t>
      </w:r>
      <w:r w:rsidR="006001DD" w:rsidRPr="006001DD">
        <w:rPr>
          <w:rFonts w:ascii="Times New Roman" w:hAnsi="Times New Roman" w:cs="Times New Roman"/>
          <w:sz w:val="28"/>
          <w:szCs w:val="28"/>
        </w:rPr>
        <w:t xml:space="preserve"> відповідно до якого бюджетне призначення становить </w:t>
      </w:r>
      <w:r w:rsidR="00FE39E4">
        <w:rPr>
          <w:rFonts w:ascii="Times New Roman" w:hAnsi="Times New Roman" w:cs="Times New Roman"/>
          <w:sz w:val="28"/>
          <w:szCs w:val="28"/>
        </w:rPr>
        <w:t>2 426 960.00</w:t>
      </w:r>
      <w:r w:rsidR="006001DD" w:rsidRPr="006001DD">
        <w:rPr>
          <w:rFonts w:ascii="Times New Roman" w:hAnsi="Times New Roman" w:cs="Times New Roman"/>
          <w:sz w:val="28"/>
          <w:szCs w:val="28"/>
        </w:rPr>
        <w:t xml:space="preserve"> грн</w:t>
      </w:r>
      <w:r w:rsidR="00FE39E4">
        <w:rPr>
          <w:rFonts w:ascii="Times New Roman" w:hAnsi="Times New Roman" w:cs="Times New Roman"/>
          <w:sz w:val="28"/>
          <w:szCs w:val="28"/>
        </w:rPr>
        <w:t>.</w:t>
      </w:r>
    </w:p>
    <w:p w:rsidR="002B51BA" w:rsidRDefault="002B51BA" w:rsidP="002B51BA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="00FF50C9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FF50C9" w:rsidRPr="00FF50C9">
        <w:rPr>
          <w:rFonts w:ascii="Times New Roman" w:hAnsi="Times New Roman" w:cs="Times New Roman"/>
          <w:color w:val="000000"/>
          <w:sz w:val="28"/>
          <w:szCs w:val="28"/>
        </w:rPr>
        <w:t>ПДВ, сформована виходячи з орієнтовної ціни на ринку легкових автомобілів</w:t>
      </w:r>
    </w:p>
    <w:p w:rsidR="002B51BA" w:rsidRDefault="002B51BA" w:rsidP="002B51BA">
      <w:pPr>
        <w:spacing w:line="312" w:lineRule="auto"/>
        <w:rPr>
          <w:sz w:val="28"/>
          <w:szCs w:val="28"/>
        </w:rPr>
      </w:pPr>
    </w:p>
    <w:p w:rsidR="002B51BA" w:rsidRDefault="002B51BA" w:rsidP="002B51BA">
      <w:pPr>
        <w:spacing w:line="240" w:lineRule="auto"/>
        <w:rPr>
          <w:sz w:val="28"/>
          <w:szCs w:val="28"/>
        </w:rPr>
      </w:pPr>
    </w:p>
    <w:p w:rsidR="002B51BA" w:rsidRDefault="002B51BA" w:rsidP="002B51BA">
      <w:pPr>
        <w:rPr>
          <w:sz w:val="28"/>
          <w:szCs w:val="28"/>
        </w:rPr>
      </w:pPr>
    </w:p>
    <w:p w:rsidR="002B51BA" w:rsidRDefault="002B51BA" w:rsidP="002B51BA">
      <w:pPr>
        <w:spacing w:after="200"/>
      </w:pPr>
      <w:r>
        <w:br w:type="page"/>
      </w:r>
    </w:p>
    <w:p w:rsidR="002B51BA" w:rsidRDefault="002B51BA" w:rsidP="002B51BA"/>
    <w:p w:rsidR="00772792" w:rsidRDefault="00772792"/>
    <w:sectPr w:rsidR="0077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BA"/>
    <w:rsid w:val="000839BA"/>
    <w:rsid w:val="002B51BA"/>
    <w:rsid w:val="006001DD"/>
    <w:rsid w:val="00772792"/>
    <w:rsid w:val="00FE39E4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1649-FC00-4308-B723-CF0369E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BA"/>
    <w:pPr>
      <w:spacing w:after="0" w:line="276" w:lineRule="auto"/>
    </w:pPr>
    <w:rPr>
      <w:rFonts w:ascii="Arial" w:eastAsia="Malgun Gothic" w:hAnsi="Arial" w:cs="Arial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DD"/>
    <w:rPr>
      <w:rFonts w:ascii="Segoe UI" w:eastAsia="Malgun Gothic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2021-09-17T07:55:00Z</cp:lastPrinted>
  <dcterms:created xsi:type="dcterms:W3CDTF">2021-09-17T07:32:00Z</dcterms:created>
  <dcterms:modified xsi:type="dcterms:W3CDTF">2021-09-17T08:13:00Z</dcterms:modified>
</cp:coreProperties>
</file>