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D8C" w:rsidRPr="00770D8C">
        <w:rPr>
          <w:rFonts w:ascii="Times New Roman" w:hAnsi="Times New Roman" w:cs="Times New Roman"/>
          <w:b/>
          <w:sz w:val="24"/>
          <w:szCs w:val="24"/>
        </w:rPr>
        <w:tab/>
        <w:t>UA-2021-09-30-002186-a</w:t>
      </w:r>
      <w:bookmarkStart w:id="0" w:name="_GoBack"/>
      <w:bookmarkEnd w:id="0"/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DD">
        <w:rPr>
          <w:rFonts w:ascii="Times New Roman" w:hAnsi="Times New Roman" w:cs="Times New Roman"/>
          <w:sz w:val="28"/>
          <w:szCs w:val="28"/>
        </w:rPr>
        <w:t>п</w:t>
      </w:r>
      <w:r w:rsidR="00BF76DD" w:rsidRPr="00BF76DD">
        <w:rPr>
          <w:rFonts w:ascii="Times New Roman" w:hAnsi="Times New Roman" w:cs="Times New Roman"/>
          <w:sz w:val="28"/>
          <w:szCs w:val="28"/>
        </w:rPr>
        <w:t xml:space="preserve">оточний середній ремонт автомобільної дороги загального користування місцевого значення </w:t>
      </w:r>
      <w:r w:rsidR="004E0C71" w:rsidRPr="004E0C71">
        <w:rPr>
          <w:rFonts w:ascii="Times New Roman" w:hAnsi="Times New Roman" w:cs="Times New Roman"/>
          <w:sz w:val="28"/>
          <w:szCs w:val="28"/>
        </w:rPr>
        <w:t xml:space="preserve">О230504 </w:t>
      </w:r>
      <w:proofErr w:type="spellStart"/>
      <w:r w:rsidR="004E0C71" w:rsidRPr="004E0C71">
        <w:rPr>
          <w:rFonts w:ascii="Times New Roman" w:hAnsi="Times New Roman" w:cs="Times New Roman"/>
          <w:sz w:val="28"/>
          <w:szCs w:val="28"/>
        </w:rPr>
        <w:t>Новосілка</w:t>
      </w:r>
      <w:proofErr w:type="spellEnd"/>
      <w:r w:rsidR="004E0C71" w:rsidRPr="004E0C7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4E0C71" w:rsidRPr="004E0C71">
        <w:rPr>
          <w:rFonts w:ascii="Times New Roman" w:hAnsi="Times New Roman" w:cs="Times New Roman"/>
          <w:sz w:val="28"/>
          <w:szCs w:val="28"/>
        </w:rPr>
        <w:t>Охрімівці</w:t>
      </w:r>
      <w:proofErr w:type="spellEnd"/>
      <w:r w:rsidR="004E0C71" w:rsidRPr="004E0C71">
        <w:rPr>
          <w:rFonts w:ascii="Times New Roman" w:hAnsi="Times New Roman" w:cs="Times New Roman"/>
          <w:sz w:val="28"/>
          <w:szCs w:val="28"/>
        </w:rPr>
        <w:t xml:space="preserve"> км 0+000 - км 4+070, км 11+900 - км 12+360, км 12+870 - км 13+880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45230000-8 - Будівництво трубопроводів, ліній зв’язку та </w:t>
      </w:r>
      <w:proofErr w:type="spellStart"/>
      <w:r w:rsidR="00F97F50" w:rsidRPr="00F97F50">
        <w:rPr>
          <w:rFonts w:ascii="Times New Roman" w:hAnsi="Times New Roman" w:cs="Times New Roman"/>
          <w:sz w:val="28"/>
          <w:szCs w:val="28"/>
        </w:rPr>
        <w:t>електропередач</w:t>
      </w:r>
      <w:proofErr w:type="spellEnd"/>
      <w:r w:rsidR="00F97F50" w:rsidRPr="00F97F50">
        <w:rPr>
          <w:rFonts w:ascii="Times New Roman" w:hAnsi="Times New Roman" w:cs="Times New Roman"/>
          <w:sz w:val="28"/>
          <w:szCs w:val="28"/>
        </w:rPr>
        <w:t>, шосе, доріг, аеродромів і залізничних доріг; вирівнювання поверхонь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4F09" w:rsidRPr="00AB1AC9" w:rsidRDefault="00BA4F09" w:rsidP="00AB1AC9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sz w:val="28"/>
          <w:szCs w:val="28"/>
        </w:rPr>
        <w:t>т</w:t>
      </w:r>
      <w:r w:rsidRPr="00AB1AC9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 діючих норм і правил у дорожньому будівництві, на підставі </w:t>
      </w:r>
      <w:r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ДСТУ Б В.2.7-119:2011, ДБН В.2.3-4:2015, СОУ 42.1-37641918-117:2014.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F71064" w:rsidRPr="00F71064">
        <w:rPr>
          <w:rFonts w:ascii="Times New Roman" w:hAnsi="Times New Roman" w:cs="Times New Roman"/>
          <w:sz w:val="28"/>
          <w:szCs w:val="28"/>
        </w:rPr>
        <w:t>Бюджетом України передбачено субвенцію з державного бюджету місцевим бюджетам за бюджетною програмою 3131090 на об’єкти</w:t>
      </w:r>
      <w:r w:rsidRPr="00F71064">
        <w:rPr>
          <w:rFonts w:ascii="Times New Roman" w:hAnsi="Times New Roman" w:cs="Times New Roman"/>
          <w:sz w:val="28"/>
          <w:szCs w:val="28"/>
        </w:rPr>
        <w:t xml:space="preserve"> будів</w:t>
      </w:r>
      <w:r w:rsidRPr="00AB1AC9">
        <w:rPr>
          <w:rFonts w:ascii="Times New Roman" w:hAnsi="Times New Roman" w:cs="Times New Roman"/>
          <w:sz w:val="28"/>
          <w:szCs w:val="28"/>
        </w:rPr>
        <w:t>ництва, реконструкції, капітального та поточного середнього ремонтів автомобільних доріг загального користування місцевого значення, вулиць і доріг комунальної</w:t>
      </w:r>
      <w:r w:rsidR="00F71064">
        <w:rPr>
          <w:rFonts w:ascii="Times New Roman" w:hAnsi="Times New Roman" w:cs="Times New Roman"/>
          <w:sz w:val="28"/>
          <w:szCs w:val="28"/>
        </w:rPr>
        <w:t xml:space="preserve"> власності у населених пунктах Хмельницької області</w:t>
      </w:r>
      <w:r w:rsidR="00F97F50" w:rsidRPr="00F97F50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AB1AC9" w:rsidRPr="00AB1AC9">
        <w:rPr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чікувана вартість визначена з урахуванням </w:t>
      </w:r>
      <w:r w:rsidRPr="00AB1AC9">
        <w:rPr>
          <w:rFonts w:ascii="Times New Roman" w:hAnsi="Times New Roman" w:cs="Times New Roman"/>
          <w:sz w:val="28"/>
          <w:szCs w:val="28"/>
        </w:rPr>
        <w:t>ДСТУ Б Д.1.1.-1.2013 «Правила визначення вартості будівництва», СОУ 42.1-37641918-050:2018 «Порядок визначення вартості капітального ремонту автомобільних доріг загального користування (державного та місцевого значення)»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, а також Галузевих виробничих норм ГБН Г.1-218-182:2011 «Ремонт автомобільних доріг загального користування, та складає: </w:t>
      </w:r>
      <w:r w:rsidR="004E0C71">
        <w:rPr>
          <w:rFonts w:ascii="Times New Roman" w:hAnsi="Times New Roman" w:cs="Times New Roman"/>
          <w:color w:val="000000"/>
          <w:sz w:val="28"/>
          <w:szCs w:val="28"/>
        </w:rPr>
        <w:t>28 874 408</w:t>
      </w:r>
      <w:r w:rsidR="000C2E6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42B75">
        <w:rPr>
          <w:rFonts w:ascii="Times New Roman" w:hAnsi="Times New Roman" w:cs="Times New Roman"/>
          <w:color w:val="000000"/>
          <w:sz w:val="28"/>
          <w:szCs w:val="28"/>
        </w:rPr>
        <w:t>00</w:t>
      </w:r>
      <w:r w:rsidR="004B1E82" w:rsidRP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1E8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97F50" w:rsidRPr="00F97F50">
        <w:rPr>
          <w:rFonts w:ascii="Times New Roman" w:hAnsi="Times New Roman" w:cs="Times New Roman"/>
          <w:color w:val="000000"/>
          <w:sz w:val="28"/>
          <w:szCs w:val="28"/>
        </w:rPr>
        <w:t>грн з ПДВ.</w:t>
      </w:r>
    </w:p>
    <w:p w:rsidR="00BA4F09" w:rsidRPr="00AB1AC9" w:rsidRDefault="00BA4F09" w:rsidP="00F97F50">
      <w:pPr>
        <w:spacing w:line="312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 xml:space="preserve">Технічні, якісні характеристики </w:t>
      </w:r>
      <w:r w:rsidRPr="00AB1AC9">
        <w:rPr>
          <w:rFonts w:ascii="Times New Roman" w:hAnsi="Times New Roman" w:cs="Times New Roman"/>
          <w:b/>
          <w:color w:val="000000"/>
          <w:sz w:val="28"/>
          <w:szCs w:val="28"/>
        </w:rPr>
        <w:t>та</w:t>
      </w:r>
      <w:r w:rsidRPr="00AB1AC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очікувана вартість предмета закупівлі</w:t>
      </w:r>
      <w:r w:rsidRPr="00AB1AC9">
        <w:rPr>
          <w:rFonts w:ascii="Times New Roman" w:hAnsi="Times New Roman" w:cs="Times New Roman"/>
          <w:color w:val="000000"/>
          <w:sz w:val="28"/>
          <w:szCs w:val="28"/>
        </w:rPr>
        <w:t xml:space="preserve"> підтверджені розробленою проектно-кошторисною документацією та затверджені </w:t>
      </w:r>
      <w:r w:rsidRPr="00AB1AC9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експертним звітом </w:t>
      </w:r>
      <w:r w:rsidR="00F97F50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№</w:t>
      </w:r>
      <w:r w:rsidR="006279A6" w:rsidRPr="0066120E">
        <w:t xml:space="preserve"> </w:t>
      </w:r>
      <w:r w:rsidR="004E0C7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25/47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-12/20</w:t>
      </w:r>
      <w:r w:rsidR="006279A6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/А</w:t>
      </w:r>
      <w:r w:rsidR="004E0C71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від «25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» грудн</w:t>
      </w:r>
      <w:r w:rsidR="00A6033A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я</w:t>
      </w:r>
      <w:r w:rsidR="0066120E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 xml:space="preserve"> 2020</w:t>
      </w:r>
      <w:r w:rsidR="00F97F50" w:rsidRPr="0066120E">
        <w:rPr>
          <w:rFonts w:ascii="Times New Roman" w:hAnsi="Times New Roman" w:cs="Times New Roman"/>
          <w:color w:val="000000"/>
          <w:sz w:val="28"/>
          <w:szCs w:val="28"/>
          <w:lang w:eastAsia="ko-KR"/>
        </w:rPr>
        <w:t>р.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D3A23"/>
    <w:rsid w:val="0024619B"/>
    <w:rsid w:val="00250982"/>
    <w:rsid w:val="00287A3B"/>
    <w:rsid w:val="002E795F"/>
    <w:rsid w:val="00395976"/>
    <w:rsid w:val="004641BF"/>
    <w:rsid w:val="004B1E82"/>
    <w:rsid w:val="004E0844"/>
    <w:rsid w:val="004E0C71"/>
    <w:rsid w:val="005155F8"/>
    <w:rsid w:val="006279A6"/>
    <w:rsid w:val="0065096D"/>
    <w:rsid w:val="0066120E"/>
    <w:rsid w:val="00722375"/>
    <w:rsid w:val="00751C99"/>
    <w:rsid w:val="00770D8C"/>
    <w:rsid w:val="007A250A"/>
    <w:rsid w:val="007E39C3"/>
    <w:rsid w:val="008032A3"/>
    <w:rsid w:val="00821400"/>
    <w:rsid w:val="00824828"/>
    <w:rsid w:val="0085767A"/>
    <w:rsid w:val="0087096C"/>
    <w:rsid w:val="008D111F"/>
    <w:rsid w:val="009057D2"/>
    <w:rsid w:val="00907D82"/>
    <w:rsid w:val="009A435B"/>
    <w:rsid w:val="009B7A0C"/>
    <w:rsid w:val="009F72C9"/>
    <w:rsid w:val="00A35E70"/>
    <w:rsid w:val="00A51EFF"/>
    <w:rsid w:val="00A6033A"/>
    <w:rsid w:val="00A65454"/>
    <w:rsid w:val="00AB18B6"/>
    <w:rsid w:val="00AB1AC9"/>
    <w:rsid w:val="00B02788"/>
    <w:rsid w:val="00BA4F09"/>
    <w:rsid w:val="00BB6FA6"/>
    <w:rsid w:val="00BF76DD"/>
    <w:rsid w:val="00C62F0F"/>
    <w:rsid w:val="00C72F46"/>
    <w:rsid w:val="00CD2E4F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71064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1264</Words>
  <Characters>722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13</cp:revision>
  <cp:lastPrinted>2021-03-09T09:42:00Z</cp:lastPrinted>
  <dcterms:created xsi:type="dcterms:W3CDTF">2021-03-12T07:15:00Z</dcterms:created>
  <dcterms:modified xsi:type="dcterms:W3CDTF">2021-10-01T05:35:00Z</dcterms:modified>
</cp:coreProperties>
</file>