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16" w:rsidRPr="00722A16" w:rsidRDefault="00722A16" w:rsidP="00722A1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 w:eastAsia="ko-KR"/>
        </w:rPr>
      </w:pPr>
      <w:r w:rsidRPr="00A232BC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722A16">
        <w:rPr>
          <w:rFonts w:ascii="Times New Roman" w:hAnsi="Times New Roman" w:cs="Times New Roman"/>
          <w:b/>
          <w:sz w:val="24"/>
          <w:szCs w:val="24"/>
          <w:u w:val="single"/>
        </w:rPr>
        <w:t>UA-2021-</w:t>
      </w:r>
      <w:r w:rsidRPr="00722A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12-06-007471-а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2A16" w:rsidRPr="00E124D5" w:rsidTr="004C7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A16" w:rsidRPr="00E124D5" w:rsidRDefault="00722A16" w:rsidP="004C7F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A16" w:rsidRDefault="00722A16" w:rsidP="00722A1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22A16" w:rsidRPr="00722A16" w:rsidRDefault="00722A16" w:rsidP="00722A1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051773">
        <w:rPr>
          <w:rFonts w:ascii="Times New Roman" w:hAnsi="Times New Roman" w:cs="Times New Roman"/>
          <w:sz w:val="28"/>
          <w:szCs w:val="28"/>
        </w:rPr>
        <w:t>:</w:t>
      </w:r>
      <w:r w:rsidRPr="00051773">
        <w:rPr>
          <w:sz w:val="28"/>
          <w:szCs w:val="28"/>
        </w:rPr>
        <w:t xml:space="preserve"> </w:t>
      </w:r>
      <w:r w:rsidRPr="00722A16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</w:t>
      </w:r>
      <w:proofErr w:type="spellStart"/>
      <w:r w:rsidRPr="00722A16"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 w:rsidRPr="00722A1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 4 </w:t>
      </w:r>
      <w:proofErr w:type="spellStart"/>
      <w:r w:rsidRPr="00722A16"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 w:rsidRPr="00722A1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Хмельницької області по вул. 1 Травня, 22 в м. Старокостянтинів Хмельницька область»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2A16" w:rsidRDefault="00722A16" w:rsidP="00722A16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класифікатора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 xml:space="preserve">45000000-7: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722A16" w:rsidRPr="00FA132D" w:rsidRDefault="00722A16" w:rsidP="00722A16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ДБН В.2.2-40:2018, ДБН Б.2.2-12:2019, ДСТУ Б Б.2.2-10.2016, ДБН А.2.1</w:t>
      </w:r>
      <w:r w:rsidRPr="0093152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-2008, ДБН В.</w:t>
      </w:r>
      <w:r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</w:p>
    <w:p w:rsidR="00722A16" w:rsidRPr="00722A16" w:rsidRDefault="00722A16" w:rsidP="00722A16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очікуваної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>чікувана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2BC">
        <w:rPr>
          <w:rFonts w:ascii="Times New Roman" w:hAnsi="Times New Roman" w:cs="Times New Roman"/>
          <w:sz w:val="28"/>
          <w:szCs w:val="28"/>
        </w:rPr>
        <w:t xml:space="preserve">ДСТУ Б </w:t>
      </w:r>
      <w:proofErr w:type="gramStart"/>
      <w:r w:rsidRPr="00A232BC">
        <w:rPr>
          <w:rFonts w:ascii="Times New Roman" w:hAnsi="Times New Roman" w:cs="Times New Roman"/>
          <w:sz w:val="28"/>
          <w:szCs w:val="28"/>
        </w:rPr>
        <w:t>Д.1.1.-</w:t>
      </w:r>
      <w:proofErr w:type="gramEnd"/>
      <w:r w:rsidRPr="00A232BC">
        <w:rPr>
          <w:rFonts w:ascii="Times New Roman" w:hAnsi="Times New Roman" w:cs="Times New Roman"/>
          <w:sz w:val="28"/>
          <w:szCs w:val="28"/>
        </w:rPr>
        <w:t xml:space="preserve">1.2013 «Правила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», 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722A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2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value"/>
          <w:rFonts w:ascii="Times New Roman" w:hAnsi="Times New Roman" w:cs="Times New Roman"/>
          <w:sz w:val="28"/>
          <w:szCs w:val="28"/>
        </w:rPr>
        <w:t>41</w:t>
      </w:r>
      <w:r>
        <w:rPr>
          <w:rStyle w:val="value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value"/>
          <w:rFonts w:ascii="Times New Roman" w:hAnsi="Times New Roman" w:cs="Times New Roman"/>
          <w:sz w:val="28"/>
          <w:szCs w:val="28"/>
        </w:rPr>
        <w:t xml:space="preserve">788 </w:t>
      </w:r>
      <w:r w:rsidRPr="00722A16">
        <w:rPr>
          <w:rStyle w:val="value"/>
          <w:rFonts w:ascii="Times New Roman" w:hAnsi="Times New Roman" w:cs="Times New Roman"/>
          <w:sz w:val="28"/>
          <w:szCs w:val="28"/>
        </w:rPr>
        <w:t>174</w:t>
      </w:r>
      <w:r w:rsidRPr="00722A16">
        <w:rPr>
          <w:rStyle w:val="value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22A16">
        <w:rPr>
          <w:rStyle w:val="small"/>
          <w:rFonts w:ascii="Times New Roman" w:hAnsi="Times New Roman" w:cs="Times New Roman"/>
          <w:sz w:val="28"/>
          <w:szCs w:val="28"/>
        </w:rPr>
        <w:t>00</w:t>
      </w:r>
      <w:r w:rsidRPr="00722A16">
        <w:rPr>
          <w:rStyle w:val="pri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A16">
        <w:rPr>
          <w:rStyle w:val="small"/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Style w:val="small"/>
          <w:rFonts w:ascii="Times New Roman" w:hAnsi="Times New Roman" w:cs="Times New Roman"/>
          <w:sz w:val="28"/>
          <w:szCs w:val="28"/>
          <w:lang w:val="uk-UA"/>
        </w:rPr>
        <w:t>.</w:t>
      </w:r>
    </w:p>
    <w:p w:rsidR="00722A16" w:rsidRPr="00051773" w:rsidRDefault="00722A16" w:rsidP="00722A16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розробленою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кошторисною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722A16" w:rsidRPr="00A232BC" w:rsidRDefault="00722A16" w:rsidP="00722A16">
      <w:pPr>
        <w:spacing w:line="312" w:lineRule="auto"/>
        <w:rPr>
          <w:sz w:val="28"/>
          <w:szCs w:val="28"/>
        </w:rPr>
      </w:pPr>
    </w:p>
    <w:p w:rsidR="00722A16" w:rsidRDefault="00722A16" w:rsidP="00722A16">
      <w:pPr>
        <w:spacing w:line="240" w:lineRule="auto"/>
        <w:rPr>
          <w:sz w:val="28"/>
          <w:szCs w:val="28"/>
        </w:rPr>
      </w:pPr>
    </w:p>
    <w:p w:rsidR="00722A16" w:rsidRDefault="00722A16" w:rsidP="00722A16">
      <w:pPr>
        <w:rPr>
          <w:sz w:val="28"/>
          <w:szCs w:val="28"/>
        </w:rPr>
      </w:pPr>
      <w:bookmarkStart w:id="0" w:name="_GoBack"/>
      <w:bookmarkEnd w:id="0"/>
    </w:p>
    <w:p w:rsidR="00722A16" w:rsidRDefault="00722A16" w:rsidP="00722A16">
      <w:pPr>
        <w:spacing w:after="200"/>
      </w:pPr>
      <w:r>
        <w:br w:type="page"/>
      </w:r>
    </w:p>
    <w:p w:rsidR="00722A16" w:rsidRDefault="00722A16" w:rsidP="00722A16"/>
    <w:p w:rsidR="00722A16" w:rsidRDefault="00722A16" w:rsidP="00722A16"/>
    <w:p w:rsidR="00722A16" w:rsidRDefault="00722A16" w:rsidP="00722A16"/>
    <w:p w:rsidR="00326A9C" w:rsidRDefault="00326A9C"/>
    <w:sectPr w:rsidR="00326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49"/>
    <w:rsid w:val="00326A9C"/>
    <w:rsid w:val="00722A16"/>
    <w:rsid w:val="008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D956-4AFD-4D2A-A528-B1D224C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722A16"/>
  </w:style>
  <w:style w:type="character" w:customStyle="1" w:styleId="small">
    <w:name w:val="small"/>
    <w:basedOn w:val="a0"/>
    <w:rsid w:val="00722A16"/>
  </w:style>
  <w:style w:type="character" w:customStyle="1" w:styleId="price">
    <w:name w:val="price"/>
    <w:basedOn w:val="a0"/>
    <w:rsid w:val="0072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2021-12-16T08:30:00Z</dcterms:created>
  <dcterms:modified xsi:type="dcterms:W3CDTF">2021-12-16T08:41:00Z</dcterms:modified>
</cp:coreProperties>
</file>