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D26E" w14:textId="77777777" w:rsidR="00BF79E1" w:rsidRDefault="00BF79E1" w:rsidP="008B7B15">
      <w:pPr>
        <w:ind w:left="5664" w:firstLine="708"/>
        <w:jc w:val="both"/>
        <w:rPr>
          <w:szCs w:val="28"/>
        </w:rPr>
      </w:pPr>
    </w:p>
    <w:p w14:paraId="15B74CF1" w14:textId="77777777" w:rsidR="008B7B15" w:rsidRDefault="008B7B15" w:rsidP="008B7B15">
      <w:pPr>
        <w:jc w:val="both"/>
        <w:rPr>
          <w:b/>
        </w:rPr>
      </w:pPr>
    </w:p>
    <w:p w14:paraId="340F6FBA" w14:textId="14B972EA" w:rsidR="008B7B15" w:rsidRDefault="000E1110" w:rsidP="008B7B15">
      <w:pPr>
        <w:ind w:firstLine="708"/>
        <w:jc w:val="center"/>
        <w:rPr>
          <w:b/>
        </w:rPr>
      </w:pPr>
      <w:r>
        <w:rPr>
          <w:b/>
        </w:rPr>
        <w:t>Інформація</w:t>
      </w:r>
    </w:p>
    <w:p w14:paraId="168F3670" w14:textId="497EAE79" w:rsidR="008B7B15" w:rsidRPr="00FB1C4D" w:rsidRDefault="008B7B15" w:rsidP="000E1110">
      <w:pPr>
        <w:ind w:firstLine="708"/>
        <w:jc w:val="center"/>
        <w:rPr>
          <w:bCs/>
          <w:color w:val="000000" w:themeColor="text1"/>
          <w:szCs w:val="28"/>
          <w:lang w:val="en-US"/>
        </w:rPr>
      </w:pPr>
      <w:r>
        <w:t xml:space="preserve">про </w:t>
      </w:r>
      <w:r w:rsidR="000E1110">
        <w:t>розгляд звернень громадян, що надійшли до обласної державної адміністрації, районних державних адміністрацій та органів місцевого самоврядування Хмельницької області у 2021 році.</w:t>
      </w:r>
    </w:p>
    <w:p w14:paraId="0F281C0A" w14:textId="77777777" w:rsidR="008B7B15" w:rsidRDefault="008B7B15" w:rsidP="008B7B15">
      <w:pPr>
        <w:jc w:val="both"/>
        <w:rPr>
          <w:color w:val="FF0000"/>
          <w:szCs w:val="28"/>
        </w:rPr>
      </w:pPr>
    </w:p>
    <w:p w14:paraId="10C86BB3" w14:textId="18CC53D4" w:rsidR="008B7B15" w:rsidRDefault="008B7B15" w:rsidP="008B7B15">
      <w:pPr>
        <w:ind w:firstLine="540"/>
        <w:jc w:val="both"/>
        <w:rPr>
          <w:szCs w:val="28"/>
        </w:rPr>
      </w:pPr>
      <w:r>
        <w:rPr>
          <w:szCs w:val="28"/>
        </w:rPr>
        <w:t xml:space="preserve">На виконання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(далі - Указ) обласною державною адміністрацією, її структурними підрозділами, райдержадміністраціями, органами місцевого самоврядування у 2021 році здійснено організаційні заходи з поліпшення стану </w:t>
      </w:r>
      <w:r w:rsidR="002E7F29">
        <w:rPr>
          <w:szCs w:val="28"/>
        </w:rPr>
        <w:t>щодо</w:t>
      </w:r>
      <w:r>
        <w:rPr>
          <w:szCs w:val="28"/>
        </w:rPr>
        <w:t xml:space="preserve"> розгляду звернень громадян і вирішення порушених у них питань.</w:t>
      </w:r>
    </w:p>
    <w:p w14:paraId="2F07950F" w14:textId="077ABD31" w:rsidR="0063568B" w:rsidRDefault="0063568B" w:rsidP="008B7B15">
      <w:pPr>
        <w:ind w:firstLine="540"/>
        <w:jc w:val="both"/>
        <w:rPr>
          <w:szCs w:val="28"/>
        </w:rPr>
      </w:pPr>
      <w:r>
        <w:rPr>
          <w:szCs w:val="28"/>
        </w:rPr>
        <w:t>У І кварталі 2021 року питання щодо виконання Указу розглядалося на розширених засіданнях колегій обласної і районних державних адміністрацій та виконавчих комітетів міських (міст обласного значення) рад.</w:t>
      </w:r>
    </w:p>
    <w:p w14:paraId="128D994A" w14:textId="5D3756BE" w:rsidR="008B7B15" w:rsidRDefault="008B7B15" w:rsidP="008B7B15">
      <w:pPr>
        <w:ind w:firstLine="540"/>
        <w:jc w:val="both"/>
        <w:rPr>
          <w:szCs w:val="28"/>
        </w:rPr>
      </w:pPr>
      <w:r>
        <w:rPr>
          <w:szCs w:val="28"/>
        </w:rPr>
        <w:t>На виконання абзацу 1 пункту 6 Указу облдержадміністрацією і райдержадміністраціями затверджено графіки проведення особистих прийомів громадян, «гарячих» телефонних ліній «Запитай у влади»</w:t>
      </w:r>
      <w:r w:rsidR="00437DC5">
        <w:rPr>
          <w:szCs w:val="28"/>
          <w:lang w:val="en-US"/>
        </w:rPr>
        <w:t>.</w:t>
      </w:r>
      <w:r>
        <w:rPr>
          <w:szCs w:val="28"/>
        </w:rPr>
        <w:t xml:space="preserve">  </w:t>
      </w:r>
    </w:p>
    <w:p w14:paraId="1B8D63C3" w14:textId="77777777" w:rsidR="00437DC5" w:rsidRDefault="00437DC5" w:rsidP="00437DC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З метою запобігання поширенню коронавірусу 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 на території </w:t>
      </w:r>
      <w:r>
        <w:rPr>
          <w:color w:val="000000" w:themeColor="text1"/>
          <w:szCs w:val="28"/>
        </w:rPr>
        <w:t>Хмельницької області, на виконання постанови Кабінету Міністрів України від 09.12.2020 № 1236 "</w:t>
      </w:r>
      <w:r>
        <w:rPr>
          <w:color w:val="1D1D1B"/>
          <w:szCs w:val="28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 xml:space="preserve"> </w:t>
      </w:r>
      <w:r w:rsidRPr="00264FB1">
        <w:rPr>
          <w:rFonts w:ascii="ProbaPro" w:hAnsi="ProbaPro"/>
          <w:color w:val="1D1D1B"/>
          <w:szCs w:val="28"/>
          <w:shd w:val="clear" w:color="auto" w:fill="FFFFFF"/>
        </w:rPr>
        <w:t xml:space="preserve">та протоколу позачергового засідання Державної комісії з питань техногенно-екологічної безпеки та надзвичайних ситуацій від 10.03.2020 року №2 </w:t>
      </w:r>
      <w:r>
        <w:rPr>
          <w:szCs w:val="28"/>
        </w:rPr>
        <w:t>проведення особистих та виїзних особистих прийомів громадян керівництвом обласної державної адміністрації призупинено.</w:t>
      </w:r>
    </w:p>
    <w:p w14:paraId="5D3E6E6B" w14:textId="6A6F1DCF" w:rsidR="008B7B15" w:rsidRDefault="008B7B15" w:rsidP="008B7B15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області забезпечено роботу «гарячих» </w:t>
      </w:r>
      <w:r>
        <w:t xml:space="preserve">телефонних ліній «Запитай у влади» за участю керівництва облдержадміністрації, </w:t>
      </w:r>
      <w:r>
        <w:rPr>
          <w:color w:val="000000"/>
          <w:szCs w:val="28"/>
        </w:rPr>
        <w:t>що дає змогу безпосередньо звертатися до місцевих органів виконавчої влади громадянам з обмеженими фізичними можливостями. Ж</w:t>
      </w:r>
      <w:r>
        <w:t xml:space="preserve">ителі області можуть вирішувати свої проблемні питання, спілкуючись телефоном із керівництвом облдержадміністрації щомісяця </w:t>
      </w:r>
      <w:r w:rsidR="00E8564E">
        <w:t>третього</w:t>
      </w:r>
      <w:r>
        <w:t xml:space="preserve"> вівторка з 11.00 до 12.00 години.</w:t>
      </w:r>
    </w:p>
    <w:p w14:paraId="09A352E3" w14:textId="334F35EC" w:rsidR="00BF79E1" w:rsidRDefault="008B7B15" w:rsidP="008B7B1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Протягом</w:t>
      </w:r>
      <w:r w:rsidR="00E8564E">
        <w:rPr>
          <w:color w:val="000000" w:themeColor="text1"/>
        </w:rPr>
        <w:t xml:space="preserve"> звітного періоду</w:t>
      </w:r>
      <w:r>
        <w:rPr>
          <w:color w:val="000000" w:themeColor="text1"/>
        </w:rPr>
        <w:t xml:space="preserve"> проведено </w:t>
      </w:r>
      <w:r w:rsidR="00E8564E">
        <w:rPr>
          <w:color w:val="000000" w:themeColor="text1"/>
        </w:rPr>
        <w:t>12</w:t>
      </w:r>
      <w:r>
        <w:rPr>
          <w:color w:val="000000" w:themeColor="text1"/>
        </w:rPr>
        <w:t xml:space="preserve"> «гарячих» телефонних ліній. Інформація про ці заходи розміщувалася</w:t>
      </w:r>
      <w:r>
        <w:rPr>
          <w:color w:val="000000" w:themeColor="text1"/>
          <w:szCs w:val="28"/>
        </w:rPr>
        <w:t xml:space="preserve"> на </w:t>
      </w:r>
      <w:proofErr w:type="spellStart"/>
      <w:r>
        <w:rPr>
          <w:color w:val="000000" w:themeColor="text1"/>
          <w:szCs w:val="28"/>
        </w:rPr>
        <w:t>вебсайті</w:t>
      </w:r>
      <w:proofErr w:type="spellEnd"/>
      <w:r>
        <w:rPr>
          <w:color w:val="000000" w:themeColor="text1"/>
          <w:szCs w:val="28"/>
        </w:rPr>
        <w:t xml:space="preserve"> обласної державної адміністрації.</w:t>
      </w:r>
      <w:r>
        <w:rPr>
          <w:color w:val="000000" w:themeColor="text1"/>
        </w:rPr>
        <w:t xml:space="preserve"> </w:t>
      </w:r>
    </w:p>
    <w:p w14:paraId="62A3F127" w14:textId="337DCC09" w:rsidR="008B7B15" w:rsidRDefault="008B7B15" w:rsidP="008B7B15">
      <w:pPr>
        <w:ind w:firstLine="540"/>
        <w:jc w:val="both"/>
        <w:rPr>
          <w:szCs w:val="28"/>
        </w:rPr>
      </w:pPr>
      <w:r>
        <w:rPr>
          <w:szCs w:val="28"/>
        </w:rPr>
        <w:t xml:space="preserve">На виконання пункту 3 Указу, з метою сприяння громадянам у вирішенні проблемних питань, з якими вони звертаються до органів державної влади та органів місцевого самоврядування, в облдержадміністрації проведено </w:t>
      </w:r>
      <w:r w:rsidR="007B0945">
        <w:rPr>
          <w:szCs w:val="28"/>
        </w:rPr>
        <w:t>3</w:t>
      </w:r>
      <w:r>
        <w:rPr>
          <w:szCs w:val="28"/>
        </w:rPr>
        <w:t xml:space="preserve"> засідання постійно діючої комісії з питань розгляду звернень громадян.</w:t>
      </w:r>
    </w:p>
    <w:p w14:paraId="466745FA" w14:textId="608DC08B" w:rsidR="008B7B15" w:rsidRDefault="008B7B15" w:rsidP="008B7B15">
      <w:pPr>
        <w:ind w:firstLine="540"/>
        <w:jc w:val="both"/>
        <w:rPr>
          <w:szCs w:val="28"/>
        </w:rPr>
      </w:pPr>
      <w:r>
        <w:rPr>
          <w:szCs w:val="28"/>
        </w:rPr>
        <w:t xml:space="preserve">На виконання абзацу 1 пункту 5 Указу, відповідно до затвердженого головою облдержадміністрації графіка, здійснено </w:t>
      </w:r>
      <w:r w:rsidR="00344D95">
        <w:rPr>
          <w:szCs w:val="28"/>
        </w:rPr>
        <w:t>6</w:t>
      </w:r>
      <w:r>
        <w:rPr>
          <w:szCs w:val="28"/>
        </w:rPr>
        <w:t xml:space="preserve"> перевір</w:t>
      </w:r>
      <w:r w:rsidR="00344D95">
        <w:rPr>
          <w:szCs w:val="28"/>
        </w:rPr>
        <w:t>ок</w:t>
      </w:r>
      <w:r>
        <w:rPr>
          <w:szCs w:val="28"/>
        </w:rPr>
        <w:t xml:space="preserve"> у райдержадміністраціях та </w:t>
      </w:r>
      <w:r w:rsidR="00344D95">
        <w:rPr>
          <w:szCs w:val="28"/>
        </w:rPr>
        <w:t>15</w:t>
      </w:r>
      <w:r>
        <w:rPr>
          <w:szCs w:val="28"/>
        </w:rPr>
        <w:t xml:space="preserve"> </w:t>
      </w:r>
      <w:r w:rsidR="00437DC5">
        <w:rPr>
          <w:szCs w:val="28"/>
        </w:rPr>
        <w:t>–</w:t>
      </w:r>
      <w:r>
        <w:rPr>
          <w:szCs w:val="28"/>
        </w:rPr>
        <w:t xml:space="preserve"> </w:t>
      </w:r>
      <w:r w:rsidR="00437DC5">
        <w:rPr>
          <w:szCs w:val="28"/>
        </w:rPr>
        <w:t xml:space="preserve">у </w:t>
      </w:r>
      <w:r>
        <w:rPr>
          <w:szCs w:val="28"/>
        </w:rPr>
        <w:t xml:space="preserve">структурних підрозділах облдержадміністрації </w:t>
      </w:r>
      <w:r>
        <w:rPr>
          <w:szCs w:val="28"/>
        </w:rPr>
        <w:lastRenderedPageBreak/>
        <w:t xml:space="preserve">щодо додержання законодавства про звернення громадян та удосконалення цієї роботи. </w:t>
      </w:r>
    </w:p>
    <w:p w14:paraId="64C894A7" w14:textId="504CAD8E" w:rsidR="00F8657D" w:rsidRPr="00A65801" w:rsidRDefault="00F8657D" w:rsidP="00F8657D">
      <w:pPr>
        <w:ind w:firstLine="567"/>
        <w:jc w:val="both"/>
      </w:pPr>
      <w:r>
        <w:rPr>
          <w:szCs w:val="28"/>
        </w:rPr>
        <w:t xml:space="preserve">Упродовж минулого </w:t>
      </w:r>
      <w:r w:rsidRPr="00544715">
        <w:rPr>
          <w:szCs w:val="28"/>
        </w:rPr>
        <w:t xml:space="preserve">року до облдержадміністрації надійшло </w:t>
      </w:r>
      <w:r>
        <w:rPr>
          <w:szCs w:val="28"/>
        </w:rPr>
        <w:t xml:space="preserve">14054 </w:t>
      </w:r>
      <w:r w:rsidRPr="00544715">
        <w:rPr>
          <w:szCs w:val="28"/>
        </w:rPr>
        <w:t>звернен</w:t>
      </w:r>
      <w:r>
        <w:rPr>
          <w:szCs w:val="28"/>
        </w:rPr>
        <w:t>ня</w:t>
      </w:r>
      <w:r w:rsidRPr="00544715">
        <w:rPr>
          <w:szCs w:val="28"/>
        </w:rPr>
        <w:t xml:space="preserve">, що на </w:t>
      </w:r>
      <w:r w:rsidRPr="004C23D4">
        <w:rPr>
          <w:bCs/>
          <w:szCs w:val="28"/>
        </w:rPr>
        <w:t xml:space="preserve">1065 </w:t>
      </w:r>
      <w:r>
        <w:rPr>
          <w:szCs w:val="28"/>
        </w:rPr>
        <w:t>більше</w:t>
      </w:r>
      <w:r w:rsidRPr="00544715">
        <w:rPr>
          <w:szCs w:val="28"/>
        </w:rPr>
        <w:t xml:space="preserve"> у порівнянні з 20</w:t>
      </w:r>
      <w:r>
        <w:rPr>
          <w:szCs w:val="28"/>
        </w:rPr>
        <w:t>20</w:t>
      </w:r>
      <w:r w:rsidRPr="00544715">
        <w:rPr>
          <w:szCs w:val="28"/>
        </w:rPr>
        <w:t xml:space="preserve"> рок</w:t>
      </w:r>
      <w:r>
        <w:rPr>
          <w:szCs w:val="28"/>
        </w:rPr>
        <w:t>ом</w:t>
      </w:r>
      <w:r w:rsidRPr="00544715">
        <w:rPr>
          <w:szCs w:val="28"/>
        </w:rPr>
        <w:t>, із них:</w:t>
      </w:r>
      <w:r w:rsidRPr="00AF434E">
        <w:t xml:space="preserve"> </w:t>
      </w:r>
      <w:r w:rsidRPr="00A65801">
        <w:t xml:space="preserve">через Урядовий контактний центр </w:t>
      </w:r>
      <w:r>
        <w:t>-</w:t>
      </w:r>
      <w:r w:rsidRPr="00A65801">
        <w:t xml:space="preserve"> </w:t>
      </w:r>
      <w:r>
        <w:t>11089</w:t>
      </w:r>
      <w:r w:rsidRPr="00A65801">
        <w:t xml:space="preserve"> звернен</w:t>
      </w:r>
      <w:r>
        <w:t>ь, через органи влади – 413 звернень, безпосередньо від громадян – 2533</w:t>
      </w:r>
      <w:r>
        <w:rPr>
          <w:lang w:val="en-US"/>
        </w:rPr>
        <w:t xml:space="preserve">, </w:t>
      </w:r>
      <w:r>
        <w:t>в тому числі через засоби електронного зв’язку – 216 звернень</w:t>
      </w:r>
      <w:r w:rsidRPr="00A65801">
        <w:t>.</w:t>
      </w:r>
    </w:p>
    <w:p w14:paraId="727BF746" w14:textId="443BC36A" w:rsidR="008B7B15" w:rsidRDefault="008B7B15" w:rsidP="008B7B15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звітний період до облдержадміністрації із заявами, скаргами та пропозиціями, з урахуванням колективних звернень, звернулося </w:t>
      </w:r>
      <w:r w:rsidR="00C86ABA">
        <w:rPr>
          <w:color w:val="000000" w:themeColor="text1"/>
          <w:szCs w:val="28"/>
          <w:lang w:val="en-US"/>
        </w:rPr>
        <w:t>21263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</w:t>
      </w:r>
      <w:r w:rsidR="00C86ABA">
        <w:rPr>
          <w:color w:val="000000" w:themeColor="text1"/>
          <w:szCs w:val="28"/>
        </w:rPr>
        <w:t>оби</w:t>
      </w:r>
      <w:r>
        <w:rPr>
          <w:color w:val="000000" w:themeColor="text1"/>
          <w:szCs w:val="28"/>
        </w:rPr>
        <w:t>,</w:t>
      </w:r>
      <w:r w:rsidR="0092283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які порушили </w:t>
      </w:r>
      <w:r w:rsidR="00C86ABA">
        <w:rPr>
          <w:color w:val="000000" w:themeColor="text1"/>
          <w:szCs w:val="28"/>
        </w:rPr>
        <w:t>14054</w:t>
      </w:r>
      <w:r>
        <w:rPr>
          <w:color w:val="000000" w:themeColor="text1"/>
          <w:szCs w:val="28"/>
        </w:rPr>
        <w:t xml:space="preserve"> питання (у 2020 році - </w:t>
      </w:r>
      <w:r w:rsidR="00C86ABA">
        <w:rPr>
          <w:color w:val="000000" w:themeColor="text1"/>
          <w:szCs w:val="28"/>
        </w:rPr>
        <w:t>33801</w:t>
      </w:r>
      <w:r>
        <w:rPr>
          <w:color w:val="000000" w:themeColor="text1"/>
          <w:szCs w:val="28"/>
        </w:rPr>
        <w:t xml:space="preserve"> ос</w:t>
      </w:r>
      <w:r w:rsidR="00C86ABA">
        <w:rPr>
          <w:color w:val="000000" w:themeColor="text1"/>
          <w:szCs w:val="28"/>
        </w:rPr>
        <w:t>оба</w:t>
      </w:r>
      <w:r>
        <w:rPr>
          <w:color w:val="000000" w:themeColor="text1"/>
          <w:szCs w:val="28"/>
        </w:rPr>
        <w:t xml:space="preserve">, порушено </w:t>
      </w:r>
      <w:r w:rsidR="00C86ABA">
        <w:rPr>
          <w:color w:val="000000" w:themeColor="text1"/>
          <w:szCs w:val="28"/>
        </w:rPr>
        <w:t>12989</w:t>
      </w:r>
      <w:r>
        <w:rPr>
          <w:color w:val="000000" w:themeColor="text1"/>
          <w:szCs w:val="28"/>
        </w:rPr>
        <w:t xml:space="preserve"> питань).</w:t>
      </w:r>
    </w:p>
    <w:p w14:paraId="18CA2980" w14:textId="5B6F6E52" w:rsidR="008B7B15" w:rsidRDefault="008B7B15" w:rsidP="008B7B15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Отримано </w:t>
      </w:r>
      <w:r w:rsidR="00B519DC">
        <w:rPr>
          <w:color w:val="000000" w:themeColor="text1"/>
        </w:rPr>
        <w:t>129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колективних звернень або 1% від їх загальної кількості (у 2020 році </w:t>
      </w:r>
      <w:r w:rsidR="00B519DC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519DC">
        <w:rPr>
          <w:color w:val="000000" w:themeColor="text1"/>
        </w:rPr>
        <w:t>144 або 1,1 % від їх загальної кількості</w:t>
      </w:r>
      <w:r>
        <w:rPr>
          <w:color w:val="000000" w:themeColor="text1"/>
        </w:rPr>
        <w:t xml:space="preserve">). </w:t>
      </w:r>
    </w:p>
    <w:p w14:paraId="1EA6E1A7" w14:textId="77777777" w:rsidR="008B7B15" w:rsidRDefault="008B7B15" w:rsidP="008B7B15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Питома вага письмових звернень жителів області, отриманих облдержадміністрацією від органів влади вищого рівня, зменшилась на 1% і становить 3% від загальної кількості письмових звернень.</w:t>
      </w:r>
    </w:p>
    <w:p w14:paraId="032B8875" w14:textId="496EE241" w:rsidR="008B7B15" w:rsidRDefault="008B7B15" w:rsidP="008B7B15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 Офісу Президента України отримано </w:t>
      </w:r>
      <w:r w:rsidR="00A03DE6">
        <w:rPr>
          <w:color w:val="000000" w:themeColor="text1"/>
          <w:szCs w:val="28"/>
        </w:rPr>
        <w:t>196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звернень (на </w:t>
      </w:r>
      <w:r w:rsidR="00A03DE6">
        <w:rPr>
          <w:color w:val="000000" w:themeColor="text1"/>
          <w:szCs w:val="28"/>
        </w:rPr>
        <w:t>46</w:t>
      </w:r>
      <w:r>
        <w:rPr>
          <w:color w:val="000000" w:themeColor="text1"/>
          <w:szCs w:val="28"/>
        </w:rPr>
        <w:t xml:space="preserve"> звернень менше,</w:t>
      </w:r>
      <w:r w:rsidR="00A03DE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ніж у попередньому році).</w:t>
      </w:r>
    </w:p>
    <w:p w14:paraId="381E9A3D" w14:textId="043BBB1E" w:rsidR="008B7B15" w:rsidRPr="00D538DC" w:rsidRDefault="008B7B15" w:rsidP="008B7B15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Від Кабінету Міністрів України надійшло </w:t>
      </w:r>
      <w:r w:rsidR="00A03DE6">
        <w:rPr>
          <w:color w:val="000000" w:themeColor="text1"/>
          <w:szCs w:val="28"/>
        </w:rPr>
        <w:t>47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звернень </w:t>
      </w:r>
      <w:r w:rsidRPr="00D538DC">
        <w:rPr>
          <w:color w:val="000000" w:themeColor="text1"/>
          <w:szCs w:val="28"/>
        </w:rPr>
        <w:t xml:space="preserve">(на </w:t>
      </w:r>
      <w:r w:rsidR="00D538DC" w:rsidRPr="00D538DC">
        <w:rPr>
          <w:color w:val="000000" w:themeColor="text1"/>
          <w:szCs w:val="28"/>
          <w:lang w:val="en-US"/>
        </w:rPr>
        <w:t>6</w:t>
      </w:r>
      <w:r w:rsidRPr="00D538DC">
        <w:rPr>
          <w:color w:val="000000" w:themeColor="text1"/>
          <w:szCs w:val="28"/>
        </w:rPr>
        <w:t xml:space="preserve"> звернень менше, ніж у 2020 році).</w:t>
      </w:r>
    </w:p>
    <w:p w14:paraId="090FF6AC" w14:textId="3D30F8D7" w:rsidR="008B7B15" w:rsidRPr="00FC41B9" w:rsidRDefault="008B7B15" w:rsidP="008B7B15">
      <w:pPr>
        <w:ind w:firstLine="540"/>
        <w:jc w:val="both"/>
        <w:rPr>
          <w:color w:val="000000" w:themeColor="text1"/>
          <w:szCs w:val="28"/>
        </w:rPr>
      </w:pPr>
      <w:r w:rsidRPr="00FC41B9">
        <w:rPr>
          <w:color w:val="000000" w:themeColor="text1"/>
          <w:szCs w:val="28"/>
        </w:rPr>
        <w:t xml:space="preserve">Від Верховної Ради і народних депутатів України одержано </w:t>
      </w:r>
      <w:r w:rsidR="00D538DC" w:rsidRPr="00FC41B9">
        <w:rPr>
          <w:color w:val="000000" w:themeColor="text1"/>
          <w:szCs w:val="28"/>
          <w:lang w:val="en-US"/>
        </w:rPr>
        <w:t>60</w:t>
      </w:r>
      <w:r w:rsidRPr="00FC41B9">
        <w:rPr>
          <w:b/>
          <w:color w:val="000000" w:themeColor="text1"/>
          <w:szCs w:val="28"/>
        </w:rPr>
        <w:t xml:space="preserve"> </w:t>
      </w:r>
      <w:r w:rsidRPr="00FC41B9">
        <w:rPr>
          <w:color w:val="000000" w:themeColor="text1"/>
          <w:szCs w:val="28"/>
        </w:rPr>
        <w:t>звернен</w:t>
      </w:r>
      <w:r w:rsidR="00D538DC" w:rsidRPr="00FC41B9">
        <w:rPr>
          <w:color w:val="000000" w:themeColor="text1"/>
          <w:szCs w:val="28"/>
        </w:rPr>
        <w:t>ь</w:t>
      </w:r>
      <w:r w:rsidRPr="00FC41B9">
        <w:rPr>
          <w:color w:val="000000" w:themeColor="text1"/>
          <w:szCs w:val="28"/>
        </w:rPr>
        <w:t xml:space="preserve">,  інших центральних органів влади </w:t>
      </w:r>
      <w:r w:rsidR="00F8657D">
        <w:rPr>
          <w:color w:val="000000" w:themeColor="text1"/>
          <w:szCs w:val="28"/>
        </w:rPr>
        <w:t>–</w:t>
      </w:r>
      <w:r w:rsidRPr="00FC41B9">
        <w:rPr>
          <w:color w:val="000000" w:themeColor="text1"/>
          <w:szCs w:val="28"/>
        </w:rPr>
        <w:t xml:space="preserve"> </w:t>
      </w:r>
      <w:r w:rsidR="00D538DC" w:rsidRPr="006A6053">
        <w:rPr>
          <w:color w:val="000000" w:themeColor="text1"/>
          <w:szCs w:val="28"/>
        </w:rPr>
        <w:t>110</w:t>
      </w:r>
      <w:r w:rsidR="00F8657D">
        <w:rPr>
          <w:color w:val="000000" w:themeColor="text1"/>
          <w:szCs w:val="28"/>
          <w:lang w:val="en-US"/>
        </w:rPr>
        <w:t>.</w:t>
      </w:r>
    </w:p>
    <w:p w14:paraId="4476ED2A" w14:textId="4751E6FE" w:rsidR="008B7B15" w:rsidRPr="0069443E" w:rsidRDefault="008B7B15" w:rsidP="008B7B15">
      <w:pPr>
        <w:ind w:firstLine="540"/>
        <w:jc w:val="both"/>
        <w:rPr>
          <w:szCs w:val="28"/>
        </w:rPr>
      </w:pPr>
      <w:r w:rsidRPr="0069443E">
        <w:rPr>
          <w:szCs w:val="28"/>
        </w:rPr>
        <w:t>Найбільш актуальними питаннями, які порушували жителі області у своїх зверненнях, були питання соціального захисту населення (</w:t>
      </w:r>
      <w:r w:rsidR="00D538DC" w:rsidRPr="0069443E">
        <w:rPr>
          <w:szCs w:val="28"/>
        </w:rPr>
        <w:t xml:space="preserve">34 </w:t>
      </w:r>
      <w:r w:rsidRPr="0069443E">
        <w:rPr>
          <w:szCs w:val="28"/>
        </w:rPr>
        <w:t>%), житлової політики - (2</w:t>
      </w:r>
      <w:r w:rsidR="00D538DC" w:rsidRPr="0069443E">
        <w:rPr>
          <w:szCs w:val="28"/>
        </w:rPr>
        <w:t xml:space="preserve">3,9 </w:t>
      </w:r>
      <w:r w:rsidRPr="0069443E">
        <w:rPr>
          <w:szCs w:val="28"/>
        </w:rPr>
        <w:t>%), комунального господарства</w:t>
      </w:r>
      <w:r w:rsidR="00D538DC" w:rsidRPr="0069443E">
        <w:rPr>
          <w:szCs w:val="28"/>
        </w:rPr>
        <w:t xml:space="preserve"> та благоустрою населених пунктів</w:t>
      </w:r>
      <w:r w:rsidRPr="0069443E">
        <w:rPr>
          <w:szCs w:val="28"/>
        </w:rPr>
        <w:t xml:space="preserve"> (1</w:t>
      </w:r>
      <w:r w:rsidR="00D538DC" w:rsidRPr="0069443E">
        <w:rPr>
          <w:szCs w:val="28"/>
        </w:rPr>
        <w:t>7</w:t>
      </w:r>
      <w:r w:rsidR="00FA4225">
        <w:rPr>
          <w:szCs w:val="28"/>
        </w:rPr>
        <w:t xml:space="preserve"> </w:t>
      </w:r>
      <w:r w:rsidRPr="0069443E">
        <w:rPr>
          <w:szCs w:val="28"/>
        </w:rPr>
        <w:t>%).</w:t>
      </w:r>
    </w:p>
    <w:p w14:paraId="21754571" w14:textId="627107E7" w:rsidR="008B7B15" w:rsidRPr="0069443E" w:rsidRDefault="008B7B15" w:rsidP="008B7B15">
      <w:pPr>
        <w:ind w:firstLine="540"/>
        <w:jc w:val="both"/>
        <w:rPr>
          <w:color w:val="000000" w:themeColor="text1"/>
          <w:szCs w:val="28"/>
        </w:rPr>
      </w:pPr>
      <w:r w:rsidRPr="0069443E">
        <w:rPr>
          <w:color w:val="000000" w:themeColor="text1"/>
          <w:szCs w:val="28"/>
        </w:rPr>
        <w:t xml:space="preserve">Питома вага позитивно вирішених звернень становить </w:t>
      </w:r>
      <w:r w:rsidR="0069443E" w:rsidRPr="0069443E">
        <w:rPr>
          <w:color w:val="000000" w:themeColor="text1"/>
          <w:szCs w:val="28"/>
        </w:rPr>
        <w:t xml:space="preserve">52 </w:t>
      </w:r>
      <w:r w:rsidRPr="0069443E">
        <w:rPr>
          <w:color w:val="000000" w:themeColor="text1"/>
          <w:szCs w:val="28"/>
        </w:rPr>
        <w:t>% від загальної кількості отриманих звернень.</w:t>
      </w:r>
    </w:p>
    <w:p w14:paraId="2AF5CA15" w14:textId="77777777" w:rsidR="008B7B15" w:rsidRPr="0069443E" w:rsidRDefault="008B7B15" w:rsidP="008B7B15">
      <w:pPr>
        <w:ind w:firstLine="540"/>
        <w:jc w:val="both"/>
        <w:rPr>
          <w:color w:val="000000" w:themeColor="text1"/>
          <w:szCs w:val="28"/>
        </w:rPr>
      </w:pPr>
      <w:r w:rsidRPr="0069443E">
        <w:rPr>
          <w:color w:val="000000" w:themeColor="text1"/>
          <w:szCs w:val="28"/>
        </w:rPr>
        <w:t xml:space="preserve">На виконання абзацу 6 пункту 1 Указу керівництво облдержадміністрації приділяло особливу увагу розв’язанню проблем, з якими зверталися соціально незахищені верстви населення. </w:t>
      </w:r>
    </w:p>
    <w:p w14:paraId="32564CCA" w14:textId="201663AC" w:rsidR="008B7B15" w:rsidRPr="0060115F" w:rsidRDefault="008B7B15" w:rsidP="008B7B15">
      <w:pPr>
        <w:pStyle w:val="a3"/>
        <w:spacing w:after="0"/>
        <w:ind w:firstLine="540"/>
        <w:rPr>
          <w:color w:val="000000" w:themeColor="text1"/>
        </w:rPr>
      </w:pPr>
      <w:r w:rsidRPr="0060115F">
        <w:rPr>
          <w:color w:val="000000" w:themeColor="text1"/>
        </w:rPr>
        <w:t xml:space="preserve">За звітний період надійшло </w:t>
      </w:r>
      <w:r w:rsidR="0060115F" w:rsidRPr="0060115F">
        <w:rPr>
          <w:color w:val="000000" w:themeColor="text1"/>
        </w:rPr>
        <w:t>4</w:t>
      </w:r>
      <w:r w:rsidR="007D4E76">
        <w:rPr>
          <w:color w:val="000000" w:themeColor="text1"/>
        </w:rPr>
        <w:t>204</w:t>
      </w:r>
      <w:r w:rsidRPr="0060115F">
        <w:rPr>
          <w:color w:val="000000" w:themeColor="text1"/>
        </w:rPr>
        <w:t xml:space="preserve"> звернення від соціально незахищених категорій громадян, у тому числі від:</w:t>
      </w:r>
    </w:p>
    <w:p w14:paraId="33CCADF6" w14:textId="0AB8BC99" w:rsidR="008B7B15" w:rsidRPr="0060115F" w:rsidRDefault="008B7B15" w:rsidP="008B7B15">
      <w:pPr>
        <w:ind w:firstLine="540"/>
        <w:jc w:val="both"/>
        <w:rPr>
          <w:color w:val="000000" w:themeColor="text1"/>
          <w:szCs w:val="28"/>
        </w:rPr>
      </w:pPr>
      <w:r w:rsidRPr="0060115F">
        <w:rPr>
          <w:color w:val="000000" w:themeColor="text1"/>
          <w:szCs w:val="28"/>
        </w:rPr>
        <w:t xml:space="preserve">інвалідів, пенсіонерів, ветеранів праці - </w:t>
      </w:r>
      <w:r w:rsidR="006C5AC4" w:rsidRPr="0060115F">
        <w:rPr>
          <w:color w:val="000000" w:themeColor="text1"/>
          <w:szCs w:val="28"/>
          <w:lang w:val="en-US"/>
        </w:rPr>
        <w:t>27</w:t>
      </w:r>
      <w:r w:rsidR="007D4E76">
        <w:rPr>
          <w:color w:val="000000" w:themeColor="text1"/>
          <w:szCs w:val="28"/>
        </w:rPr>
        <w:t>54</w:t>
      </w:r>
      <w:r w:rsidRPr="0060115F">
        <w:rPr>
          <w:color w:val="000000" w:themeColor="text1"/>
          <w:szCs w:val="28"/>
        </w:rPr>
        <w:t xml:space="preserve"> звернення (</w:t>
      </w:r>
      <w:r w:rsidR="006C5AC4" w:rsidRPr="0060115F">
        <w:rPr>
          <w:color w:val="000000" w:themeColor="text1"/>
          <w:szCs w:val="28"/>
          <w:lang w:val="en-US"/>
        </w:rPr>
        <w:t>19</w:t>
      </w:r>
      <w:r w:rsidR="006C5AC4" w:rsidRPr="0060115F">
        <w:rPr>
          <w:color w:val="000000" w:themeColor="text1"/>
          <w:szCs w:val="28"/>
        </w:rPr>
        <w:t xml:space="preserve">,6 </w:t>
      </w:r>
      <w:r w:rsidRPr="0060115F">
        <w:rPr>
          <w:color w:val="000000" w:themeColor="text1"/>
          <w:szCs w:val="28"/>
        </w:rPr>
        <w:t>% від загальної кількості звернень проти 24</w:t>
      </w:r>
      <w:r w:rsidR="0063568B">
        <w:rPr>
          <w:color w:val="000000" w:themeColor="text1"/>
          <w:szCs w:val="28"/>
        </w:rPr>
        <w:t xml:space="preserve"> </w:t>
      </w:r>
      <w:r w:rsidRPr="0060115F">
        <w:rPr>
          <w:color w:val="000000" w:themeColor="text1"/>
          <w:szCs w:val="28"/>
        </w:rPr>
        <w:t>% у 2020 році);</w:t>
      </w:r>
    </w:p>
    <w:p w14:paraId="4E3A8245" w14:textId="42506F1C" w:rsidR="008B7B15" w:rsidRPr="0060115F" w:rsidRDefault="008B7B15" w:rsidP="008B7B15">
      <w:pPr>
        <w:ind w:firstLine="567"/>
        <w:jc w:val="both"/>
        <w:rPr>
          <w:color w:val="000000" w:themeColor="text1"/>
          <w:szCs w:val="28"/>
        </w:rPr>
      </w:pPr>
      <w:r w:rsidRPr="0060115F">
        <w:rPr>
          <w:color w:val="000000" w:themeColor="text1"/>
          <w:spacing w:val="-6"/>
          <w:szCs w:val="28"/>
        </w:rPr>
        <w:t xml:space="preserve">інвалідів війни та учасників бойових дій - </w:t>
      </w:r>
      <w:r w:rsidR="006C5AC4" w:rsidRPr="0060115F">
        <w:rPr>
          <w:color w:val="000000" w:themeColor="text1"/>
          <w:spacing w:val="-6"/>
          <w:szCs w:val="28"/>
        </w:rPr>
        <w:t>596</w:t>
      </w:r>
      <w:r w:rsidRPr="0060115F">
        <w:rPr>
          <w:color w:val="000000" w:themeColor="text1"/>
          <w:spacing w:val="-6"/>
          <w:szCs w:val="28"/>
        </w:rPr>
        <w:t xml:space="preserve"> звернення або </w:t>
      </w:r>
      <w:r w:rsidR="006C5AC4" w:rsidRPr="0060115F">
        <w:rPr>
          <w:color w:val="000000" w:themeColor="text1"/>
          <w:spacing w:val="-6"/>
          <w:szCs w:val="28"/>
        </w:rPr>
        <w:t xml:space="preserve">4,2 </w:t>
      </w:r>
      <w:r w:rsidRPr="0060115F">
        <w:rPr>
          <w:color w:val="000000" w:themeColor="text1"/>
          <w:szCs w:val="28"/>
        </w:rPr>
        <w:t>% від їх загальної кількості;</w:t>
      </w:r>
    </w:p>
    <w:p w14:paraId="35A46AFB" w14:textId="4ECE5966" w:rsidR="008B7B15" w:rsidRPr="0060115F" w:rsidRDefault="008B7B15" w:rsidP="008B7B15">
      <w:pPr>
        <w:ind w:firstLine="567"/>
        <w:jc w:val="both"/>
        <w:rPr>
          <w:color w:val="000000" w:themeColor="text1"/>
          <w:szCs w:val="28"/>
        </w:rPr>
      </w:pPr>
      <w:r w:rsidRPr="0060115F">
        <w:rPr>
          <w:color w:val="000000" w:themeColor="text1"/>
          <w:szCs w:val="28"/>
        </w:rPr>
        <w:t xml:space="preserve">багатодітних сімей та одиноких матерів - </w:t>
      </w:r>
      <w:r w:rsidR="006C5AC4" w:rsidRPr="0060115F">
        <w:rPr>
          <w:color w:val="000000" w:themeColor="text1"/>
          <w:szCs w:val="28"/>
        </w:rPr>
        <w:t>618</w:t>
      </w:r>
      <w:r w:rsidRPr="0060115F">
        <w:rPr>
          <w:color w:val="000000" w:themeColor="text1"/>
          <w:szCs w:val="28"/>
        </w:rPr>
        <w:t xml:space="preserve"> звернень або 4,</w:t>
      </w:r>
      <w:r w:rsidR="006C5AC4" w:rsidRPr="0060115F">
        <w:rPr>
          <w:color w:val="000000" w:themeColor="text1"/>
          <w:szCs w:val="28"/>
        </w:rPr>
        <w:t xml:space="preserve">4 </w:t>
      </w:r>
      <w:r w:rsidRPr="0060115F">
        <w:rPr>
          <w:color w:val="000000" w:themeColor="text1"/>
          <w:szCs w:val="28"/>
        </w:rPr>
        <w:t>% від загальної кількості звернень.</w:t>
      </w:r>
    </w:p>
    <w:p w14:paraId="7FA8F7D2" w14:textId="79426B73" w:rsidR="008B7B15" w:rsidRPr="002E241E" w:rsidRDefault="008B7B15" w:rsidP="008B7B15">
      <w:pPr>
        <w:ind w:firstLine="540"/>
        <w:jc w:val="both"/>
        <w:rPr>
          <w:color w:val="000000" w:themeColor="text1"/>
          <w:szCs w:val="28"/>
        </w:rPr>
      </w:pPr>
      <w:r w:rsidRPr="002E241E">
        <w:rPr>
          <w:color w:val="000000" w:themeColor="text1"/>
        </w:rPr>
        <w:t>На прохання вищезгаданої категорії громадян надавалася одноразова матеріальна допомога на лікування і вирішення соціально-побутових проблем, забезпеченн</w:t>
      </w:r>
      <w:r w:rsidR="00DB54FB">
        <w:rPr>
          <w:color w:val="000000" w:themeColor="text1"/>
        </w:rPr>
        <w:t>я</w:t>
      </w:r>
      <w:r w:rsidRPr="002E241E">
        <w:rPr>
          <w:color w:val="000000" w:themeColor="text1"/>
        </w:rPr>
        <w:t xml:space="preserve"> ліками, інвалідними візками, оформленн</w:t>
      </w:r>
      <w:r w:rsidR="00DB54FB">
        <w:rPr>
          <w:color w:val="000000" w:themeColor="text1"/>
        </w:rPr>
        <w:t>я</w:t>
      </w:r>
      <w:r w:rsidRPr="002E241E">
        <w:rPr>
          <w:color w:val="000000" w:themeColor="text1"/>
        </w:rPr>
        <w:t xml:space="preserve"> субсидій тощо.</w:t>
      </w:r>
      <w:r w:rsidRPr="002E241E">
        <w:rPr>
          <w:color w:val="000000" w:themeColor="text1"/>
          <w:szCs w:val="28"/>
        </w:rPr>
        <w:t xml:space="preserve"> </w:t>
      </w:r>
    </w:p>
    <w:p w14:paraId="10382EED" w14:textId="0A9FCA35" w:rsidR="008B7B15" w:rsidRPr="002E241E" w:rsidRDefault="008B7B15" w:rsidP="008B7B15">
      <w:pPr>
        <w:spacing w:after="80"/>
        <w:ind w:firstLine="540"/>
        <w:jc w:val="both"/>
        <w:rPr>
          <w:spacing w:val="9"/>
          <w:szCs w:val="28"/>
        </w:rPr>
      </w:pPr>
      <w:r w:rsidRPr="002E241E">
        <w:rPr>
          <w:szCs w:val="28"/>
        </w:rPr>
        <w:t xml:space="preserve">Протягом </w:t>
      </w:r>
      <w:r w:rsidR="007055DA" w:rsidRPr="002E241E">
        <w:rPr>
          <w:szCs w:val="28"/>
        </w:rPr>
        <w:t>звітного</w:t>
      </w:r>
      <w:r w:rsidRPr="002E241E">
        <w:rPr>
          <w:szCs w:val="28"/>
        </w:rPr>
        <w:t xml:space="preserve"> року </w:t>
      </w:r>
      <w:r w:rsidR="00A64D06" w:rsidRPr="002E241E">
        <w:rPr>
          <w:szCs w:val="28"/>
        </w:rPr>
        <w:t>5382</w:t>
      </w:r>
      <w:r w:rsidRPr="002E241E">
        <w:rPr>
          <w:szCs w:val="28"/>
        </w:rPr>
        <w:t xml:space="preserve"> малозабезпеченим і хворим жителям області для проведення складних операцій і </w:t>
      </w:r>
      <w:proofErr w:type="spellStart"/>
      <w:r w:rsidRPr="002E241E">
        <w:rPr>
          <w:szCs w:val="28"/>
        </w:rPr>
        <w:t>дороговартісного</w:t>
      </w:r>
      <w:proofErr w:type="spellEnd"/>
      <w:r w:rsidRPr="002E241E">
        <w:rPr>
          <w:szCs w:val="28"/>
        </w:rPr>
        <w:t xml:space="preserve"> лікування з обласного бюджету </w:t>
      </w:r>
      <w:proofErr w:type="spellStart"/>
      <w:r w:rsidRPr="002E241E">
        <w:rPr>
          <w:szCs w:val="28"/>
        </w:rPr>
        <w:t>виплачено</w:t>
      </w:r>
      <w:proofErr w:type="spellEnd"/>
      <w:r w:rsidRPr="002E241E">
        <w:rPr>
          <w:szCs w:val="28"/>
        </w:rPr>
        <w:t xml:space="preserve"> </w:t>
      </w:r>
      <w:r w:rsidR="00A64D06" w:rsidRPr="002E241E">
        <w:rPr>
          <w:szCs w:val="28"/>
        </w:rPr>
        <w:t>7815,4</w:t>
      </w:r>
      <w:r w:rsidRPr="002E241E">
        <w:rPr>
          <w:color w:val="000000" w:themeColor="text1"/>
          <w:szCs w:val="28"/>
        </w:rPr>
        <w:t xml:space="preserve"> тис. </w:t>
      </w:r>
      <w:r w:rsidRPr="002E241E">
        <w:rPr>
          <w:szCs w:val="28"/>
        </w:rPr>
        <w:t>гривень.</w:t>
      </w:r>
    </w:p>
    <w:p w14:paraId="566CE27C" w14:textId="77777777" w:rsidR="008B7B15" w:rsidRPr="00F228CB" w:rsidRDefault="008B7B15" w:rsidP="008B7B15">
      <w:pPr>
        <w:ind w:firstLine="539"/>
        <w:jc w:val="both"/>
      </w:pPr>
      <w:r w:rsidRPr="00F228CB">
        <w:rPr>
          <w:szCs w:val="28"/>
        </w:rPr>
        <w:lastRenderedPageBreak/>
        <w:t xml:space="preserve">На виконання абзацу 10 пункту 1 </w:t>
      </w:r>
      <w:r w:rsidRPr="00F228CB">
        <w:rPr>
          <w:spacing w:val="-4"/>
        </w:rPr>
        <w:t xml:space="preserve">Указу </w:t>
      </w:r>
      <w:r w:rsidRPr="00F228CB">
        <w:t>обласною державною адміністрацією вживалися невідкладні заходи щодо забезпечення реалізації конституційних прав громадян на звернення.</w:t>
      </w:r>
    </w:p>
    <w:p w14:paraId="2A398537" w14:textId="77777777" w:rsidR="008B7B15" w:rsidRPr="00F228CB" w:rsidRDefault="008B7B15" w:rsidP="008B7B15">
      <w:pPr>
        <w:ind w:firstLine="540"/>
        <w:jc w:val="both"/>
        <w:rPr>
          <w:szCs w:val="28"/>
        </w:rPr>
      </w:pPr>
      <w:r w:rsidRPr="00F228CB">
        <w:rPr>
          <w:szCs w:val="28"/>
        </w:rPr>
        <w:t xml:space="preserve">Правова допомога надавалася Хмельницьким місцевим центром із надання безоплатної правової допомоги та відповідними центрами у містах Шепетівка, Старокостянтинів і </w:t>
      </w:r>
      <w:proofErr w:type="spellStart"/>
      <w:r w:rsidRPr="00F228CB">
        <w:rPr>
          <w:szCs w:val="28"/>
        </w:rPr>
        <w:t>Камꞌянець-Подільський</w:t>
      </w:r>
      <w:proofErr w:type="spellEnd"/>
      <w:r w:rsidRPr="00F228CB">
        <w:rPr>
          <w:szCs w:val="28"/>
        </w:rPr>
        <w:t>.</w:t>
      </w:r>
    </w:p>
    <w:p w14:paraId="7BB86478" w14:textId="77777777" w:rsidR="008B7B15" w:rsidRPr="00F228CB" w:rsidRDefault="008B7B15" w:rsidP="008B7B15">
      <w:pPr>
        <w:jc w:val="both"/>
      </w:pPr>
      <w:r w:rsidRPr="00F228CB">
        <w:rPr>
          <w:szCs w:val="28"/>
        </w:rPr>
        <w:t xml:space="preserve">       Для поліпшення інформованості населення про стан роботи зі зверненнями громадян н</w:t>
      </w:r>
      <w:r w:rsidRPr="00F228CB">
        <w:t xml:space="preserve">а офіційному </w:t>
      </w:r>
      <w:proofErr w:type="spellStart"/>
      <w:r w:rsidRPr="00F228CB">
        <w:t>вебсайті</w:t>
      </w:r>
      <w:proofErr w:type="spellEnd"/>
      <w:r w:rsidRPr="00F228CB">
        <w:t xml:space="preserve"> облдержадміністрації, у розділі з висвітлення роботи зі зверненнями громадян, розміщено графіки проведення особистих прийомів громадян керівництвом облдержадміністрації, «гарячих» телефонних ліній, звітні та узагальнені матеріали щодо організаційної роботи зі зверненнями громадян. </w:t>
      </w:r>
    </w:p>
    <w:p w14:paraId="6BF35976" w14:textId="77777777" w:rsidR="008B7B15" w:rsidRPr="00F228CB" w:rsidRDefault="008B7B15" w:rsidP="008B7B15">
      <w:pPr>
        <w:ind w:firstLine="567"/>
        <w:jc w:val="both"/>
      </w:pPr>
      <w:r w:rsidRPr="00F228CB">
        <w:rPr>
          <w:szCs w:val="28"/>
          <w:shd w:val="clear" w:color="auto" w:fill="FFFFFF"/>
        </w:rPr>
        <w:t>Заходи інформаційно-роз’яснювального характеру з актуальних питань</w:t>
      </w:r>
      <w:r w:rsidRPr="00F228CB">
        <w:rPr>
          <w:szCs w:val="28"/>
        </w:rPr>
        <w:t xml:space="preserve"> </w:t>
      </w:r>
      <w:r w:rsidRPr="00F228CB">
        <w:rPr>
          <w:szCs w:val="28"/>
          <w:shd w:val="clear" w:color="auto" w:fill="FFFFFF"/>
        </w:rPr>
        <w:t>життєдіяльності області здійснювалися шляхом розміщення матеріалів на офіційних сайтах місцевих органів виконавчої влади та органів місцевого самоврядування, їх сторінках у соціальній мережі Фейсбук та у</w:t>
      </w:r>
      <w:r w:rsidRPr="00F228CB">
        <w:rPr>
          <w:szCs w:val="28"/>
        </w:rPr>
        <w:t xml:space="preserve"> </w:t>
      </w:r>
      <w:r w:rsidRPr="00F228CB">
        <w:rPr>
          <w:szCs w:val="28"/>
          <w:shd w:val="clear" w:color="auto" w:fill="FFFFFF"/>
        </w:rPr>
        <w:t xml:space="preserve">місцевих засобах масової інформації. </w:t>
      </w:r>
    </w:p>
    <w:p w14:paraId="71BBE618" w14:textId="4CFB6A9F" w:rsidR="008B7B15" w:rsidRPr="00AF3A10" w:rsidRDefault="008B7B15" w:rsidP="008B7B15">
      <w:pPr>
        <w:tabs>
          <w:tab w:val="left" w:pos="567"/>
        </w:tabs>
        <w:jc w:val="both"/>
        <w:rPr>
          <w:color w:val="000000" w:themeColor="text1"/>
          <w:szCs w:val="28"/>
          <w:shd w:val="clear" w:color="auto" w:fill="FFFFFF"/>
        </w:rPr>
      </w:pPr>
      <w:r w:rsidRPr="00A03DE6">
        <w:rPr>
          <w:i/>
          <w:iCs/>
          <w:szCs w:val="28"/>
          <w:shd w:val="clear" w:color="auto" w:fill="FFFFFF"/>
        </w:rPr>
        <w:t xml:space="preserve">        </w:t>
      </w:r>
      <w:r w:rsidRPr="00AF3A10">
        <w:rPr>
          <w:szCs w:val="28"/>
          <w:shd w:val="clear" w:color="auto" w:fill="FFFFFF"/>
        </w:rPr>
        <w:t xml:space="preserve">Також через зазначені комунікаційні канали забезпечувалося проведення роз’яснювальної роботи з населенням щодо правил дотримання карантину, запровадженого у зв’язку з епідемією </w:t>
      </w:r>
      <w:r w:rsidRPr="00AF3A10">
        <w:rPr>
          <w:szCs w:val="28"/>
          <w:lang w:val="en-US"/>
        </w:rPr>
        <w:t>COVID</w:t>
      </w:r>
      <w:r w:rsidRPr="00AF3A10">
        <w:rPr>
          <w:szCs w:val="28"/>
        </w:rPr>
        <w:t>-19</w:t>
      </w:r>
      <w:r w:rsidRPr="00AF3A10">
        <w:rPr>
          <w:szCs w:val="28"/>
          <w:shd w:val="clear" w:color="auto" w:fill="FFFFFF"/>
        </w:rPr>
        <w:t>, проведення реформи децентралізації, реформування системи охорони здоров'я, освітньої й аграрної галузей. Зокрема, на офіційному сайті</w:t>
      </w:r>
      <w:r w:rsidRPr="00AF3A10">
        <w:rPr>
          <w:szCs w:val="28"/>
        </w:rPr>
        <w:t xml:space="preserve"> </w:t>
      </w:r>
      <w:r w:rsidRPr="00AF3A10">
        <w:rPr>
          <w:szCs w:val="28"/>
          <w:shd w:val="clear" w:color="auto" w:fill="FFFFFF"/>
        </w:rPr>
        <w:t xml:space="preserve">облдержадміністрації упродовж звітного періоду розміщено </w:t>
      </w:r>
      <w:r w:rsidR="00FA6C56" w:rsidRPr="00AF3A10">
        <w:rPr>
          <w:szCs w:val="28"/>
          <w:shd w:val="clear" w:color="auto" w:fill="FFFFFF"/>
        </w:rPr>
        <w:t>2558</w:t>
      </w:r>
      <w:r w:rsidRPr="00AF3A10">
        <w:rPr>
          <w:szCs w:val="28"/>
          <w:shd w:val="clear" w:color="auto" w:fill="FFFFFF"/>
        </w:rPr>
        <w:t xml:space="preserve"> </w:t>
      </w:r>
      <w:r w:rsidRPr="00AF3A10">
        <w:rPr>
          <w:color w:val="000000" w:themeColor="text1"/>
          <w:szCs w:val="28"/>
          <w:shd w:val="clear" w:color="auto" w:fill="FFFFFF"/>
        </w:rPr>
        <w:t>інформацій</w:t>
      </w:r>
      <w:r w:rsidRPr="00AF3A10">
        <w:rPr>
          <w:color w:val="000000" w:themeColor="text1"/>
          <w:szCs w:val="28"/>
        </w:rPr>
        <w:t xml:space="preserve"> </w:t>
      </w:r>
      <w:r w:rsidRPr="00AF3A10">
        <w:rPr>
          <w:color w:val="000000" w:themeColor="text1"/>
          <w:szCs w:val="28"/>
          <w:shd w:val="clear" w:color="auto" w:fill="FFFFFF"/>
        </w:rPr>
        <w:t>щодо діяльності органів влади, 3</w:t>
      </w:r>
      <w:r w:rsidR="00FA6C56" w:rsidRPr="00AF3A10">
        <w:rPr>
          <w:color w:val="000000" w:themeColor="text1"/>
          <w:szCs w:val="28"/>
          <w:shd w:val="clear" w:color="auto" w:fill="FFFFFF"/>
        </w:rPr>
        <w:t>4</w:t>
      </w:r>
      <w:r w:rsidRPr="00AF3A10">
        <w:rPr>
          <w:color w:val="000000" w:themeColor="text1"/>
          <w:szCs w:val="28"/>
          <w:shd w:val="clear" w:color="auto" w:fill="FFFFFF"/>
        </w:rPr>
        <w:t xml:space="preserve"> анонсів та </w:t>
      </w:r>
      <w:r w:rsidR="00FA6C56" w:rsidRPr="00AF3A10">
        <w:rPr>
          <w:color w:val="000000" w:themeColor="text1"/>
          <w:szCs w:val="28"/>
          <w:shd w:val="clear" w:color="auto" w:fill="FFFFFF"/>
        </w:rPr>
        <w:t>277</w:t>
      </w:r>
      <w:r w:rsidRPr="00AF3A10">
        <w:rPr>
          <w:color w:val="000000" w:themeColor="text1"/>
          <w:szCs w:val="28"/>
          <w:shd w:val="clear" w:color="auto" w:fill="FFFFFF"/>
        </w:rPr>
        <w:t xml:space="preserve"> оголошень, проведено </w:t>
      </w:r>
      <w:r w:rsidR="00AF3A10" w:rsidRPr="00AF3A10">
        <w:rPr>
          <w:color w:val="000000" w:themeColor="text1"/>
          <w:szCs w:val="28"/>
          <w:shd w:val="clear" w:color="auto" w:fill="FFFFFF"/>
        </w:rPr>
        <w:t>16</w:t>
      </w:r>
      <w:r w:rsidRPr="00AF3A10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AF3A10">
        <w:rPr>
          <w:color w:val="000000" w:themeColor="text1"/>
          <w:szCs w:val="28"/>
          <w:shd w:val="clear" w:color="auto" w:fill="FFFFFF"/>
        </w:rPr>
        <w:t>пресконференцій</w:t>
      </w:r>
      <w:proofErr w:type="spellEnd"/>
      <w:r w:rsidR="00D45316">
        <w:rPr>
          <w:color w:val="000000" w:themeColor="text1"/>
          <w:szCs w:val="28"/>
          <w:shd w:val="clear" w:color="auto" w:fill="FFFFFF"/>
        </w:rPr>
        <w:t xml:space="preserve"> </w:t>
      </w:r>
      <w:r w:rsidRPr="00AF3A10">
        <w:rPr>
          <w:color w:val="000000" w:themeColor="text1"/>
          <w:szCs w:val="28"/>
          <w:shd w:val="clear" w:color="auto" w:fill="FFFFFF"/>
        </w:rPr>
        <w:t xml:space="preserve"> та </w:t>
      </w:r>
      <w:r w:rsidR="00AF3A10" w:rsidRPr="00AF3A10">
        <w:rPr>
          <w:color w:val="000000" w:themeColor="text1"/>
          <w:szCs w:val="28"/>
          <w:shd w:val="clear" w:color="auto" w:fill="FFFFFF"/>
        </w:rPr>
        <w:t>81</w:t>
      </w:r>
      <w:r w:rsidRPr="00AF3A10">
        <w:rPr>
          <w:color w:val="000000" w:themeColor="text1"/>
          <w:szCs w:val="28"/>
          <w:shd w:val="clear" w:color="auto" w:fill="FFFFFF"/>
        </w:rPr>
        <w:t xml:space="preserve"> брифінг</w:t>
      </w:r>
      <w:r w:rsidR="00AF3A10" w:rsidRPr="00AF3A10">
        <w:rPr>
          <w:color w:val="000000" w:themeColor="text1"/>
          <w:szCs w:val="28"/>
          <w:shd w:val="clear" w:color="auto" w:fill="FFFFFF"/>
        </w:rPr>
        <w:t xml:space="preserve">, </w:t>
      </w:r>
      <w:r w:rsidR="00D45316">
        <w:rPr>
          <w:color w:val="000000" w:themeColor="text1"/>
          <w:szCs w:val="28"/>
          <w:shd w:val="clear" w:color="auto" w:fill="FFFFFF"/>
        </w:rPr>
        <w:t>9</w:t>
      </w:r>
      <w:r w:rsidR="00AF3A10" w:rsidRPr="00AF3A10">
        <w:rPr>
          <w:color w:val="000000" w:themeColor="text1"/>
          <w:szCs w:val="28"/>
          <w:shd w:val="clear" w:color="auto" w:fill="FFFFFF"/>
        </w:rPr>
        <w:t>8 прямих ефірів</w:t>
      </w:r>
      <w:r w:rsidR="00D45316">
        <w:rPr>
          <w:color w:val="000000" w:themeColor="text1"/>
          <w:szCs w:val="28"/>
          <w:shd w:val="clear" w:color="auto" w:fill="FFFFFF"/>
        </w:rPr>
        <w:t xml:space="preserve"> та коментарів </w:t>
      </w:r>
      <w:r w:rsidR="00AF3A10" w:rsidRPr="00AF3A10">
        <w:rPr>
          <w:color w:val="000000" w:themeColor="text1"/>
          <w:szCs w:val="28"/>
          <w:shd w:val="clear" w:color="auto" w:fill="FFFFFF"/>
        </w:rPr>
        <w:t>на місцевих телеканалах та радіо.</w:t>
      </w:r>
      <w:r w:rsidRPr="00AF3A10">
        <w:rPr>
          <w:color w:val="000000" w:themeColor="text1"/>
          <w:szCs w:val="28"/>
          <w:shd w:val="clear" w:color="auto" w:fill="FFFFFF"/>
        </w:rPr>
        <w:t xml:space="preserve"> </w:t>
      </w:r>
    </w:p>
    <w:p w14:paraId="06E074B1" w14:textId="77777777" w:rsidR="008B7B15" w:rsidRPr="00031D21" w:rsidRDefault="008B7B15" w:rsidP="008B7B15">
      <w:pPr>
        <w:ind w:firstLine="567"/>
        <w:jc w:val="both"/>
      </w:pPr>
      <w:r w:rsidRPr="00031D21">
        <w:t xml:space="preserve">Щоквартально відділом роботи із зверненнями громадян апарату облдержадміністрації готуються статистичні довідки про надходження звернень у розрізі районів, а також за напрямами порушених у зверненнях питань. </w:t>
      </w:r>
    </w:p>
    <w:p w14:paraId="1B09369A" w14:textId="77777777" w:rsidR="009E399D" w:rsidRDefault="009E399D" w:rsidP="009E399D">
      <w:pPr>
        <w:ind w:firstLine="567"/>
        <w:jc w:val="both"/>
        <w:rPr>
          <w:szCs w:val="28"/>
        </w:rPr>
      </w:pPr>
      <w:r>
        <w:rPr>
          <w:szCs w:val="28"/>
        </w:rPr>
        <w:t xml:space="preserve">На 01.01.2022 року до місцевих державних адміністрацій та органів місцевого самоврядування області надійшло 214208 звернень (2020 рік – </w:t>
      </w:r>
      <w:r>
        <w:rPr>
          <w:bCs/>
          <w:szCs w:val="28"/>
        </w:rPr>
        <w:t>193355</w:t>
      </w:r>
      <w:r>
        <w:rPr>
          <w:b/>
          <w:szCs w:val="28"/>
        </w:rPr>
        <w:t xml:space="preserve"> </w:t>
      </w:r>
      <w:r>
        <w:rPr>
          <w:szCs w:val="28"/>
        </w:rPr>
        <w:t>звернень, збільшення на 20853 звернення), із них - 2757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колективних або 1,3 % від загальної кількості заяв, скарг і пропозицій (2020 рік - 2748). </w:t>
      </w:r>
    </w:p>
    <w:p w14:paraId="4B808484" w14:textId="77777777" w:rsidR="009E399D" w:rsidRDefault="009E399D" w:rsidP="009E399D">
      <w:pPr>
        <w:ind w:firstLine="567"/>
        <w:jc w:val="both"/>
        <w:rPr>
          <w:szCs w:val="28"/>
        </w:rPr>
      </w:pPr>
      <w:r>
        <w:rPr>
          <w:szCs w:val="28"/>
        </w:rPr>
        <w:t>У зверненнях громадян, що надійшли до місцевих органів виконавчої влади та органів місцевого самоврядування області протягом 2021 року, порушено 214514  питань різної тематики, що на 17634 більше ніж у 2020 році (</w:t>
      </w:r>
      <w:r>
        <w:rPr>
          <w:bCs/>
          <w:szCs w:val="28"/>
        </w:rPr>
        <w:t xml:space="preserve">196880 </w:t>
      </w:r>
      <w:r>
        <w:rPr>
          <w:szCs w:val="28"/>
        </w:rPr>
        <w:t xml:space="preserve">питання).          </w:t>
      </w:r>
    </w:p>
    <w:p w14:paraId="1C689C3D" w14:textId="5A46B0A2" w:rsidR="009E399D" w:rsidRDefault="009E399D" w:rsidP="009E399D">
      <w:pPr>
        <w:ind w:firstLine="567"/>
        <w:jc w:val="both"/>
        <w:rPr>
          <w:szCs w:val="28"/>
        </w:rPr>
      </w:pPr>
      <w:r>
        <w:rPr>
          <w:szCs w:val="28"/>
        </w:rPr>
        <w:t>Найбільш актуальними питаннями, що піднімали жителі області у своїх зверненнях, були: аграрної політики та земельних відносин (40,6</w:t>
      </w:r>
      <w:r w:rsidR="003B65C4">
        <w:rPr>
          <w:szCs w:val="28"/>
        </w:rPr>
        <w:t xml:space="preserve"> </w:t>
      </w:r>
      <w:r>
        <w:rPr>
          <w:szCs w:val="28"/>
        </w:rPr>
        <w:t>%), на другому місці - питання соціального захисту населення (24,0</w:t>
      </w:r>
      <w:r w:rsidR="003B65C4">
        <w:rPr>
          <w:szCs w:val="28"/>
        </w:rPr>
        <w:t xml:space="preserve"> </w:t>
      </w:r>
      <w:r>
        <w:rPr>
          <w:szCs w:val="28"/>
        </w:rPr>
        <w:t xml:space="preserve">%),  на третьому і четвертому </w:t>
      </w:r>
      <w:r>
        <w:rPr>
          <w:b/>
          <w:szCs w:val="28"/>
        </w:rPr>
        <w:t>-</w:t>
      </w:r>
      <w:r>
        <w:rPr>
          <w:szCs w:val="28"/>
        </w:rPr>
        <w:t xml:space="preserve"> комунального господарства, житлової політики - (7,4</w:t>
      </w:r>
      <w:r w:rsidR="003B65C4">
        <w:rPr>
          <w:szCs w:val="28"/>
        </w:rPr>
        <w:t xml:space="preserve"> </w:t>
      </w:r>
      <w:r>
        <w:rPr>
          <w:szCs w:val="28"/>
        </w:rPr>
        <w:t>% і 3,6</w:t>
      </w:r>
      <w:r w:rsidR="003B65C4">
        <w:rPr>
          <w:szCs w:val="28"/>
        </w:rPr>
        <w:t xml:space="preserve"> </w:t>
      </w:r>
      <w:r>
        <w:rPr>
          <w:szCs w:val="28"/>
        </w:rPr>
        <w:t xml:space="preserve">% відповідно). </w:t>
      </w:r>
    </w:p>
    <w:p w14:paraId="743E934B" w14:textId="77777777" w:rsidR="009E399D" w:rsidRDefault="009E399D" w:rsidP="009E399D">
      <w:pPr>
        <w:ind w:firstLine="540"/>
        <w:jc w:val="both"/>
        <w:rPr>
          <w:szCs w:val="28"/>
        </w:rPr>
      </w:pPr>
      <w:r>
        <w:rPr>
          <w:szCs w:val="28"/>
        </w:rPr>
        <w:t>З питань аграрної політики та земельних відносин отримано 87128 звернень або 726</w:t>
      </w:r>
      <w:r>
        <w:rPr>
          <w:i/>
          <w:szCs w:val="28"/>
        </w:rPr>
        <w:t xml:space="preserve"> </w:t>
      </w:r>
      <w:r>
        <w:rPr>
          <w:szCs w:val="28"/>
        </w:rPr>
        <w:t xml:space="preserve">звернень на 10 тисяч населення. </w:t>
      </w:r>
    </w:p>
    <w:p w14:paraId="1FA59ADC" w14:textId="77777777" w:rsidR="009E399D" w:rsidRDefault="009E399D" w:rsidP="009E399D">
      <w:pPr>
        <w:ind w:firstLine="540"/>
        <w:jc w:val="both"/>
        <w:rPr>
          <w:szCs w:val="28"/>
        </w:rPr>
      </w:pPr>
      <w:r>
        <w:rPr>
          <w:szCs w:val="28"/>
        </w:rPr>
        <w:t xml:space="preserve">З питань соціального захисту населення отримано 51338 звернень або 427 звернень на 10 тисяч населення.   </w:t>
      </w:r>
    </w:p>
    <w:p w14:paraId="2F32B214" w14:textId="77777777" w:rsidR="009E399D" w:rsidRDefault="009E399D" w:rsidP="009E399D">
      <w:pPr>
        <w:pStyle w:val="a3"/>
        <w:spacing w:after="0"/>
        <w:ind w:firstLine="540"/>
      </w:pPr>
      <w:r>
        <w:lastRenderedPageBreak/>
        <w:t>У 2021 році до місцевих органів виконавчої влади та органів місцевого самоврядування надійшло 33741 звернення від найменш захищених категорій громадян, у тому числі від:</w:t>
      </w:r>
    </w:p>
    <w:p w14:paraId="46E68008" w14:textId="77777777" w:rsidR="009E399D" w:rsidRDefault="009E399D" w:rsidP="009E399D">
      <w:pPr>
        <w:ind w:firstLine="567"/>
        <w:jc w:val="both"/>
        <w:rPr>
          <w:szCs w:val="28"/>
        </w:rPr>
      </w:pPr>
      <w:r>
        <w:rPr>
          <w:szCs w:val="28"/>
        </w:rPr>
        <w:t>інвалідів загального захворювання, ветеранів праці та дітей війни - 20064</w:t>
      </w:r>
      <w:r>
        <w:rPr>
          <w:b/>
          <w:szCs w:val="28"/>
        </w:rPr>
        <w:t xml:space="preserve"> </w:t>
      </w:r>
      <w:r>
        <w:rPr>
          <w:szCs w:val="28"/>
        </w:rPr>
        <w:t>звернення або 154 звернення на 10 тис. населення;</w:t>
      </w:r>
    </w:p>
    <w:p w14:paraId="13CA99C9" w14:textId="77777777" w:rsidR="009E399D" w:rsidRDefault="009E399D" w:rsidP="009E399D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інвалідів війни та учасників бойових дій - 9111</w:t>
      </w:r>
      <w:r>
        <w:rPr>
          <w:b/>
          <w:spacing w:val="-6"/>
          <w:szCs w:val="28"/>
        </w:rPr>
        <w:t xml:space="preserve"> </w:t>
      </w:r>
      <w:r>
        <w:rPr>
          <w:spacing w:val="-6"/>
          <w:szCs w:val="28"/>
        </w:rPr>
        <w:t>звернень або 70 звер</w:t>
      </w:r>
      <w:r>
        <w:rPr>
          <w:szCs w:val="28"/>
        </w:rPr>
        <w:t>нень на 10 тис. населення.</w:t>
      </w:r>
    </w:p>
    <w:p w14:paraId="4B4532C2" w14:textId="1B230AD1" w:rsidR="005C37E5" w:rsidRPr="00031D21" w:rsidRDefault="009E399D" w:rsidP="009E399D">
      <w:pPr>
        <w:ind w:firstLine="567"/>
        <w:jc w:val="both"/>
      </w:pPr>
      <w:r>
        <w:t>Робота з розгляду порушених у зверненнях до місцевих органів виконавчої влади та органів місцевого самоврядування питань, підвищення відповідальності керівників за належне та ефективне реагування на обґрунтовані пропозиції, заяви, скарги громадян буде і надалі знаходитися на постійному контролі в облдержадміністрації.</w:t>
      </w:r>
    </w:p>
    <w:p w14:paraId="71F915E3" w14:textId="77777777" w:rsidR="008B7B15" w:rsidRPr="00A03DE6" w:rsidRDefault="008B7B15" w:rsidP="008B7B15">
      <w:pPr>
        <w:tabs>
          <w:tab w:val="left" w:pos="567"/>
        </w:tabs>
        <w:jc w:val="both"/>
        <w:rPr>
          <w:i/>
          <w:iCs/>
          <w:color w:val="000000" w:themeColor="text1"/>
          <w:szCs w:val="28"/>
          <w:shd w:val="clear" w:color="auto" w:fill="FFFFFF"/>
        </w:rPr>
      </w:pPr>
      <w:r w:rsidRPr="00A03DE6">
        <w:rPr>
          <w:i/>
          <w:iCs/>
          <w:szCs w:val="28"/>
          <w:shd w:val="clear" w:color="auto" w:fill="FFFFFF"/>
        </w:rPr>
        <w:t xml:space="preserve">        </w:t>
      </w:r>
    </w:p>
    <w:sectPr w:rsidR="008B7B15" w:rsidRPr="00A03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F"/>
    <w:rsid w:val="00031D21"/>
    <w:rsid w:val="000E1110"/>
    <w:rsid w:val="00264FB1"/>
    <w:rsid w:val="002E241E"/>
    <w:rsid w:val="002E7F29"/>
    <w:rsid w:val="00340C5B"/>
    <w:rsid w:val="00344D95"/>
    <w:rsid w:val="003B65C4"/>
    <w:rsid w:val="00437DC5"/>
    <w:rsid w:val="0045607E"/>
    <w:rsid w:val="004663E6"/>
    <w:rsid w:val="004B694F"/>
    <w:rsid w:val="00570166"/>
    <w:rsid w:val="005C37E5"/>
    <w:rsid w:val="0060115F"/>
    <w:rsid w:val="0063568B"/>
    <w:rsid w:val="0064384B"/>
    <w:rsid w:val="0069443E"/>
    <w:rsid w:val="006A6053"/>
    <w:rsid w:val="006C5AC4"/>
    <w:rsid w:val="007055DA"/>
    <w:rsid w:val="007B0945"/>
    <w:rsid w:val="007C1A74"/>
    <w:rsid w:val="007D4E76"/>
    <w:rsid w:val="007E759C"/>
    <w:rsid w:val="007F2974"/>
    <w:rsid w:val="0082638E"/>
    <w:rsid w:val="008B7B15"/>
    <w:rsid w:val="008D2EAA"/>
    <w:rsid w:val="0092283C"/>
    <w:rsid w:val="009E399D"/>
    <w:rsid w:val="00A03DE6"/>
    <w:rsid w:val="00A64D06"/>
    <w:rsid w:val="00A73A68"/>
    <w:rsid w:val="00AF3A10"/>
    <w:rsid w:val="00AF7455"/>
    <w:rsid w:val="00B519DC"/>
    <w:rsid w:val="00BF79E1"/>
    <w:rsid w:val="00C86ABA"/>
    <w:rsid w:val="00D254E4"/>
    <w:rsid w:val="00D45316"/>
    <w:rsid w:val="00D538DC"/>
    <w:rsid w:val="00D91E69"/>
    <w:rsid w:val="00DB54FB"/>
    <w:rsid w:val="00E8564E"/>
    <w:rsid w:val="00EF7252"/>
    <w:rsid w:val="00F228CB"/>
    <w:rsid w:val="00F8657D"/>
    <w:rsid w:val="00FA4225"/>
    <w:rsid w:val="00FA6C56"/>
    <w:rsid w:val="00FB1C4D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05A"/>
  <w15:chartTrackingRefBased/>
  <w15:docId w15:val="{16FAC8DC-BE21-4D71-86D4-9CC16B9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7B15"/>
    <w:pPr>
      <w:spacing w:after="120"/>
      <w:ind w:firstLine="708"/>
      <w:jc w:val="both"/>
    </w:pPr>
    <w:rPr>
      <w:szCs w:val="28"/>
    </w:rPr>
  </w:style>
  <w:style w:type="character" w:customStyle="1" w:styleId="a4">
    <w:name w:val="Основний текст з відступом Знак"/>
    <w:basedOn w:val="a0"/>
    <w:link w:val="a3"/>
    <w:semiHidden/>
    <w:rsid w:val="008B7B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9E39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E39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5701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complaint8</dc:creator>
  <cp:keywords/>
  <dc:description/>
  <cp:lastModifiedBy>complaint8</cp:lastModifiedBy>
  <cp:revision>46</cp:revision>
  <dcterms:created xsi:type="dcterms:W3CDTF">2022-01-17T08:03:00Z</dcterms:created>
  <dcterms:modified xsi:type="dcterms:W3CDTF">2022-01-20T08:06:00Z</dcterms:modified>
</cp:coreProperties>
</file>