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8221" w14:textId="77777777" w:rsidR="00F60CDA" w:rsidRDefault="00F60CDA" w:rsidP="00F60CDA">
      <w:pPr>
        <w:ind w:firstLine="540"/>
        <w:jc w:val="center"/>
        <w:rPr>
          <w:sz w:val="28"/>
          <w:szCs w:val="28"/>
          <w:lang w:val="uk-UA"/>
        </w:rPr>
      </w:pPr>
    </w:p>
    <w:p w14:paraId="7BD30D8B" w14:textId="5BD548F0" w:rsidR="00F60CDA" w:rsidRPr="001649F3" w:rsidRDefault="00F60CDA" w:rsidP="00F60CDA">
      <w:pPr>
        <w:ind w:firstLine="540"/>
        <w:jc w:val="center"/>
        <w:rPr>
          <w:sz w:val="28"/>
          <w:szCs w:val="28"/>
        </w:rPr>
      </w:pPr>
      <w:r w:rsidRPr="001649F3">
        <w:rPr>
          <w:sz w:val="28"/>
          <w:szCs w:val="28"/>
        </w:rPr>
        <w:t>Р О З П О Р Я Д Ж Е Н Н Я</w:t>
      </w:r>
    </w:p>
    <w:p w14:paraId="6ABB7A5D" w14:textId="77777777" w:rsidR="00F60CDA" w:rsidRDefault="00F60CDA" w:rsidP="00F60CDA">
      <w:pPr>
        <w:ind w:firstLine="540"/>
        <w:jc w:val="both"/>
        <w:rPr>
          <w:sz w:val="28"/>
          <w:szCs w:val="28"/>
          <w:lang w:val="uk-UA"/>
        </w:rPr>
      </w:pPr>
    </w:p>
    <w:p w14:paraId="35523F24" w14:textId="77777777" w:rsidR="00F60CDA" w:rsidRDefault="00F60CDA" w:rsidP="00F60CDA">
      <w:pPr>
        <w:ind w:firstLine="540"/>
        <w:jc w:val="both"/>
        <w:rPr>
          <w:sz w:val="28"/>
          <w:szCs w:val="28"/>
          <w:lang w:val="uk-UA"/>
        </w:rPr>
      </w:pPr>
    </w:p>
    <w:p w14:paraId="2F4D1D7F" w14:textId="77777777" w:rsidR="00F60CDA" w:rsidRPr="001649F3" w:rsidRDefault="00F60CDA" w:rsidP="00F60CDA">
      <w:pPr>
        <w:ind w:firstLine="540"/>
        <w:jc w:val="both"/>
        <w:rPr>
          <w:sz w:val="28"/>
          <w:szCs w:val="28"/>
          <w:lang w:val="uk-UA"/>
        </w:rPr>
      </w:pPr>
    </w:p>
    <w:p w14:paraId="3B49013A" w14:textId="6873FAD1" w:rsidR="00F60CDA" w:rsidRPr="004140FB" w:rsidRDefault="00F60CDA" w:rsidP="004140FB">
      <w:pPr>
        <w:pStyle w:val="a3"/>
        <w:spacing w:after="0" w:line="360" w:lineRule="auto"/>
        <w:ind w:right="396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4140FB">
        <w:rPr>
          <w:sz w:val="28"/>
          <w:szCs w:val="28"/>
          <w:lang w:val="uk-UA"/>
        </w:rPr>
        <w:t xml:space="preserve">затвердження </w:t>
      </w:r>
      <w:r w:rsidR="000F032A">
        <w:rPr>
          <w:sz w:val="28"/>
          <w:szCs w:val="28"/>
          <w:lang w:val="uk-UA"/>
        </w:rPr>
        <w:t>у</w:t>
      </w:r>
      <w:r w:rsidR="004140FB">
        <w:rPr>
          <w:sz w:val="28"/>
          <w:szCs w:val="28"/>
          <w:lang w:val="uk-UA"/>
        </w:rPr>
        <w:t>мов</w:t>
      </w:r>
      <w:r w:rsidR="004140FB" w:rsidRPr="005268DA">
        <w:rPr>
          <w:sz w:val="28"/>
          <w:szCs w:val="28"/>
          <w:lang w:val="uk-UA"/>
        </w:rPr>
        <w:t xml:space="preserve"> проведення </w:t>
      </w:r>
      <w:r w:rsidR="004140FB">
        <w:rPr>
          <w:sz w:val="28"/>
          <w:szCs w:val="28"/>
          <w:lang w:val="uk-UA"/>
        </w:rPr>
        <w:t>конкурсу з визначення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</w:r>
    </w:p>
    <w:p w14:paraId="7AC0E9C7" w14:textId="609CABA5" w:rsidR="00F60CDA" w:rsidRDefault="00F60CDA" w:rsidP="00F60CDA">
      <w:pPr>
        <w:pStyle w:val="a3"/>
        <w:spacing w:before="10" w:line="360" w:lineRule="auto"/>
        <w:rPr>
          <w:lang w:val="uk-UA"/>
        </w:rPr>
      </w:pPr>
    </w:p>
    <w:p w14:paraId="7571BB3F" w14:textId="77777777" w:rsidR="004140FB" w:rsidRDefault="004140FB" w:rsidP="00F60CDA">
      <w:pPr>
        <w:pStyle w:val="a3"/>
        <w:spacing w:before="10" w:line="360" w:lineRule="auto"/>
        <w:rPr>
          <w:lang w:val="uk-UA"/>
        </w:rPr>
      </w:pPr>
    </w:p>
    <w:p w14:paraId="55D58415" w14:textId="77777777" w:rsidR="00F60CDA" w:rsidRDefault="00F60CDA" w:rsidP="00F60CDA">
      <w:pPr>
        <w:pStyle w:val="a3"/>
        <w:spacing w:before="10" w:line="360" w:lineRule="auto"/>
        <w:rPr>
          <w:lang w:val="uk-UA"/>
        </w:rPr>
      </w:pPr>
    </w:p>
    <w:p w14:paraId="7B38FF27" w14:textId="77777777" w:rsidR="00F60CDA" w:rsidRDefault="00F60CDA" w:rsidP="00F60CDA">
      <w:pPr>
        <w:pStyle w:val="a3"/>
        <w:spacing w:before="10" w:line="360" w:lineRule="auto"/>
        <w:rPr>
          <w:lang w:val="uk-UA"/>
        </w:rPr>
      </w:pPr>
    </w:p>
    <w:p w14:paraId="54A18017" w14:textId="464C69DC" w:rsidR="00F60CDA" w:rsidRDefault="00F60CDA" w:rsidP="000B76B3">
      <w:pPr>
        <w:pStyle w:val="a3"/>
        <w:spacing w:before="91" w:line="360" w:lineRule="auto"/>
        <w:ind w:left="-426" w:right="119" w:firstLine="568"/>
        <w:jc w:val="both"/>
        <w:rPr>
          <w:sz w:val="28"/>
          <w:szCs w:val="28"/>
          <w:lang w:val="uk-UA"/>
        </w:rPr>
      </w:pPr>
      <w:r w:rsidRPr="00F60CDA">
        <w:rPr>
          <w:sz w:val="28"/>
          <w:szCs w:val="28"/>
          <w:lang w:val="uk-UA"/>
        </w:rPr>
        <w:t xml:space="preserve">На підставі Закону України </w:t>
      </w:r>
      <w:r>
        <w:rPr>
          <w:sz w:val="28"/>
          <w:szCs w:val="28"/>
          <w:lang w:val="uk-UA"/>
        </w:rPr>
        <w:t>«</w:t>
      </w:r>
      <w:r w:rsidRPr="00F60CDA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 xml:space="preserve">», </w:t>
      </w:r>
      <w:r w:rsidRPr="00F60CDA">
        <w:rPr>
          <w:sz w:val="28"/>
          <w:szCs w:val="28"/>
          <w:lang w:val="uk-UA"/>
        </w:rPr>
        <w:t>статей 6,</w:t>
      </w:r>
      <w:r>
        <w:rPr>
          <w:sz w:val="28"/>
          <w:szCs w:val="28"/>
          <w:lang w:val="uk-UA"/>
        </w:rPr>
        <w:t xml:space="preserve"> </w:t>
      </w:r>
      <w:r w:rsidRPr="00F60CDA">
        <w:rPr>
          <w:sz w:val="28"/>
          <w:szCs w:val="28"/>
          <w:lang w:val="uk-UA"/>
        </w:rPr>
        <w:t xml:space="preserve">39 Закону України </w:t>
      </w:r>
      <w:r>
        <w:rPr>
          <w:sz w:val="28"/>
          <w:szCs w:val="28"/>
          <w:lang w:val="uk-UA"/>
        </w:rPr>
        <w:t>«</w:t>
      </w:r>
      <w:r w:rsidRPr="00F60CDA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»,</w:t>
      </w:r>
      <w:r w:rsidRPr="00F60CDA">
        <w:rPr>
          <w:sz w:val="28"/>
          <w:szCs w:val="28"/>
          <w:lang w:val="uk-UA"/>
        </w:rPr>
        <w:t xml:space="preserve"> статті 44 Закону України «Про автомобільний транспорт»,</w:t>
      </w:r>
      <w:r>
        <w:rPr>
          <w:sz w:val="28"/>
          <w:szCs w:val="28"/>
          <w:lang w:val="uk-UA"/>
        </w:rPr>
        <w:t xml:space="preserve"> </w:t>
      </w:r>
      <w:r w:rsidRPr="00F60CDA">
        <w:rPr>
          <w:sz w:val="28"/>
          <w:szCs w:val="28"/>
          <w:lang w:val="uk-UA"/>
        </w:rPr>
        <w:t>указів Президента України від 24</w:t>
      </w:r>
      <w:r w:rsidR="00DA0953">
        <w:rPr>
          <w:sz w:val="28"/>
          <w:szCs w:val="28"/>
          <w:lang w:val="uk-UA"/>
        </w:rPr>
        <w:t xml:space="preserve"> лютого </w:t>
      </w:r>
      <w:r w:rsidRPr="00F60CDA">
        <w:rPr>
          <w:sz w:val="28"/>
          <w:szCs w:val="28"/>
          <w:lang w:val="uk-UA"/>
        </w:rPr>
        <w:t>2022 року №</w:t>
      </w:r>
      <w:r w:rsidR="00351C1F">
        <w:rPr>
          <w:sz w:val="28"/>
          <w:szCs w:val="28"/>
          <w:lang w:val="uk-UA"/>
        </w:rPr>
        <w:t xml:space="preserve"> </w:t>
      </w:r>
      <w:r w:rsidRPr="00F60CDA">
        <w:rPr>
          <w:sz w:val="28"/>
          <w:szCs w:val="28"/>
          <w:lang w:val="uk-UA"/>
        </w:rPr>
        <w:t xml:space="preserve">64/2022 </w:t>
      </w:r>
      <w:r>
        <w:rPr>
          <w:sz w:val="28"/>
          <w:szCs w:val="28"/>
          <w:lang w:val="uk-UA"/>
        </w:rPr>
        <w:t>«</w:t>
      </w:r>
      <w:r w:rsidRPr="00F60CDA">
        <w:rPr>
          <w:sz w:val="28"/>
          <w:szCs w:val="28"/>
          <w:lang w:val="uk-UA"/>
        </w:rPr>
        <w:t>Про введення воєнного стану в Україні</w:t>
      </w:r>
      <w:r>
        <w:rPr>
          <w:sz w:val="28"/>
          <w:szCs w:val="28"/>
          <w:lang w:val="uk-UA"/>
        </w:rPr>
        <w:t>»</w:t>
      </w:r>
      <w:r w:rsidR="00351C1F">
        <w:rPr>
          <w:sz w:val="28"/>
          <w:szCs w:val="28"/>
          <w:lang w:val="uk-UA"/>
        </w:rPr>
        <w:t>,</w:t>
      </w:r>
      <w:r w:rsidRPr="00F60CDA">
        <w:rPr>
          <w:sz w:val="28"/>
          <w:szCs w:val="28"/>
          <w:lang w:val="uk-UA"/>
        </w:rPr>
        <w:t xml:space="preserve"> №</w:t>
      </w:r>
      <w:r w:rsidR="00351C1F">
        <w:rPr>
          <w:sz w:val="28"/>
          <w:szCs w:val="28"/>
          <w:lang w:val="uk-UA"/>
        </w:rPr>
        <w:t xml:space="preserve"> </w:t>
      </w:r>
      <w:r w:rsidRPr="00F60CDA">
        <w:rPr>
          <w:sz w:val="28"/>
          <w:szCs w:val="28"/>
          <w:lang w:val="uk-UA"/>
        </w:rPr>
        <w:t xml:space="preserve">68/2022 </w:t>
      </w:r>
      <w:r>
        <w:rPr>
          <w:sz w:val="28"/>
          <w:szCs w:val="28"/>
          <w:lang w:val="uk-UA"/>
        </w:rPr>
        <w:t>«</w:t>
      </w:r>
      <w:r w:rsidRPr="00F60CDA">
        <w:rPr>
          <w:sz w:val="28"/>
          <w:szCs w:val="28"/>
          <w:lang w:val="uk-UA"/>
        </w:rPr>
        <w:t>Про утворення військових адміністрацій</w:t>
      </w:r>
      <w:r>
        <w:rPr>
          <w:sz w:val="28"/>
          <w:szCs w:val="28"/>
          <w:lang w:val="uk-UA"/>
        </w:rPr>
        <w:t>»,</w:t>
      </w:r>
      <w:r w:rsidRPr="00F60CDA">
        <w:rPr>
          <w:sz w:val="28"/>
          <w:szCs w:val="28"/>
          <w:lang w:val="uk-UA"/>
        </w:rPr>
        <w:t xml:space="preserve"> </w:t>
      </w:r>
      <w:r w:rsidRPr="00DA0953">
        <w:rPr>
          <w:sz w:val="28"/>
          <w:szCs w:val="28"/>
          <w:lang w:val="uk-UA"/>
        </w:rPr>
        <w:t>Порядку проведення конкурсу з перевезення пасажирів на автобусному маршруті загального користування, затвердженого постановою Кабінетів Міністрів України від 03 грудня 2008 року № 1081</w:t>
      </w:r>
      <w:r>
        <w:rPr>
          <w:sz w:val="28"/>
          <w:szCs w:val="28"/>
          <w:lang w:val="uk-UA"/>
        </w:rPr>
        <w:t>:</w:t>
      </w:r>
    </w:p>
    <w:p w14:paraId="52BBD52F" w14:textId="69E1B287" w:rsidR="00F60CDA" w:rsidRPr="00362BAF" w:rsidRDefault="00362BAF" w:rsidP="00F60CDA">
      <w:pPr>
        <w:pStyle w:val="a3"/>
        <w:spacing w:before="91" w:line="360" w:lineRule="auto"/>
        <w:ind w:right="119" w:firstLine="709"/>
        <w:jc w:val="both"/>
        <w:rPr>
          <w:sz w:val="28"/>
          <w:szCs w:val="28"/>
          <w:lang w:val="uk-UA"/>
        </w:rPr>
      </w:pPr>
      <w:r w:rsidRPr="00362BAF">
        <w:rPr>
          <w:sz w:val="28"/>
          <w:szCs w:val="28"/>
          <w:lang w:val="uk-UA"/>
        </w:rPr>
        <w:t>ЗОБОВЯЗУЮ</w:t>
      </w:r>
      <w:r w:rsidR="00690E44" w:rsidRPr="00362BAF">
        <w:rPr>
          <w:sz w:val="28"/>
          <w:szCs w:val="28"/>
          <w:lang w:val="uk-UA"/>
        </w:rPr>
        <w:t>:</w:t>
      </w:r>
    </w:p>
    <w:p w14:paraId="0AEE5C52" w14:textId="3305052F" w:rsidR="00F60CDA" w:rsidRDefault="00F60CDA" w:rsidP="000B76B3">
      <w:pPr>
        <w:spacing w:before="91" w:after="120" w:line="360" w:lineRule="auto"/>
        <w:ind w:left="-567" w:firstLine="567"/>
        <w:jc w:val="both"/>
        <w:rPr>
          <w:sz w:val="28"/>
          <w:szCs w:val="28"/>
          <w:lang w:val="uk-UA"/>
        </w:rPr>
      </w:pPr>
      <w:r w:rsidRPr="005268DA">
        <w:rPr>
          <w:sz w:val="28"/>
          <w:szCs w:val="28"/>
          <w:lang w:val="uk-UA"/>
        </w:rPr>
        <w:t xml:space="preserve">1. </w:t>
      </w:r>
      <w:r w:rsidR="00DA0953">
        <w:rPr>
          <w:sz w:val="28"/>
          <w:szCs w:val="28"/>
          <w:lang w:val="uk-UA"/>
        </w:rPr>
        <w:t xml:space="preserve">Затвердити </w:t>
      </w:r>
      <w:r w:rsidR="000F032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мови</w:t>
      </w:r>
      <w:r w:rsidRPr="005268DA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конкурсу з визначення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 (дода</w:t>
      </w:r>
      <w:r w:rsidR="004140F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ться).</w:t>
      </w:r>
    </w:p>
    <w:p w14:paraId="75586D02" w14:textId="1FECE7D4" w:rsidR="00F60CDA" w:rsidRDefault="00362BAF" w:rsidP="00362BAF">
      <w:pPr>
        <w:spacing w:before="91" w:after="120" w:line="360" w:lineRule="auto"/>
        <w:ind w:right="11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5E38648F" w14:textId="2722BB97" w:rsidR="00DA0953" w:rsidRPr="00010E45" w:rsidRDefault="00DA0953" w:rsidP="00DA0953">
      <w:pPr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010E4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Це розпорядження набир</w:t>
      </w:r>
      <w:r w:rsidRPr="00010E45">
        <w:rPr>
          <w:sz w:val="28"/>
          <w:szCs w:val="28"/>
          <w:lang w:val="uk-UA"/>
        </w:rPr>
        <w:t>ає чинності після державної реєстрації у Центрально-Західному міжрегіональному управлінні Міністерства юстиції (м. Хмельницький), з моменту його оприлюднення.</w:t>
      </w:r>
    </w:p>
    <w:p w14:paraId="34769DE3" w14:textId="77777777" w:rsidR="00DA0953" w:rsidRPr="00DA0953" w:rsidRDefault="00DA0953" w:rsidP="00DA0953">
      <w:pPr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4593E26F" w14:textId="3E15D8DC" w:rsidR="00DA0953" w:rsidRPr="00DA0953" w:rsidRDefault="00DA0953" w:rsidP="00DA0953">
      <w:pPr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DA0953">
        <w:rPr>
          <w:sz w:val="28"/>
          <w:szCs w:val="28"/>
          <w:lang w:val="uk-UA"/>
        </w:rPr>
        <w:t xml:space="preserve">3. Визнати таким, що втратило чинність, розпорядження голови обласної державної адміністрації від </w:t>
      </w:r>
      <w:r w:rsidR="004140FB">
        <w:rPr>
          <w:sz w:val="28"/>
          <w:szCs w:val="28"/>
          <w:lang w:val="uk-UA"/>
        </w:rPr>
        <w:t>21</w:t>
      </w:r>
      <w:r w:rsidRPr="00DA0953">
        <w:rPr>
          <w:sz w:val="28"/>
          <w:szCs w:val="28"/>
          <w:lang w:val="uk-UA"/>
        </w:rPr>
        <w:t xml:space="preserve"> </w:t>
      </w:r>
      <w:r w:rsidR="004140FB">
        <w:rPr>
          <w:sz w:val="28"/>
          <w:szCs w:val="28"/>
          <w:lang w:val="uk-UA"/>
        </w:rPr>
        <w:t>лип</w:t>
      </w:r>
      <w:r w:rsidRPr="00DA0953">
        <w:rPr>
          <w:sz w:val="28"/>
          <w:szCs w:val="28"/>
          <w:lang w:val="uk-UA"/>
        </w:rPr>
        <w:t>ня 20</w:t>
      </w:r>
      <w:r w:rsidR="004140FB">
        <w:rPr>
          <w:sz w:val="28"/>
          <w:szCs w:val="28"/>
          <w:lang w:val="uk-UA"/>
        </w:rPr>
        <w:t>09</w:t>
      </w:r>
      <w:r w:rsidRPr="00DA0953">
        <w:rPr>
          <w:sz w:val="28"/>
          <w:szCs w:val="28"/>
          <w:lang w:val="uk-UA"/>
        </w:rPr>
        <w:t xml:space="preserve"> року № </w:t>
      </w:r>
      <w:r w:rsidR="004140FB">
        <w:rPr>
          <w:sz w:val="28"/>
          <w:szCs w:val="28"/>
          <w:lang w:val="uk-UA"/>
        </w:rPr>
        <w:t>265</w:t>
      </w:r>
      <w:r w:rsidRPr="00DA0953">
        <w:rPr>
          <w:sz w:val="28"/>
          <w:szCs w:val="28"/>
          <w:lang w:val="uk-UA"/>
        </w:rPr>
        <w:t>/20</w:t>
      </w:r>
      <w:r w:rsidR="004140FB">
        <w:rPr>
          <w:sz w:val="28"/>
          <w:szCs w:val="28"/>
          <w:lang w:val="uk-UA"/>
        </w:rPr>
        <w:t>09</w:t>
      </w:r>
      <w:r w:rsidRPr="00DA0953">
        <w:rPr>
          <w:sz w:val="28"/>
          <w:szCs w:val="28"/>
          <w:lang w:val="uk-UA"/>
        </w:rPr>
        <w:t>-р «</w:t>
      </w:r>
      <w:r w:rsidRPr="00DA0953">
        <w:rPr>
          <w:bCs/>
          <w:iCs/>
          <w:sz w:val="28"/>
          <w:szCs w:val="28"/>
          <w:lang w:val="uk-UA"/>
        </w:rPr>
        <w:t xml:space="preserve">Про </w:t>
      </w:r>
      <w:r w:rsidR="004140FB" w:rsidRPr="005268DA">
        <w:rPr>
          <w:sz w:val="28"/>
          <w:szCs w:val="28"/>
          <w:lang w:val="uk-UA"/>
        </w:rPr>
        <w:t xml:space="preserve">проведення </w:t>
      </w:r>
      <w:r w:rsidR="004140FB">
        <w:rPr>
          <w:sz w:val="28"/>
          <w:szCs w:val="28"/>
          <w:lang w:val="uk-UA"/>
        </w:rPr>
        <w:t>конкурсу по визначенню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</w:r>
      <w:r w:rsidRPr="00DA0953">
        <w:rPr>
          <w:sz w:val="28"/>
          <w:szCs w:val="28"/>
          <w:lang w:val="uk-UA"/>
        </w:rPr>
        <w:t>»,</w:t>
      </w:r>
      <w:r w:rsidRPr="00DA0953">
        <w:rPr>
          <w:b/>
          <w:sz w:val="28"/>
          <w:szCs w:val="28"/>
          <w:lang w:val="uk-UA"/>
        </w:rPr>
        <w:t xml:space="preserve"> </w:t>
      </w:r>
      <w:r w:rsidRPr="00DA0953">
        <w:rPr>
          <w:sz w:val="28"/>
          <w:szCs w:val="28"/>
          <w:lang w:val="uk-UA"/>
        </w:rPr>
        <w:t>зареєстроване у Головному управлінні юстиції у Хмельницькій області 2</w:t>
      </w:r>
      <w:r w:rsidR="004140FB">
        <w:rPr>
          <w:sz w:val="28"/>
          <w:szCs w:val="28"/>
          <w:lang w:val="uk-UA"/>
        </w:rPr>
        <w:t>3</w:t>
      </w:r>
      <w:r w:rsidRPr="00DA0953">
        <w:rPr>
          <w:sz w:val="28"/>
          <w:szCs w:val="28"/>
          <w:lang w:val="uk-UA"/>
        </w:rPr>
        <w:t xml:space="preserve"> </w:t>
      </w:r>
      <w:r w:rsidR="004140FB">
        <w:rPr>
          <w:sz w:val="28"/>
          <w:szCs w:val="28"/>
          <w:lang w:val="uk-UA"/>
        </w:rPr>
        <w:t>лип</w:t>
      </w:r>
      <w:r w:rsidRPr="00DA0953">
        <w:rPr>
          <w:sz w:val="28"/>
          <w:szCs w:val="28"/>
          <w:lang w:val="uk-UA"/>
        </w:rPr>
        <w:t>ня 20</w:t>
      </w:r>
      <w:r w:rsidR="004140FB">
        <w:rPr>
          <w:sz w:val="28"/>
          <w:szCs w:val="28"/>
          <w:lang w:val="uk-UA"/>
        </w:rPr>
        <w:t>09</w:t>
      </w:r>
      <w:r w:rsidRPr="00DA0953">
        <w:rPr>
          <w:sz w:val="28"/>
          <w:szCs w:val="28"/>
          <w:lang w:val="uk-UA"/>
        </w:rPr>
        <w:t xml:space="preserve"> року за № </w:t>
      </w:r>
      <w:r w:rsidR="004140FB">
        <w:rPr>
          <w:sz w:val="28"/>
          <w:szCs w:val="28"/>
          <w:lang w:val="uk-UA"/>
        </w:rPr>
        <w:t>93</w:t>
      </w:r>
      <w:r w:rsidRPr="00DA0953">
        <w:rPr>
          <w:sz w:val="28"/>
          <w:szCs w:val="28"/>
          <w:lang w:val="uk-UA"/>
        </w:rPr>
        <w:t>/</w:t>
      </w:r>
      <w:r w:rsidR="004140FB">
        <w:rPr>
          <w:sz w:val="28"/>
          <w:szCs w:val="28"/>
          <w:lang w:val="uk-UA"/>
        </w:rPr>
        <w:t>1423</w:t>
      </w:r>
      <w:r w:rsidRPr="00DA0953">
        <w:rPr>
          <w:sz w:val="28"/>
          <w:szCs w:val="28"/>
          <w:lang w:val="uk-UA"/>
        </w:rPr>
        <w:t>.</w:t>
      </w:r>
    </w:p>
    <w:p w14:paraId="5562956A" w14:textId="77777777" w:rsidR="00DA0953" w:rsidRPr="00DA0953" w:rsidRDefault="00DA0953" w:rsidP="00DA0953">
      <w:pPr>
        <w:pStyle w:val="a6"/>
        <w:spacing w:before="91" w:line="360" w:lineRule="auto"/>
        <w:ind w:left="0" w:right="119" w:firstLine="709"/>
        <w:jc w:val="both"/>
        <w:rPr>
          <w:sz w:val="28"/>
          <w:szCs w:val="28"/>
          <w:lang w:val="uk-UA"/>
        </w:rPr>
      </w:pPr>
    </w:p>
    <w:p w14:paraId="420ADC39" w14:textId="497850CD" w:rsidR="00DA0953" w:rsidRPr="00DA0953" w:rsidRDefault="00DA0953" w:rsidP="00DA0953">
      <w:pPr>
        <w:pStyle w:val="a6"/>
        <w:spacing w:before="91" w:line="360" w:lineRule="auto"/>
        <w:ind w:left="0" w:right="119" w:firstLine="709"/>
        <w:jc w:val="both"/>
        <w:rPr>
          <w:sz w:val="28"/>
          <w:szCs w:val="28"/>
        </w:rPr>
      </w:pPr>
      <w:r w:rsidRPr="00DA0953">
        <w:rPr>
          <w:sz w:val="28"/>
          <w:szCs w:val="28"/>
        </w:rPr>
        <w:t>4.</w:t>
      </w:r>
      <w:r w:rsidRPr="00DA0953">
        <w:rPr>
          <w:sz w:val="28"/>
          <w:szCs w:val="28"/>
          <w:lang w:val="uk-UA"/>
        </w:rPr>
        <w:t xml:space="preserve"> </w:t>
      </w:r>
      <w:r w:rsidRPr="00DA0953">
        <w:rPr>
          <w:sz w:val="28"/>
          <w:szCs w:val="28"/>
        </w:rPr>
        <w:t xml:space="preserve">Контроль за виконанням розпорядження покласти на заступника голови облдержадміністрації відповідно до розподілу обов’язків. </w:t>
      </w:r>
    </w:p>
    <w:p w14:paraId="75C6ABA9" w14:textId="77777777" w:rsidR="00F60CDA" w:rsidRPr="00DA0953" w:rsidRDefault="00F60CDA" w:rsidP="00DA095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</w:p>
    <w:p w14:paraId="61B46A47" w14:textId="77777777" w:rsidR="00F60CDA" w:rsidRDefault="00F60CDA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  <w:r w:rsidRPr="00F60CDA">
        <w:rPr>
          <w:sz w:val="28"/>
          <w:szCs w:val="28"/>
          <w:lang w:val="uk-UA"/>
        </w:rPr>
        <w:t xml:space="preserve">Начальник обласної військової </w:t>
      </w:r>
    </w:p>
    <w:p w14:paraId="615E179B" w14:textId="77777777" w:rsidR="004B5B85" w:rsidRDefault="00F60CDA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F60CDA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ГАМАЛІЙ</w:t>
      </w:r>
    </w:p>
    <w:p w14:paraId="71BC9223" w14:textId="77777777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6A3F3A14" w14:textId="77777777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16A40ABA" w14:textId="77777777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2E3C45E8" w14:textId="77777777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5952A1EF" w14:textId="77777777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00F0AB25" w14:textId="5488CC5D" w:rsidR="005A3893" w:rsidRDefault="005A3893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1F14FF54" w14:textId="77777777" w:rsidR="009A7119" w:rsidRDefault="009A7119" w:rsidP="00F60CDA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2BE25A79" w14:textId="5C171044" w:rsidR="001349F2" w:rsidRPr="00DA0953" w:rsidRDefault="00DA0953" w:rsidP="00DA0953">
      <w:pPr>
        <w:ind w:left="4956" w:firstLine="4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25B597FF" w14:textId="48705324" w:rsidR="001349F2" w:rsidRPr="00DA0953" w:rsidRDefault="00DA0953" w:rsidP="00DA0953">
      <w:pPr>
        <w:ind w:left="4956" w:firstLine="4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349F2" w:rsidRPr="00DA0953">
        <w:rPr>
          <w:sz w:val="28"/>
          <w:szCs w:val="28"/>
          <w:lang w:val="uk-UA"/>
        </w:rPr>
        <w:t xml:space="preserve">озпорядження </w:t>
      </w:r>
      <w:r>
        <w:rPr>
          <w:sz w:val="28"/>
          <w:szCs w:val="28"/>
          <w:lang w:val="uk-UA"/>
        </w:rPr>
        <w:t>начальника</w:t>
      </w:r>
    </w:p>
    <w:p w14:paraId="4294CDEB" w14:textId="1EDA8ADA" w:rsidR="001349F2" w:rsidRPr="00DA0953" w:rsidRDefault="001349F2" w:rsidP="00DA0953">
      <w:pPr>
        <w:ind w:left="4956" w:firstLine="431"/>
        <w:jc w:val="both"/>
        <w:rPr>
          <w:sz w:val="28"/>
          <w:szCs w:val="28"/>
          <w:lang w:val="uk-UA"/>
        </w:rPr>
      </w:pPr>
      <w:r w:rsidRPr="00DA0953">
        <w:rPr>
          <w:sz w:val="28"/>
          <w:szCs w:val="28"/>
          <w:lang w:val="uk-UA"/>
        </w:rPr>
        <w:t xml:space="preserve">обласної </w:t>
      </w:r>
      <w:r w:rsidR="00DA0953">
        <w:rPr>
          <w:sz w:val="28"/>
          <w:szCs w:val="28"/>
          <w:lang w:val="uk-UA"/>
        </w:rPr>
        <w:t xml:space="preserve">військової </w:t>
      </w:r>
      <w:r w:rsidRPr="00DA0953">
        <w:rPr>
          <w:sz w:val="28"/>
          <w:szCs w:val="28"/>
          <w:lang w:val="uk-UA"/>
        </w:rPr>
        <w:t xml:space="preserve">адміністрації </w:t>
      </w:r>
    </w:p>
    <w:p w14:paraId="61AC7C02" w14:textId="2066F008" w:rsidR="005A3893" w:rsidRPr="00DA0953" w:rsidRDefault="001349F2" w:rsidP="00351C1F">
      <w:pPr>
        <w:tabs>
          <w:tab w:val="left" w:pos="5245"/>
        </w:tabs>
        <w:ind w:firstLine="5387"/>
        <w:rPr>
          <w:b/>
          <w:sz w:val="28"/>
          <w:szCs w:val="28"/>
          <w:lang w:val="uk-UA"/>
        </w:rPr>
      </w:pPr>
      <w:r w:rsidRPr="00DA0953">
        <w:rPr>
          <w:sz w:val="28"/>
          <w:szCs w:val="28"/>
          <w:lang w:val="uk-UA"/>
        </w:rPr>
        <w:t>________ 2022 року № ______</w:t>
      </w:r>
    </w:p>
    <w:p w14:paraId="311E53C3" w14:textId="77777777" w:rsidR="005A3893" w:rsidRPr="00DA0953" w:rsidRDefault="005A3893" w:rsidP="00DA0953">
      <w:pPr>
        <w:jc w:val="center"/>
        <w:rPr>
          <w:b/>
          <w:sz w:val="28"/>
          <w:szCs w:val="28"/>
          <w:lang w:val="uk-UA"/>
        </w:rPr>
      </w:pPr>
    </w:p>
    <w:p w14:paraId="73801D0E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14E78B4A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11D74A43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0B489E8C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7BF708CB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4F194CD4" w14:textId="77777777" w:rsidR="001349F2" w:rsidRDefault="001349F2" w:rsidP="005A3893">
      <w:pPr>
        <w:jc w:val="center"/>
        <w:rPr>
          <w:b/>
          <w:sz w:val="28"/>
          <w:szCs w:val="28"/>
          <w:lang w:val="uk-UA"/>
        </w:rPr>
      </w:pPr>
    </w:p>
    <w:p w14:paraId="18A54F3D" w14:textId="77777777" w:rsidR="005A3893" w:rsidRPr="00802593" w:rsidRDefault="005A3893" w:rsidP="00802593">
      <w:pPr>
        <w:spacing w:before="91" w:after="120" w:line="360" w:lineRule="auto"/>
        <w:ind w:right="119" w:firstLine="709"/>
        <w:jc w:val="center"/>
        <w:rPr>
          <w:bCs/>
          <w:sz w:val="28"/>
          <w:szCs w:val="28"/>
          <w:lang w:val="uk-UA"/>
        </w:rPr>
      </w:pPr>
      <w:r w:rsidRPr="00802593">
        <w:rPr>
          <w:bCs/>
          <w:sz w:val="28"/>
          <w:szCs w:val="28"/>
          <w:lang w:val="uk-UA"/>
        </w:rPr>
        <w:t>УМОВИ</w:t>
      </w:r>
    </w:p>
    <w:p w14:paraId="18DD920E" w14:textId="1725FE36" w:rsidR="005A3893" w:rsidRPr="00802593" w:rsidRDefault="005A3893" w:rsidP="00802593">
      <w:pPr>
        <w:spacing w:before="91" w:after="120" w:line="360" w:lineRule="auto"/>
        <w:ind w:right="119" w:firstLine="709"/>
        <w:jc w:val="center"/>
        <w:rPr>
          <w:bCs/>
          <w:sz w:val="28"/>
          <w:szCs w:val="28"/>
          <w:lang w:val="uk-UA"/>
        </w:rPr>
      </w:pPr>
      <w:r w:rsidRPr="00802593">
        <w:rPr>
          <w:bCs/>
          <w:sz w:val="28"/>
          <w:szCs w:val="28"/>
          <w:lang w:val="uk-UA"/>
        </w:rPr>
        <w:t xml:space="preserve">проведення конкурсу з визначення підприємства (організації) для здійснення функцій робочого органу </w:t>
      </w:r>
      <w:r w:rsidRPr="00802593">
        <w:rPr>
          <w:bCs/>
          <w:sz w:val="28"/>
          <w:szCs w:val="28"/>
        </w:rPr>
        <w:t>конкурсного комітету з</w:t>
      </w:r>
      <w:r w:rsidRPr="00802593">
        <w:rPr>
          <w:bCs/>
          <w:sz w:val="28"/>
          <w:szCs w:val="28"/>
          <w:lang w:val="uk-UA"/>
        </w:rPr>
        <w:t xml:space="preserve"> підготовки та</w:t>
      </w:r>
    </w:p>
    <w:p w14:paraId="0738F416" w14:textId="2796107F" w:rsidR="005A3893" w:rsidRPr="00802593" w:rsidRDefault="005A3893" w:rsidP="00802593">
      <w:pPr>
        <w:spacing w:before="91" w:after="120" w:line="360" w:lineRule="auto"/>
        <w:ind w:right="119" w:firstLine="709"/>
        <w:jc w:val="center"/>
        <w:rPr>
          <w:bCs/>
          <w:sz w:val="28"/>
          <w:szCs w:val="28"/>
        </w:rPr>
      </w:pPr>
      <w:r w:rsidRPr="00802593">
        <w:rPr>
          <w:bCs/>
          <w:sz w:val="28"/>
          <w:szCs w:val="28"/>
        </w:rPr>
        <w:t xml:space="preserve">проведення конкурсів </w:t>
      </w:r>
      <w:r w:rsidRPr="00802593">
        <w:rPr>
          <w:bCs/>
          <w:sz w:val="28"/>
          <w:szCs w:val="28"/>
          <w:lang w:val="uk-UA"/>
        </w:rPr>
        <w:t>щодо визначення</w:t>
      </w:r>
      <w:r w:rsidRPr="00802593">
        <w:rPr>
          <w:bCs/>
          <w:sz w:val="28"/>
          <w:szCs w:val="28"/>
        </w:rPr>
        <w:t xml:space="preserve"> </w:t>
      </w:r>
      <w:r w:rsidRPr="00802593">
        <w:rPr>
          <w:bCs/>
          <w:sz w:val="28"/>
          <w:szCs w:val="28"/>
          <w:lang w:val="uk-UA"/>
        </w:rPr>
        <w:t>автомобільних перевізників</w:t>
      </w:r>
    </w:p>
    <w:p w14:paraId="2EF8B108" w14:textId="4303986D" w:rsidR="005A3893" w:rsidRPr="00802593" w:rsidRDefault="005A3893" w:rsidP="00802593">
      <w:pPr>
        <w:spacing w:before="91" w:after="120" w:line="360" w:lineRule="auto"/>
        <w:ind w:right="119" w:firstLine="709"/>
        <w:jc w:val="center"/>
        <w:rPr>
          <w:bCs/>
          <w:sz w:val="28"/>
          <w:szCs w:val="28"/>
        </w:rPr>
      </w:pPr>
      <w:r w:rsidRPr="00802593">
        <w:rPr>
          <w:bCs/>
          <w:sz w:val="28"/>
          <w:szCs w:val="28"/>
        </w:rPr>
        <w:t>на міжміських та приміських автобусних маршрутах загального користування, які не виходять за межі території області</w:t>
      </w:r>
    </w:p>
    <w:p w14:paraId="15AC4CDC" w14:textId="77777777" w:rsidR="005A3893" w:rsidRPr="00802593" w:rsidRDefault="005A3893" w:rsidP="00802593">
      <w:pPr>
        <w:spacing w:before="91" w:after="120" w:line="360" w:lineRule="auto"/>
        <w:ind w:right="119" w:firstLine="709"/>
        <w:jc w:val="both"/>
        <w:rPr>
          <w:b/>
          <w:sz w:val="28"/>
          <w:szCs w:val="28"/>
        </w:rPr>
      </w:pPr>
    </w:p>
    <w:p w14:paraId="69A108F8" w14:textId="03E0AE57" w:rsidR="00B647A7" w:rsidRDefault="004140FB" w:rsidP="009A7119">
      <w:pPr>
        <w:spacing w:before="91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2593">
        <w:rPr>
          <w:color w:val="000000" w:themeColor="text1"/>
          <w:sz w:val="28"/>
          <w:szCs w:val="28"/>
        </w:rPr>
        <w:t xml:space="preserve">1. Умови проведення конкурсу з визначення підприємства (організації) для здійснення функцій робочого органу конкурсного комітету з </w:t>
      </w:r>
      <w:r w:rsidRPr="00802593">
        <w:rPr>
          <w:color w:val="000000" w:themeColor="text1"/>
          <w:sz w:val="28"/>
          <w:szCs w:val="28"/>
          <w:lang w:val="uk-UA"/>
        </w:rPr>
        <w:t xml:space="preserve">підготовки та </w:t>
      </w:r>
      <w:r w:rsidRPr="00802593">
        <w:rPr>
          <w:color w:val="000000" w:themeColor="text1"/>
          <w:sz w:val="28"/>
          <w:szCs w:val="28"/>
        </w:rPr>
        <w:t xml:space="preserve">проведення конкурсів </w:t>
      </w:r>
      <w:r w:rsidRPr="00802593">
        <w:rPr>
          <w:color w:val="000000" w:themeColor="text1"/>
          <w:sz w:val="28"/>
          <w:szCs w:val="28"/>
          <w:lang w:val="uk-UA"/>
        </w:rPr>
        <w:t>щодо визначення автомобільних перевізників</w:t>
      </w:r>
      <w:r w:rsidRPr="00802593">
        <w:rPr>
          <w:color w:val="000000" w:themeColor="text1"/>
          <w:sz w:val="28"/>
          <w:szCs w:val="28"/>
        </w:rPr>
        <w:t xml:space="preserve"> на міжміських та приміських автобусних маршрутах загального користування, які не виходять за межі території області (далі – </w:t>
      </w:r>
      <w:r w:rsidR="00690E44">
        <w:rPr>
          <w:color w:val="000000" w:themeColor="text1"/>
          <w:sz w:val="28"/>
          <w:szCs w:val="28"/>
          <w:lang w:val="uk-UA"/>
        </w:rPr>
        <w:t>У</w:t>
      </w:r>
      <w:r w:rsidRPr="00802593">
        <w:rPr>
          <w:color w:val="000000" w:themeColor="text1"/>
          <w:sz w:val="28"/>
          <w:szCs w:val="28"/>
        </w:rPr>
        <w:t xml:space="preserve">мови) розроблено відповідно до вимог Закону України </w:t>
      </w:r>
      <w:r w:rsidRPr="00802593">
        <w:rPr>
          <w:color w:val="000000" w:themeColor="text1"/>
          <w:sz w:val="28"/>
          <w:szCs w:val="28"/>
          <w:lang w:val="uk-UA"/>
        </w:rPr>
        <w:t>«</w:t>
      </w:r>
      <w:r w:rsidRPr="00802593">
        <w:rPr>
          <w:color w:val="000000" w:themeColor="text1"/>
          <w:sz w:val="28"/>
          <w:szCs w:val="28"/>
        </w:rPr>
        <w:t>Про автомобільний транспорт</w:t>
      </w:r>
      <w:r w:rsidRPr="00802593">
        <w:rPr>
          <w:color w:val="000000" w:themeColor="text1"/>
          <w:sz w:val="28"/>
          <w:szCs w:val="28"/>
          <w:lang w:val="uk-UA"/>
        </w:rPr>
        <w:t>»</w:t>
      </w:r>
      <w:r w:rsidRPr="00802593">
        <w:rPr>
          <w:color w:val="000000" w:themeColor="text1"/>
          <w:sz w:val="28"/>
          <w:szCs w:val="28"/>
        </w:rPr>
        <w:t xml:space="preserve"> та постанови Кабінету Міністрів України від 03 грудня 2008 р</w:t>
      </w:r>
      <w:r w:rsidRPr="00802593">
        <w:rPr>
          <w:color w:val="000000" w:themeColor="text1"/>
          <w:sz w:val="28"/>
          <w:szCs w:val="28"/>
          <w:lang w:val="uk-UA"/>
        </w:rPr>
        <w:t>оку</w:t>
      </w:r>
      <w:r w:rsidRPr="00802593">
        <w:rPr>
          <w:color w:val="000000" w:themeColor="text1"/>
          <w:sz w:val="28"/>
          <w:szCs w:val="28"/>
        </w:rPr>
        <w:t xml:space="preserve"> № 1081 </w:t>
      </w:r>
      <w:r w:rsidRPr="00802593">
        <w:rPr>
          <w:color w:val="000000" w:themeColor="text1"/>
          <w:sz w:val="28"/>
          <w:szCs w:val="28"/>
          <w:lang w:val="uk-UA"/>
        </w:rPr>
        <w:t>«</w:t>
      </w:r>
      <w:r w:rsidRPr="00802593">
        <w:rPr>
          <w:color w:val="000000" w:themeColor="text1"/>
          <w:sz w:val="28"/>
          <w:szCs w:val="28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Pr="00802593">
        <w:rPr>
          <w:color w:val="000000" w:themeColor="text1"/>
          <w:sz w:val="28"/>
          <w:szCs w:val="28"/>
          <w:lang w:val="uk-UA"/>
        </w:rPr>
        <w:t>»</w:t>
      </w:r>
      <w:r w:rsidRPr="00802593">
        <w:rPr>
          <w:color w:val="000000" w:themeColor="text1"/>
          <w:sz w:val="28"/>
          <w:szCs w:val="28"/>
        </w:rPr>
        <w:t xml:space="preserve"> (зі змінами).</w:t>
      </w:r>
    </w:p>
    <w:p w14:paraId="6D83207A" w14:textId="77777777" w:rsidR="009A7119" w:rsidRPr="00802593" w:rsidRDefault="009A7119" w:rsidP="009A7119">
      <w:pPr>
        <w:spacing w:before="91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06B52C6" w14:textId="77777777" w:rsidR="00CA0E8D" w:rsidRDefault="00E53811" w:rsidP="00CA0E8D">
      <w:pPr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802593">
        <w:rPr>
          <w:sz w:val="28"/>
          <w:szCs w:val="28"/>
          <w:lang w:val="uk-UA"/>
        </w:rPr>
        <w:t>2</w:t>
      </w:r>
      <w:r w:rsidRPr="00802593">
        <w:rPr>
          <w:sz w:val="28"/>
          <w:szCs w:val="28"/>
        </w:rPr>
        <w:t xml:space="preserve">. Метою проведення конкурсу є </w:t>
      </w:r>
      <w:r w:rsidRPr="00802593">
        <w:rPr>
          <w:sz w:val="28"/>
          <w:szCs w:val="28"/>
          <w:lang w:val="uk-UA"/>
        </w:rPr>
        <w:t>визначення</w:t>
      </w:r>
      <w:r w:rsidRPr="00802593">
        <w:rPr>
          <w:sz w:val="28"/>
          <w:szCs w:val="28"/>
        </w:rPr>
        <w:t xml:space="preserve"> на конкурсних засадах підприємства (організації), </w:t>
      </w:r>
      <w:r w:rsidRPr="00802593">
        <w:rPr>
          <w:sz w:val="28"/>
          <w:szCs w:val="28"/>
          <w:lang w:val="uk-UA"/>
        </w:rPr>
        <w:t>для</w:t>
      </w:r>
      <w:r w:rsidRPr="00802593">
        <w:rPr>
          <w:sz w:val="28"/>
          <w:szCs w:val="28"/>
        </w:rPr>
        <w:t xml:space="preserve"> організації забезпеч</w:t>
      </w:r>
      <w:r w:rsidRPr="00802593">
        <w:rPr>
          <w:sz w:val="28"/>
          <w:szCs w:val="28"/>
          <w:lang w:val="uk-UA"/>
        </w:rPr>
        <w:t>ення</w:t>
      </w:r>
      <w:r w:rsidRPr="00802593">
        <w:rPr>
          <w:sz w:val="28"/>
          <w:szCs w:val="28"/>
        </w:rPr>
        <w:t xml:space="preserve"> і підготовки матеріалів для проведення засідань</w:t>
      </w:r>
      <w:r w:rsidRPr="00802593">
        <w:rPr>
          <w:sz w:val="28"/>
          <w:szCs w:val="28"/>
          <w:lang w:val="uk-UA"/>
        </w:rPr>
        <w:t xml:space="preserve"> </w:t>
      </w:r>
      <w:r w:rsidRPr="00802593">
        <w:rPr>
          <w:sz w:val="28"/>
          <w:szCs w:val="28"/>
        </w:rPr>
        <w:t xml:space="preserve">обласного конкурсного комітету з </w:t>
      </w:r>
      <w:r w:rsidRPr="00802593">
        <w:rPr>
          <w:sz w:val="28"/>
          <w:szCs w:val="28"/>
          <w:lang w:val="uk-UA"/>
        </w:rPr>
        <w:t xml:space="preserve">підготовки </w:t>
      </w:r>
      <w:r w:rsidR="009A7119">
        <w:rPr>
          <w:sz w:val="28"/>
          <w:szCs w:val="28"/>
          <w:lang w:val="uk-UA"/>
        </w:rPr>
        <w:t>т</w:t>
      </w:r>
      <w:r w:rsidRPr="00802593">
        <w:rPr>
          <w:sz w:val="28"/>
          <w:szCs w:val="28"/>
          <w:lang w:val="uk-UA"/>
        </w:rPr>
        <w:t>а</w:t>
      </w:r>
      <w:r w:rsidR="009A7119">
        <w:rPr>
          <w:sz w:val="28"/>
          <w:szCs w:val="28"/>
          <w:lang w:val="uk-UA"/>
        </w:rPr>
        <w:t xml:space="preserve">  </w:t>
      </w:r>
    </w:p>
    <w:p w14:paraId="407074EC" w14:textId="35424DCA" w:rsidR="00CA0E8D" w:rsidRDefault="00CA0E8D" w:rsidP="00CA0E8D">
      <w:pPr>
        <w:spacing w:before="91" w:after="120" w:line="360" w:lineRule="auto"/>
        <w:ind w:right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4409359F" w14:textId="145FF616" w:rsidR="00B647A7" w:rsidRPr="009A7119" w:rsidRDefault="00E53811" w:rsidP="00CA0E8D">
      <w:pPr>
        <w:spacing w:before="91" w:after="120" w:line="360" w:lineRule="auto"/>
        <w:ind w:right="119"/>
        <w:jc w:val="both"/>
        <w:rPr>
          <w:sz w:val="28"/>
          <w:szCs w:val="28"/>
          <w:lang w:val="uk-UA"/>
        </w:rPr>
      </w:pPr>
      <w:r w:rsidRPr="00802593">
        <w:rPr>
          <w:sz w:val="28"/>
          <w:szCs w:val="28"/>
        </w:rPr>
        <w:t xml:space="preserve">проведення конкурсів </w:t>
      </w:r>
      <w:r w:rsidRPr="00802593">
        <w:rPr>
          <w:sz w:val="28"/>
          <w:szCs w:val="28"/>
          <w:lang w:val="uk-UA"/>
        </w:rPr>
        <w:t>щодо визначення автомобільних перевізників</w:t>
      </w:r>
      <w:r w:rsidRPr="00802593">
        <w:rPr>
          <w:sz w:val="28"/>
          <w:szCs w:val="28"/>
        </w:rPr>
        <w:t xml:space="preserve"> на</w:t>
      </w:r>
      <w:r w:rsidR="00B647A7">
        <w:rPr>
          <w:sz w:val="28"/>
          <w:szCs w:val="28"/>
          <w:lang w:val="uk-UA"/>
        </w:rPr>
        <w:t xml:space="preserve"> </w:t>
      </w:r>
      <w:r w:rsidRPr="00802593">
        <w:rPr>
          <w:sz w:val="28"/>
          <w:szCs w:val="28"/>
        </w:rPr>
        <w:t xml:space="preserve">міжміських </w:t>
      </w:r>
      <w:r w:rsidRPr="00802593">
        <w:rPr>
          <w:sz w:val="28"/>
          <w:szCs w:val="28"/>
          <w:lang w:val="uk-UA"/>
        </w:rPr>
        <w:t xml:space="preserve">та </w:t>
      </w:r>
      <w:r w:rsidRPr="00802593">
        <w:rPr>
          <w:sz w:val="28"/>
          <w:szCs w:val="28"/>
        </w:rPr>
        <w:t xml:space="preserve">приміських автобусних маршрутах загального користування, які </w:t>
      </w:r>
    </w:p>
    <w:p w14:paraId="070ADCC6" w14:textId="1F51528F" w:rsidR="004140FB" w:rsidRPr="00B647A7" w:rsidRDefault="00E53811" w:rsidP="00B647A7">
      <w:pPr>
        <w:spacing w:before="91" w:after="120" w:line="360" w:lineRule="auto"/>
        <w:ind w:right="119"/>
        <w:jc w:val="both"/>
        <w:rPr>
          <w:sz w:val="28"/>
          <w:szCs w:val="28"/>
        </w:rPr>
      </w:pPr>
      <w:r w:rsidRPr="00802593">
        <w:rPr>
          <w:sz w:val="28"/>
          <w:szCs w:val="28"/>
        </w:rPr>
        <w:t>не виходять за межі території області (далі –</w:t>
      </w:r>
      <w:r w:rsidR="00754A1A">
        <w:rPr>
          <w:sz w:val="28"/>
          <w:szCs w:val="28"/>
          <w:lang w:val="uk-UA"/>
        </w:rPr>
        <w:t xml:space="preserve"> К</w:t>
      </w:r>
      <w:r w:rsidRPr="00802593">
        <w:rPr>
          <w:sz w:val="28"/>
          <w:szCs w:val="28"/>
        </w:rPr>
        <w:t>онкурсний комітет).</w:t>
      </w:r>
    </w:p>
    <w:p w14:paraId="77BBA2FD" w14:textId="77777777" w:rsidR="00690E44" w:rsidRPr="00802593" w:rsidRDefault="00690E44" w:rsidP="0080259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</w:p>
    <w:p w14:paraId="4B6278C4" w14:textId="2DBF32E9" w:rsidR="00C83E74" w:rsidRPr="00010E45" w:rsidRDefault="00E53811" w:rsidP="00C83E74">
      <w:pPr>
        <w:spacing w:line="360" w:lineRule="auto"/>
        <w:ind w:firstLine="540"/>
        <w:jc w:val="both"/>
        <w:rPr>
          <w:sz w:val="28"/>
          <w:szCs w:val="28"/>
        </w:rPr>
      </w:pPr>
      <w:r w:rsidRPr="00802593">
        <w:rPr>
          <w:sz w:val="28"/>
          <w:szCs w:val="28"/>
          <w:lang w:val="uk-UA"/>
        </w:rPr>
        <w:t>3</w:t>
      </w:r>
      <w:r w:rsidR="004140FB" w:rsidRPr="00802593">
        <w:rPr>
          <w:sz w:val="28"/>
          <w:szCs w:val="28"/>
          <w:lang w:val="uk-UA"/>
        </w:rPr>
        <w:t xml:space="preserve">. </w:t>
      </w:r>
      <w:r w:rsidR="00C83E74" w:rsidRPr="00010E45">
        <w:rPr>
          <w:sz w:val="28"/>
          <w:szCs w:val="28"/>
        </w:rPr>
        <w:t>Терміни у ц</w:t>
      </w:r>
      <w:r w:rsidR="00C83E74">
        <w:rPr>
          <w:sz w:val="28"/>
          <w:szCs w:val="28"/>
          <w:lang w:val="uk-UA"/>
        </w:rPr>
        <w:t>их Умовах</w:t>
      </w:r>
      <w:r w:rsidR="00C83E74" w:rsidRPr="00010E45">
        <w:rPr>
          <w:sz w:val="28"/>
          <w:szCs w:val="28"/>
        </w:rPr>
        <w:t xml:space="preserve"> вживаються у значеннях, наведених у </w:t>
      </w:r>
      <w:r w:rsidR="00C83E74">
        <w:rPr>
          <w:sz w:val="28"/>
          <w:szCs w:val="28"/>
          <w:lang w:val="uk-UA"/>
        </w:rPr>
        <w:t>З</w:t>
      </w:r>
      <w:r w:rsidR="00C83E74" w:rsidRPr="00010E45">
        <w:rPr>
          <w:sz w:val="28"/>
          <w:szCs w:val="28"/>
        </w:rPr>
        <w:t>акон</w:t>
      </w:r>
      <w:r w:rsidR="00C83E74">
        <w:rPr>
          <w:sz w:val="28"/>
          <w:szCs w:val="28"/>
          <w:lang w:val="uk-UA"/>
        </w:rPr>
        <w:t>і</w:t>
      </w:r>
      <w:r w:rsidR="00C83E74" w:rsidRPr="00010E45">
        <w:rPr>
          <w:sz w:val="28"/>
          <w:szCs w:val="28"/>
        </w:rPr>
        <w:t xml:space="preserve"> України </w:t>
      </w:r>
      <w:r w:rsidR="00C83E74" w:rsidRPr="00010E45">
        <w:rPr>
          <w:sz w:val="28"/>
          <w:szCs w:val="28"/>
          <w:lang w:val="uk-UA"/>
        </w:rPr>
        <w:t>«</w:t>
      </w:r>
      <w:r w:rsidR="00C83E74" w:rsidRPr="00010E45">
        <w:rPr>
          <w:sz w:val="28"/>
          <w:szCs w:val="28"/>
        </w:rPr>
        <w:t>Про</w:t>
      </w:r>
      <w:r w:rsidR="00C83E74" w:rsidRPr="00C83E74">
        <w:rPr>
          <w:color w:val="000000" w:themeColor="text1"/>
          <w:sz w:val="28"/>
          <w:szCs w:val="28"/>
        </w:rPr>
        <w:t xml:space="preserve"> </w:t>
      </w:r>
      <w:r w:rsidR="00C83E74" w:rsidRPr="00802593">
        <w:rPr>
          <w:color w:val="000000" w:themeColor="text1"/>
          <w:sz w:val="28"/>
          <w:szCs w:val="28"/>
        </w:rPr>
        <w:t>автомобільний транспорт</w:t>
      </w:r>
      <w:r w:rsidR="00C83E74" w:rsidRPr="00010E45">
        <w:rPr>
          <w:sz w:val="28"/>
          <w:szCs w:val="28"/>
          <w:lang w:val="uk-UA"/>
        </w:rPr>
        <w:t>»</w:t>
      </w:r>
      <w:r w:rsidR="00C83E74" w:rsidRPr="00010E45">
        <w:rPr>
          <w:sz w:val="28"/>
          <w:szCs w:val="28"/>
        </w:rPr>
        <w:t xml:space="preserve"> </w:t>
      </w:r>
      <w:r w:rsidR="00C83E74">
        <w:rPr>
          <w:sz w:val="28"/>
          <w:szCs w:val="28"/>
          <w:lang w:val="uk-UA"/>
        </w:rPr>
        <w:t xml:space="preserve">та в </w:t>
      </w:r>
      <w:r w:rsidR="00C83E74" w:rsidRPr="00802593">
        <w:rPr>
          <w:color w:val="000000" w:themeColor="text1"/>
          <w:sz w:val="28"/>
          <w:szCs w:val="28"/>
        </w:rPr>
        <w:t>постанов</w:t>
      </w:r>
      <w:r w:rsidR="00C83E74">
        <w:rPr>
          <w:color w:val="000000" w:themeColor="text1"/>
          <w:sz w:val="28"/>
          <w:szCs w:val="28"/>
          <w:lang w:val="uk-UA"/>
        </w:rPr>
        <w:t>і</w:t>
      </w:r>
      <w:r w:rsidR="00C83E74" w:rsidRPr="00802593">
        <w:rPr>
          <w:color w:val="000000" w:themeColor="text1"/>
          <w:sz w:val="28"/>
          <w:szCs w:val="28"/>
        </w:rPr>
        <w:t xml:space="preserve"> Кабінету Міністрів України від 03 грудня 2008 р</w:t>
      </w:r>
      <w:r w:rsidR="00C83E74" w:rsidRPr="00802593">
        <w:rPr>
          <w:color w:val="000000" w:themeColor="text1"/>
          <w:sz w:val="28"/>
          <w:szCs w:val="28"/>
          <w:lang w:val="uk-UA"/>
        </w:rPr>
        <w:t>оку</w:t>
      </w:r>
      <w:r w:rsidR="00C83E74" w:rsidRPr="00802593">
        <w:rPr>
          <w:color w:val="000000" w:themeColor="text1"/>
          <w:sz w:val="28"/>
          <w:szCs w:val="28"/>
        </w:rPr>
        <w:t xml:space="preserve"> № 1081 </w:t>
      </w:r>
      <w:r w:rsidR="00C83E74" w:rsidRPr="00802593">
        <w:rPr>
          <w:color w:val="000000" w:themeColor="text1"/>
          <w:sz w:val="28"/>
          <w:szCs w:val="28"/>
          <w:lang w:val="uk-UA"/>
        </w:rPr>
        <w:t>«</w:t>
      </w:r>
      <w:r w:rsidR="00C83E74" w:rsidRPr="00802593">
        <w:rPr>
          <w:color w:val="000000" w:themeColor="text1"/>
          <w:sz w:val="28"/>
          <w:szCs w:val="28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C83E74" w:rsidRPr="00802593">
        <w:rPr>
          <w:color w:val="000000" w:themeColor="text1"/>
          <w:sz w:val="28"/>
          <w:szCs w:val="28"/>
          <w:lang w:val="uk-UA"/>
        </w:rPr>
        <w:t>»</w:t>
      </w:r>
      <w:r w:rsidR="00C83E74" w:rsidRPr="00802593">
        <w:rPr>
          <w:color w:val="000000" w:themeColor="text1"/>
          <w:sz w:val="28"/>
          <w:szCs w:val="28"/>
        </w:rPr>
        <w:t xml:space="preserve"> (зі змінами)</w:t>
      </w:r>
      <w:r w:rsidR="00C83E74" w:rsidRPr="00010E45">
        <w:rPr>
          <w:sz w:val="28"/>
          <w:szCs w:val="28"/>
        </w:rPr>
        <w:t>.</w:t>
      </w:r>
    </w:p>
    <w:p w14:paraId="0CBD0B2D" w14:textId="77777777" w:rsidR="00C83E74" w:rsidRDefault="00C83E74" w:rsidP="00802593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7581CFF3" w14:textId="22469ED4" w:rsidR="004140FB" w:rsidRDefault="00C83E74" w:rsidP="00802593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140FB" w:rsidRPr="00802593">
        <w:rPr>
          <w:sz w:val="28"/>
          <w:szCs w:val="28"/>
          <w:lang w:val="uk-UA"/>
        </w:rPr>
        <w:t xml:space="preserve">Ці Умови визначають процедуру проведення конкурсу і є обов'язковими для комітету </w:t>
      </w:r>
      <w:r w:rsidR="00287216" w:rsidRPr="00802593">
        <w:rPr>
          <w:sz w:val="28"/>
          <w:szCs w:val="28"/>
        </w:rPr>
        <w:t xml:space="preserve">з визначення підприємства (організації) для здійснення функцій  робочого органу </w:t>
      </w:r>
      <w:r w:rsidR="00287216" w:rsidRPr="00802593">
        <w:rPr>
          <w:sz w:val="28"/>
          <w:szCs w:val="28"/>
          <w:lang w:val="uk-UA"/>
        </w:rPr>
        <w:t xml:space="preserve">обласного конкурсного комітету з підготовки та проведення </w:t>
      </w:r>
      <w:r w:rsidR="00287216" w:rsidRPr="00802593">
        <w:rPr>
          <w:sz w:val="28"/>
          <w:szCs w:val="28"/>
        </w:rPr>
        <w:t>конкурс</w:t>
      </w:r>
      <w:r w:rsidR="00287216" w:rsidRPr="00802593">
        <w:rPr>
          <w:sz w:val="28"/>
          <w:szCs w:val="28"/>
          <w:lang w:val="uk-UA"/>
        </w:rPr>
        <w:t>ів щодо</w:t>
      </w:r>
      <w:r w:rsidR="00287216">
        <w:rPr>
          <w:sz w:val="28"/>
          <w:szCs w:val="28"/>
          <w:lang w:val="uk-UA"/>
        </w:rPr>
        <w:t xml:space="preserve"> </w:t>
      </w:r>
      <w:r w:rsidR="00287216" w:rsidRPr="00802593">
        <w:rPr>
          <w:sz w:val="28"/>
          <w:szCs w:val="28"/>
          <w:lang w:val="uk-UA"/>
        </w:rPr>
        <w:t>визначення автомобільних перевізників</w:t>
      </w:r>
      <w:r w:rsidR="00287216" w:rsidRPr="00802593">
        <w:rPr>
          <w:sz w:val="28"/>
          <w:szCs w:val="28"/>
        </w:rPr>
        <w:t xml:space="preserve"> на міжміських</w:t>
      </w:r>
      <w:r w:rsidR="00287216" w:rsidRPr="00802593">
        <w:rPr>
          <w:sz w:val="28"/>
          <w:szCs w:val="28"/>
          <w:lang w:val="uk-UA"/>
        </w:rPr>
        <w:t xml:space="preserve"> та</w:t>
      </w:r>
      <w:r w:rsidR="00287216" w:rsidRPr="00802593">
        <w:rPr>
          <w:sz w:val="28"/>
          <w:szCs w:val="28"/>
        </w:rPr>
        <w:t xml:space="preserve"> приміських  автобусних маршрутах загального користування, які не виходять за межі території області </w:t>
      </w:r>
      <w:r w:rsidR="004140FB" w:rsidRPr="00802593">
        <w:rPr>
          <w:sz w:val="28"/>
          <w:szCs w:val="28"/>
          <w:lang w:val="uk-UA"/>
        </w:rPr>
        <w:t>та претендентів на участь у конкурсі.</w:t>
      </w:r>
    </w:p>
    <w:p w14:paraId="0A47E636" w14:textId="77777777" w:rsidR="00C83E74" w:rsidRDefault="00C83E74" w:rsidP="00802593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3D8E9714" w14:textId="4BDBDE8B" w:rsidR="00C83E74" w:rsidRDefault="00C83E74" w:rsidP="00C83E74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025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02593">
        <w:rPr>
          <w:sz w:val="28"/>
          <w:szCs w:val="28"/>
        </w:rPr>
        <w:t xml:space="preserve">Для підготовки та проведення конкурсу утворюється комітет з визначення підприємства (організації) для здійснення функцій  робочого органу </w:t>
      </w:r>
      <w:r w:rsidRPr="00802593">
        <w:rPr>
          <w:sz w:val="28"/>
          <w:szCs w:val="28"/>
          <w:lang w:val="uk-UA"/>
        </w:rPr>
        <w:t xml:space="preserve">обласного конкурсного комітету з підготовки та проведення </w:t>
      </w:r>
      <w:r w:rsidRPr="00802593">
        <w:rPr>
          <w:sz w:val="28"/>
          <w:szCs w:val="28"/>
        </w:rPr>
        <w:t>конкурс</w:t>
      </w:r>
      <w:r w:rsidRPr="00802593">
        <w:rPr>
          <w:sz w:val="28"/>
          <w:szCs w:val="28"/>
          <w:lang w:val="uk-UA"/>
        </w:rPr>
        <w:t>ів щодо</w:t>
      </w:r>
      <w:r>
        <w:rPr>
          <w:sz w:val="28"/>
          <w:szCs w:val="28"/>
          <w:lang w:val="uk-UA"/>
        </w:rPr>
        <w:t xml:space="preserve"> </w:t>
      </w:r>
      <w:r w:rsidRPr="00802593">
        <w:rPr>
          <w:sz w:val="28"/>
          <w:szCs w:val="28"/>
          <w:lang w:val="uk-UA"/>
        </w:rPr>
        <w:t>визначення автомобільних перевізників</w:t>
      </w:r>
      <w:r w:rsidRPr="00802593">
        <w:rPr>
          <w:sz w:val="28"/>
          <w:szCs w:val="28"/>
        </w:rPr>
        <w:t xml:space="preserve"> на міжміських</w:t>
      </w:r>
      <w:r w:rsidRPr="00802593">
        <w:rPr>
          <w:sz w:val="28"/>
          <w:szCs w:val="28"/>
          <w:lang w:val="uk-UA"/>
        </w:rPr>
        <w:t xml:space="preserve"> та</w:t>
      </w:r>
      <w:r w:rsidRPr="00802593">
        <w:rPr>
          <w:sz w:val="28"/>
          <w:szCs w:val="28"/>
        </w:rPr>
        <w:t xml:space="preserve"> приміських  автобусних маршрутах загального користування, які не виходять за межі території області (далі – </w:t>
      </w:r>
      <w:r>
        <w:rPr>
          <w:sz w:val="28"/>
          <w:szCs w:val="28"/>
          <w:lang w:val="uk-UA"/>
        </w:rPr>
        <w:t>К</w:t>
      </w:r>
      <w:r w:rsidRPr="00802593">
        <w:rPr>
          <w:sz w:val="28"/>
          <w:szCs w:val="28"/>
        </w:rPr>
        <w:t>омітет), склад якого затверджується організатор</w:t>
      </w:r>
      <w:r w:rsidRPr="00802593">
        <w:rPr>
          <w:sz w:val="28"/>
          <w:szCs w:val="28"/>
          <w:lang w:val="uk-UA"/>
        </w:rPr>
        <w:t>ом</w:t>
      </w:r>
      <w:r w:rsidRPr="00802593">
        <w:rPr>
          <w:sz w:val="28"/>
          <w:szCs w:val="28"/>
        </w:rPr>
        <w:t>.</w:t>
      </w:r>
    </w:p>
    <w:p w14:paraId="4660CB9F" w14:textId="77777777" w:rsidR="00690E44" w:rsidRPr="00C83E74" w:rsidRDefault="00690E44" w:rsidP="00802593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</w:rPr>
      </w:pPr>
    </w:p>
    <w:p w14:paraId="10138282" w14:textId="56BB8D0F" w:rsidR="004140FB" w:rsidRDefault="0018463B" w:rsidP="00B3376A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140FB" w:rsidRPr="00802593">
        <w:rPr>
          <w:sz w:val="28"/>
          <w:szCs w:val="28"/>
          <w:lang w:val="uk-UA"/>
        </w:rPr>
        <w:t>. Претендентами на участь у конкурсі можуть бути підприємства (організації) незалежно від форм власності.</w:t>
      </w:r>
    </w:p>
    <w:p w14:paraId="1470B3BA" w14:textId="325D5582" w:rsidR="00690E44" w:rsidRPr="00802593" w:rsidRDefault="0018463B" w:rsidP="0018463B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14:paraId="4341F8AE" w14:textId="176588E2" w:rsidR="004140FB" w:rsidRDefault="0018463B" w:rsidP="00802593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140FB" w:rsidRPr="00802593">
        <w:rPr>
          <w:sz w:val="28"/>
          <w:szCs w:val="28"/>
          <w:lang w:val="uk-UA"/>
        </w:rPr>
        <w:t xml:space="preserve">. У конкурсі можуть брати участь </w:t>
      </w:r>
      <w:r w:rsidR="00A01238">
        <w:rPr>
          <w:sz w:val="28"/>
          <w:szCs w:val="28"/>
          <w:lang w:val="uk-UA"/>
        </w:rPr>
        <w:t>підприємства (організації)</w:t>
      </w:r>
      <w:r w:rsidR="004140FB" w:rsidRPr="00802593">
        <w:rPr>
          <w:sz w:val="28"/>
          <w:szCs w:val="28"/>
          <w:lang w:val="uk-UA"/>
        </w:rPr>
        <w:t xml:space="preserve">, які відповідають вимогам, установленим ст. 44 Закону України </w:t>
      </w:r>
      <w:r w:rsidR="00E53811" w:rsidRPr="00802593">
        <w:rPr>
          <w:sz w:val="28"/>
          <w:szCs w:val="28"/>
          <w:lang w:val="uk-UA"/>
        </w:rPr>
        <w:t>«</w:t>
      </w:r>
      <w:r w:rsidR="004140FB" w:rsidRPr="00802593">
        <w:rPr>
          <w:sz w:val="28"/>
          <w:szCs w:val="28"/>
          <w:lang w:val="uk-UA"/>
        </w:rPr>
        <w:t>Про автомобільний транспорт</w:t>
      </w:r>
      <w:r w:rsidR="00E53811" w:rsidRPr="00802593">
        <w:rPr>
          <w:sz w:val="28"/>
          <w:szCs w:val="28"/>
          <w:lang w:val="uk-UA"/>
        </w:rPr>
        <w:t>»</w:t>
      </w:r>
      <w:r w:rsidR="004140FB" w:rsidRPr="00802593">
        <w:rPr>
          <w:sz w:val="28"/>
          <w:szCs w:val="28"/>
          <w:lang w:val="uk-UA"/>
        </w:rPr>
        <w:t>, та цим Умовам.</w:t>
      </w:r>
    </w:p>
    <w:p w14:paraId="38086CB5" w14:textId="77777777" w:rsidR="00690E44" w:rsidRPr="00802593" w:rsidRDefault="00690E44" w:rsidP="00802593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7974F471" w14:textId="410D1B3D" w:rsidR="00B3376A" w:rsidRDefault="0018463B" w:rsidP="00B3376A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140FB" w:rsidRPr="00802593">
        <w:rPr>
          <w:sz w:val="28"/>
          <w:szCs w:val="28"/>
          <w:lang w:val="uk-UA"/>
        </w:rPr>
        <w:t xml:space="preserve">. Об'єктом </w:t>
      </w:r>
      <w:r w:rsidR="002E71F3">
        <w:rPr>
          <w:sz w:val="28"/>
          <w:szCs w:val="28"/>
          <w:lang w:val="uk-UA"/>
        </w:rPr>
        <w:t>к</w:t>
      </w:r>
      <w:r w:rsidR="004140FB" w:rsidRPr="00802593">
        <w:rPr>
          <w:sz w:val="28"/>
          <w:szCs w:val="28"/>
          <w:lang w:val="uk-UA"/>
        </w:rPr>
        <w:t xml:space="preserve">онкурсу є діяльність претендента, що організаційно забезпечить належне проведення засідань </w:t>
      </w:r>
      <w:r w:rsidR="00754A1A">
        <w:rPr>
          <w:sz w:val="28"/>
          <w:szCs w:val="28"/>
          <w:lang w:val="uk-UA"/>
        </w:rPr>
        <w:t>К</w:t>
      </w:r>
      <w:r w:rsidR="004140FB" w:rsidRPr="00802593">
        <w:rPr>
          <w:sz w:val="28"/>
          <w:szCs w:val="28"/>
          <w:lang w:val="uk-UA"/>
        </w:rPr>
        <w:t>онкурсного комітету</w:t>
      </w:r>
      <w:r>
        <w:rPr>
          <w:sz w:val="28"/>
          <w:szCs w:val="28"/>
          <w:lang w:val="uk-UA"/>
        </w:rPr>
        <w:t>.</w:t>
      </w:r>
    </w:p>
    <w:p w14:paraId="324E1603" w14:textId="77777777" w:rsidR="00690E44" w:rsidRPr="00802593" w:rsidRDefault="00690E44" w:rsidP="00802593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53B3D3E8" w14:textId="24AC533E" w:rsidR="00CE0346" w:rsidRDefault="0018463B" w:rsidP="00CE0346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140FB" w:rsidRPr="00802593">
        <w:rPr>
          <w:sz w:val="28"/>
          <w:szCs w:val="28"/>
          <w:lang w:val="uk-UA"/>
        </w:rPr>
        <w:t xml:space="preserve">. До участі в конкурсі не допускаються </w:t>
      </w:r>
      <w:r w:rsidR="00A01238">
        <w:rPr>
          <w:sz w:val="28"/>
          <w:szCs w:val="28"/>
          <w:lang w:val="uk-UA"/>
        </w:rPr>
        <w:t>підприємства (організації)</w:t>
      </w:r>
      <w:r w:rsidR="004140FB" w:rsidRPr="00802593">
        <w:rPr>
          <w:sz w:val="28"/>
          <w:szCs w:val="28"/>
          <w:lang w:val="uk-UA"/>
        </w:rPr>
        <w:t xml:space="preserve">, які: </w:t>
      </w:r>
    </w:p>
    <w:p w14:paraId="171EC86F" w14:textId="475FAF67" w:rsidR="00A34361" w:rsidRDefault="00A34361" w:rsidP="00CE0346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802593">
        <w:rPr>
          <w:sz w:val="28"/>
          <w:szCs w:val="28"/>
          <w:lang w:val="uk-UA"/>
        </w:rPr>
        <w:t>надають послуги з перевезень, провадять діяльність на ринку транспортних послуг</w:t>
      </w:r>
      <w:r>
        <w:rPr>
          <w:sz w:val="28"/>
          <w:szCs w:val="28"/>
          <w:lang w:val="uk-UA"/>
        </w:rPr>
        <w:t>, пов’язану з наданням послуг з перевезень,</w:t>
      </w:r>
      <w:r w:rsidRPr="00802593">
        <w:rPr>
          <w:sz w:val="28"/>
          <w:szCs w:val="28"/>
          <w:lang w:val="uk-UA"/>
        </w:rPr>
        <w:t xml:space="preserve"> представляють інтереси окремих </w:t>
      </w:r>
      <w:r>
        <w:rPr>
          <w:sz w:val="28"/>
          <w:szCs w:val="28"/>
          <w:lang w:val="uk-UA"/>
        </w:rPr>
        <w:t xml:space="preserve">автомобільних </w:t>
      </w:r>
      <w:r w:rsidRPr="00802593">
        <w:rPr>
          <w:sz w:val="28"/>
          <w:szCs w:val="28"/>
          <w:lang w:val="uk-UA"/>
        </w:rPr>
        <w:t>перевізників</w:t>
      </w:r>
      <w:r>
        <w:rPr>
          <w:sz w:val="28"/>
          <w:szCs w:val="28"/>
          <w:lang w:val="uk-UA"/>
        </w:rPr>
        <w:t>;</w:t>
      </w:r>
    </w:p>
    <w:p w14:paraId="3B9802B3" w14:textId="080C2F35" w:rsidR="00CE0346" w:rsidRPr="00870D88" w:rsidRDefault="00870D88" w:rsidP="00870D88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870D88">
        <w:rPr>
          <w:sz w:val="28"/>
          <w:szCs w:val="28"/>
          <w:lang w:val="uk-UA"/>
        </w:rPr>
        <w:t>не мають фахівців та досвіду роботи не менше трьох років з питань організації пасажирських перевезень</w:t>
      </w:r>
      <w:r w:rsidR="004140FB" w:rsidRPr="00870D88">
        <w:rPr>
          <w:sz w:val="28"/>
          <w:szCs w:val="28"/>
          <w:lang w:val="uk-UA"/>
        </w:rPr>
        <w:t>;</w:t>
      </w:r>
    </w:p>
    <w:p w14:paraId="04090897" w14:textId="77777777" w:rsidR="009F64A3" w:rsidRDefault="00870D88" w:rsidP="0018463B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870D88">
        <w:rPr>
          <w:sz w:val="28"/>
          <w:szCs w:val="28"/>
          <w:lang w:val="uk-UA"/>
        </w:rPr>
        <w:t>подали для участі у конкурсі не</w:t>
      </w:r>
      <w:r w:rsidR="0018463B">
        <w:rPr>
          <w:sz w:val="28"/>
          <w:szCs w:val="28"/>
          <w:lang w:val="uk-UA"/>
        </w:rPr>
        <w:t xml:space="preserve">належним чином </w:t>
      </w:r>
      <w:r w:rsidRPr="00870D88">
        <w:rPr>
          <w:sz w:val="28"/>
          <w:szCs w:val="28"/>
          <w:lang w:val="uk-UA"/>
        </w:rPr>
        <w:t>оформлені</w:t>
      </w:r>
      <w:r w:rsidR="0018463B">
        <w:rPr>
          <w:sz w:val="28"/>
          <w:szCs w:val="28"/>
          <w:lang w:val="uk-UA"/>
        </w:rPr>
        <w:t xml:space="preserve"> документи чи</w:t>
      </w:r>
      <w:r w:rsidRPr="00870D88">
        <w:rPr>
          <w:sz w:val="28"/>
          <w:szCs w:val="28"/>
          <w:lang w:val="uk-UA"/>
        </w:rPr>
        <w:t xml:space="preserve"> не в повному обсязі або такі, що містять недостовірну інформацію</w:t>
      </w:r>
      <w:r w:rsidR="009F64A3">
        <w:rPr>
          <w:sz w:val="28"/>
          <w:szCs w:val="28"/>
          <w:lang w:val="uk-UA"/>
        </w:rPr>
        <w:t>;</w:t>
      </w:r>
    </w:p>
    <w:p w14:paraId="09BADD27" w14:textId="05FE79C2" w:rsidR="00754A1A" w:rsidRDefault="009F64A3" w:rsidP="0018463B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визнані банкрутами або щодо яких порушено справу про банкрутство чи які проходять процедуру ліквідації, як суб’єкти господарювання</w:t>
      </w:r>
      <w:r w:rsidR="004140FB" w:rsidRPr="00870D88">
        <w:rPr>
          <w:sz w:val="28"/>
          <w:szCs w:val="28"/>
          <w:lang w:val="uk-UA"/>
        </w:rPr>
        <w:t>.</w:t>
      </w:r>
    </w:p>
    <w:p w14:paraId="7752ED74" w14:textId="77777777" w:rsidR="0018463B" w:rsidRPr="0018463B" w:rsidRDefault="0018463B" w:rsidP="0018463B">
      <w:pPr>
        <w:widowControl w:val="0"/>
        <w:shd w:val="clear" w:color="auto" w:fill="FFFFFF"/>
        <w:autoSpaceDE w:val="0"/>
        <w:autoSpaceDN w:val="0"/>
        <w:adjustRightInd w:val="0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461D7FB3" w14:textId="2B055F96" w:rsidR="00802593" w:rsidRPr="00802593" w:rsidRDefault="0018463B" w:rsidP="0080259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4140FB" w:rsidRPr="00802593">
        <w:rPr>
          <w:sz w:val="28"/>
          <w:szCs w:val="28"/>
          <w:lang w:val="uk-UA"/>
        </w:rPr>
        <w:t>.</w:t>
      </w:r>
      <w:r w:rsidR="00802593" w:rsidRPr="00802593">
        <w:rPr>
          <w:sz w:val="28"/>
          <w:szCs w:val="28"/>
        </w:rPr>
        <w:t xml:space="preserve"> Організатор не пізніше ніж за 30 днів до початку конкурсу розміщує в засобах масової інформації оголошення про проведення конкурсу, в якому зазначаються: </w:t>
      </w:r>
    </w:p>
    <w:p w14:paraId="6DD0C575" w14:textId="3326CEE1" w:rsidR="00CA0E8D" w:rsidRDefault="00870D88" w:rsidP="004C5E0C">
      <w:pPr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2B38">
        <w:rPr>
          <w:sz w:val="28"/>
          <w:szCs w:val="28"/>
          <w:lang w:val="uk-UA"/>
        </w:rPr>
        <w:t>мови проведення конкурсу;</w:t>
      </w:r>
    </w:p>
    <w:p w14:paraId="7716F0FF" w14:textId="7EBB2D96" w:rsidR="003E23EA" w:rsidRPr="00287216" w:rsidRDefault="00F72B38" w:rsidP="00287216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перелік документів, що подаються для участі в конкурсі</w:t>
      </w:r>
      <w:r w:rsidR="00802593" w:rsidRPr="005A11D2">
        <w:rPr>
          <w:sz w:val="28"/>
          <w:szCs w:val="28"/>
        </w:rPr>
        <w:t xml:space="preserve">; </w:t>
      </w:r>
    </w:p>
    <w:p w14:paraId="71FF9E53" w14:textId="6AA2800A" w:rsidR="00802593" w:rsidRPr="005A11D2" w:rsidRDefault="00802593" w:rsidP="0080259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5A11D2">
        <w:rPr>
          <w:sz w:val="28"/>
          <w:szCs w:val="28"/>
        </w:rPr>
        <w:t xml:space="preserve">дата, час і місце проведення конкурсу; </w:t>
      </w:r>
    </w:p>
    <w:p w14:paraId="469B8B3E" w14:textId="7C73BA33" w:rsidR="00754A1A" w:rsidRPr="00CA0E8D" w:rsidRDefault="00F72B38" w:rsidP="00CA0E8D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термін подання документів  та адресу, на яку подаються</w:t>
      </w:r>
      <w:r w:rsidR="00802593" w:rsidRPr="005A11D2">
        <w:rPr>
          <w:sz w:val="28"/>
          <w:szCs w:val="28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="00802593" w:rsidRPr="005A11D2">
        <w:rPr>
          <w:sz w:val="28"/>
          <w:szCs w:val="28"/>
        </w:rPr>
        <w:t>;</w:t>
      </w:r>
    </w:p>
    <w:p w14:paraId="5D60E748" w14:textId="6995937D" w:rsidR="009F64A3" w:rsidRPr="009F64A3" w:rsidRDefault="009F64A3" w:rsidP="009F64A3">
      <w:pPr>
        <w:spacing w:before="91" w:after="120" w:line="360" w:lineRule="auto"/>
        <w:ind w:right="11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14:paraId="2B8034B3" w14:textId="6DB8960A" w:rsidR="00870D88" w:rsidRDefault="00802593" w:rsidP="009F64A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5A11D2">
        <w:rPr>
          <w:sz w:val="28"/>
          <w:szCs w:val="28"/>
        </w:rPr>
        <w:t>телефон для довідок з питань проведення конкурсу.</w:t>
      </w:r>
    </w:p>
    <w:p w14:paraId="46134E88" w14:textId="77777777" w:rsidR="009F64A3" w:rsidRPr="009F64A3" w:rsidRDefault="009F64A3" w:rsidP="009F64A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</w:p>
    <w:p w14:paraId="2B2109C9" w14:textId="50609BFD" w:rsidR="008E4EE3" w:rsidRDefault="00E53811" w:rsidP="008E4EE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802593">
        <w:rPr>
          <w:sz w:val="28"/>
          <w:szCs w:val="28"/>
          <w:lang w:val="uk-UA"/>
        </w:rPr>
        <w:t>1</w:t>
      </w:r>
      <w:r w:rsidR="0018463B">
        <w:rPr>
          <w:sz w:val="28"/>
          <w:szCs w:val="28"/>
          <w:lang w:val="uk-UA"/>
        </w:rPr>
        <w:t>1</w:t>
      </w:r>
      <w:r w:rsidR="004140FB" w:rsidRPr="00802593">
        <w:rPr>
          <w:sz w:val="28"/>
          <w:szCs w:val="28"/>
          <w:lang w:val="uk-UA"/>
        </w:rPr>
        <w:t>.</w:t>
      </w:r>
      <w:r w:rsidR="00802593" w:rsidRPr="00802593">
        <w:rPr>
          <w:sz w:val="28"/>
          <w:szCs w:val="28"/>
        </w:rPr>
        <w:t xml:space="preserve"> Для участі в конкурсі претендент подає організатору належним чином завірені документи:</w:t>
      </w:r>
    </w:p>
    <w:p w14:paraId="2A42D5C5" w14:textId="0D157900" w:rsidR="008E4EE3" w:rsidRDefault="00802593" w:rsidP="00870D88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802593">
        <w:rPr>
          <w:noProof/>
          <w:sz w:val="28"/>
          <w:szCs w:val="28"/>
        </w:rPr>
        <w:t xml:space="preserve">заяву </w:t>
      </w:r>
      <w:r w:rsidRPr="00870D88">
        <w:rPr>
          <w:noProof/>
          <w:sz w:val="28"/>
          <w:szCs w:val="28"/>
        </w:rPr>
        <w:t xml:space="preserve">на участь у конкурсі </w:t>
      </w:r>
      <w:r w:rsidR="00870D88" w:rsidRPr="00870D88">
        <w:rPr>
          <w:noProof/>
          <w:sz w:val="28"/>
          <w:szCs w:val="28"/>
          <w:lang w:val="uk-UA"/>
        </w:rPr>
        <w:t xml:space="preserve">з </w:t>
      </w:r>
      <w:r w:rsidR="00870D88" w:rsidRPr="00870D88">
        <w:rPr>
          <w:sz w:val="28"/>
          <w:szCs w:val="28"/>
        </w:rPr>
        <w:t xml:space="preserve">визначення підприємства (організації) для здійснення функцій робочого органу </w:t>
      </w:r>
      <w:r w:rsidR="00870D88" w:rsidRPr="00870D88">
        <w:rPr>
          <w:sz w:val="28"/>
          <w:szCs w:val="28"/>
          <w:lang w:val="uk-UA"/>
        </w:rPr>
        <w:t>обласного</w:t>
      </w:r>
      <w:r w:rsidR="00870D88" w:rsidRPr="00870D88">
        <w:rPr>
          <w:sz w:val="28"/>
          <w:szCs w:val="28"/>
        </w:rPr>
        <w:t xml:space="preserve"> конкурсного комітету з</w:t>
      </w:r>
      <w:r w:rsidR="00870D88">
        <w:rPr>
          <w:sz w:val="28"/>
          <w:szCs w:val="28"/>
          <w:lang w:val="uk-UA"/>
        </w:rPr>
        <w:t xml:space="preserve"> </w:t>
      </w:r>
      <w:r w:rsidR="00870D88" w:rsidRPr="00870D88">
        <w:rPr>
          <w:sz w:val="28"/>
          <w:szCs w:val="28"/>
          <w:lang w:val="uk-UA"/>
        </w:rPr>
        <w:t xml:space="preserve">підготовки та </w:t>
      </w:r>
      <w:r w:rsidR="00870D88" w:rsidRPr="00870D88">
        <w:rPr>
          <w:sz w:val="28"/>
          <w:szCs w:val="28"/>
        </w:rPr>
        <w:t xml:space="preserve">проведення конкурсів </w:t>
      </w:r>
      <w:r w:rsidR="00870D88" w:rsidRPr="00870D88">
        <w:rPr>
          <w:sz w:val="28"/>
          <w:szCs w:val="28"/>
          <w:lang w:val="uk-UA"/>
        </w:rPr>
        <w:t xml:space="preserve">щодо визначення автомобільних перевізників </w:t>
      </w:r>
      <w:r w:rsidR="00870D88" w:rsidRPr="00870D88">
        <w:rPr>
          <w:sz w:val="28"/>
          <w:szCs w:val="28"/>
        </w:rPr>
        <w:t>на міжміських та приміських автобусних маршрутах загального користування, які не виходять за межі території області</w:t>
      </w:r>
      <w:r w:rsidR="00870D88">
        <w:rPr>
          <w:sz w:val="28"/>
          <w:szCs w:val="28"/>
          <w:lang w:val="uk-UA"/>
        </w:rPr>
        <w:t xml:space="preserve"> </w:t>
      </w:r>
      <w:r w:rsidRPr="00870D88">
        <w:rPr>
          <w:noProof/>
          <w:sz w:val="28"/>
          <w:szCs w:val="28"/>
        </w:rPr>
        <w:t>за формою</w:t>
      </w:r>
      <w:r w:rsidRPr="00802593">
        <w:rPr>
          <w:noProof/>
          <w:sz w:val="28"/>
          <w:szCs w:val="28"/>
        </w:rPr>
        <w:t>, що додається;</w:t>
      </w:r>
    </w:p>
    <w:p w14:paraId="5CFCB593" w14:textId="77777777" w:rsidR="008E4EE3" w:rsidRDefault="00802593" w:rsidP="008E4EE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802593">
        <w:rPr>
          <w:noProof/>
          <w:sz w:val="28"/>
          <w:szCs w:val="28"/>
        </w:rPr>
        <w:t>копію виписки або витяг з Єдиного державного реєстру юридичних осіб та фізичних осіб-підприємців;</w:t>
      </w:r>
    </w:p>
    <w:p w14:paraId="071E697C" w14:textId="77777777" w:rsidR="008E4EE3" w:rsidRDefault="00802593" w:rsidP="008E4EE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802593">
        <w:rPr>
          <w:noProof/>
          <w:sz w:val="28"/>
          <w:szCs w:val="28"/>
        </w:rPr>
        <w:t>копі</w:t>
      </w:r>
      <w:r w:rsidRPr="00802593">
        <w:rPr>
          <w:noProof/>
          <w:sz w:val="28"/>
          <w:szCs w:val="28"/>
          <w:lang w:val="uk-UA"/>
        </w:rPr>
        <w:t>я</w:t>
      </w:r>
      <w:r w:rsidRPr="00802593">
        <w:rPr>
          <w:noProof/>
          <w:sz w:val="28"/>
          <w:szCs w:val="28"/>
        </w:rPr>
        <w:t xml:space="preserve"> статуту суб’єкта господарювання;</w:t>
      </w:r>
    </w:p>
    <w:p w14:paraId="7BAD8E2F" w14:textId="14FDA151" w:rsidR="008E4EE3" w:rsidRDefault="00802593" w:rsidP="008E4EE3">
      <w:pPr>
        <w:spacing w:before="91" w:after="120" w:line="360" w:lineRule="auto"/>
        <w:ind w:right="119" w:firstLine="709"/>
        <w:jc w:val="both"/>
        <w:rPr>
          <w:noProof/>
          <w:sz w:val="28"/>
          <w:szCs w:val="28"/>
        </w:rPr>
      </w:pPr>
      <w:r w:rsidRPr="00802593">
        <w:rPr>
          <w:noProof/>
          <w:sz w:val="28"/>
          <w:szCs w:val="28"/>
        </w:rPr>
        <w:t>довідк</w:t>
      </w:r>
      <w:r w:rsidR="00644453">
        <w:rPr>
          <w:noProof/>
          <w:sz w:val="28"/>
          <w:szCs w:val="28"/>
          <w:lang w:val="uk-UA"/>
        </w:rPr>
        <w:t>у</w:t>
      </w:r>
      <w:bookmarkStart w:id="0" w:name="_GoBack"/>
      <w:bookmarkEnd w:id="0"/>
      <w:r w:rsidRPr="00802593">
        <w:rPr>
          <w:noProof/>
          <w:sz w:val="28"/>
          <w:szCs w:val="28"/>
        </w:rPr>
        <w:t xml:space="preserve"> про відсутність заборгованості із сплати податків, зборів та інших обовязкових платежів;</w:t>
      </w:r>
    </w:p>
    <w:p w14:paraId="772F76EF" w14:textId="77777777" w:rsidR="008E4EE3" w:rsidRDefault="00802593" w:rsidP="008E4EE3">
      <w:pPr>
        <w:spacing w:before="91" w:after="120" w:line="360" w:lineRule="auto"/>
        <w:ind w:right="119" w:firstLine="709"/>
        <w:jc w:val="both"/>
        <w:rPr>
          <w:sz w:val="28"/>
          <w:szCs w:val="28"/>
        </w:rPr>
      </w:pPr>
      <w:r w:rsidRPr="00802593">
        <w:rPr>
          <w:noProof/>
          <w:sz w:val="28"/>
          <w:szCs w:val="28"/>
        </w:rPr>
        <w:t>довідку про наявність матеріально-технічного та програмного забезпечення;</w:t>
      </w:r>
    </w:p>
    <w:p w14:paraId="198561A1" w14:textId="4E28ABE9" w:rsidR="0094420F" w:rsidRPr="00754A1A" w:rsidRDefault="00802593" w:rsidP="00754A1A">
      <w:pPr>
        <w:spacing w:before="91" w:after="120" w:line="360" w:lineRule="auto"/>
        <w:ind w:right="119" w:firstLine="709"/>
        <w:jc w:val="both"/>
        <w:rPr>
          <w:noProof/>
          <w:color w:val="000000" w:themeColor="text1"/>
          <w:sz w:val="28"/>
          <w:szCs w:val="28"/>
        </w:rPr>
      </w:pPr>
      <w:r w:rsidRPr="00802593">
        <w:rPr>
          <w:noProof/>
          <w:sz w:val="28"/>
          <w:szCs w:val="28"/>
        </w:rPr>
        <w:t>відомості про фахівців у галузі автомобільного транспорту</w:t>
      </w:r>
      <w:r w:rsidRPr="001C5839">
        <w:rPr>
          <w:noProof/>
          <w:color w:val="000000" w:themeColor="text1"/>
          <w:sz w:val="28"/>
          <w:szCs w:val="28"/>
        </w:rPr>
        <w:t>;</w:t>
      </w:r>
    </w:p>
    <w:p w14:paraId="7BE719A1" w14:textId="515DE0C9" w:rsidR="00475D62" w:rsidRPr="00475D62" w:rsidRDefault="00475D62" w:rsidP="00475D62">
      <w:pPr>
        <w:spacing w:before="91" w:after="120" w:line="360" w:lineRule="auto"/>
        <w:ind w:right="119" w:firstLine="709"/>
        <w:jc w:val="both"/>
        <w:rPr>
          <w:color w:val="FF0000"/>
          <w:sz w:val="28"/>
          <w:szCs w:val="28"/>
        </w:rPr>
      </w:pPr>
      <w:r w:rsidRPr="00802593">
        <w:rPr>
          <w:noProof/>
          <w:sz w:val="28"/>
          <w:szCs w:val="28"/>
        </w:rPr>
        <w:t>відомості про досвід роботи з питань організації пасажирських перевезень;</w:t>
      </w:r>
    </w:p>
    <w:p w14:paraId="43555CBB" w14:textId="03B6D229" w:rsidR="0094420F" w:rsidRPr="0094420F" w:rsidRDefault="005A11D2" w:rsidP="0094420F">
      <w:pPr>
        <w:spacing w:before="91" w:after="120" w:line="360" w:lineRule="auto"/>
        <w:ind w:right="119" w:firstLine="709"/>
        <w:jc w:val="both"/>
        <w:rPr>
          <w:noProof/>
          <w:sz w:val="28"/>
          <w:szCs w:val="28"/>
        </w:rPr>
      </w:pPr>
      <w:r w:rsidRPr="00162236">
        <w:rPr>
          <w:noProof/>
          <w:sz w:val="28"/>
          <w:szCs w:val="28"/>
          <w:lang w:val="uk-UA"/>
        </w:rPr>
        <w:t xml:space="preserve">відомості, що </w:t>
      </w:r>
      <w:r w:rsidR="00162236" w:rsidRPr="00162236">
        <w:rPr>
          <w:noProof/>
          <w:sz w:val="28"/>
          <w:szCs w:val="28"/>
          <w:lang w:val="uk-UA"/>
        </w:rPr>
        <w:t xml:space="preserve">претендент </w:t>
      </w:r>
      <w:r w:rsidRPr="00162236">
        <w:rPr>
          <w:noProof/>
          <w:sz w:val="28"/>
          <w:szCs w:val="28"/>
          <w:lang w:val="uk-UA"/>
        </w:rPr>
        <w:t>н</w:t>
      </w:r>
      <w:r w:rsidR="00475D62" w:rsidRPr="00162236">
        <w:rPr>
          <w:sz w:val="28"/>
          <w:szCs w:val="28"/>
          <w:lang w:val="uk-UA"/>
        </w:rPr>
        <w:t>е нада</w:t>
      </w:r>
      <w:r w:rsidR="00475D62">
        <w:rPr>
          <w:sz w:val="28"/>
          <w:szCs w:val="28"/>
          <w:lang w:val="uk-UA"/>
        </w:rPr>
        <w:t>є</w:t>
      </w:r>
      <w:r w:rsidR="00475D62" w:rsidRPr="00162236">
        <w:rPr>
          <w:sz w:val="28"/>
          <w:szCs w:val="28"/>
          <w:lang w:val="uk-UA"/>
        </w:rPr>
        <w:t xml:space="preserve"> послуги з перевезень, не провад</w:t>
      </w:r>
      <w:r w:rsidR="00475D62">
        <w:rPr>
          <w:sz w:val="28"/>
          <w:szCs w:val="28"/>
          <w:lang w:val="uk-UA"/>
        </w:rPr>
        <w:t>и</w:t>
      </w:r>
      <w:r w:rsidR="00475D62" w:rsidRPr="00162236">
        <w:rPr>
          <w:sz w:val="28"/>
          <w:szCs w:val="28"/>
          <w:lang w:val="uk-UA"/>
        </w:rPr>
        <w:t>ть діяльність на ринку транспортних послуг</w:t>
      </w:r>
      <w:r w:rsidR="00475D62">
        <w:rPr>
          <w:sz w:val="28"/>
          <w:szCs w:val="28"/>
          <w:lang w:val="uk-UA"/>
        </w:rPr>
        <w:t>, пов’язану з наданням послуг</w:t>
      </w:r>
      <w:r w:rsidRPr="00162236">
        <w:rPr>
          <w:noProof/>
          <w:sz w:val="28"/>
          <w:szCs w:val="28"/>
          <w:lang w:val="uk-UA"/>
        </w:rPr>
        <w:t xml:space="preserve"> </w:t>
      </w:r>
      <w:r w:rsidR="00475D62">
        <w:rPr>
          <w:noProof/>
          <w:sz w:val="28"/>
          <w:szCs w:val="28"/>
          <w:lang w:val="uk-UA"/>
        </w:rPr>
        <w:t xml:space="preserve">з перевезень, </w:t>
      </w:r>
      <w:r w:rsidR="00927D10">
        <w:rPr>
          <w:noProof/>
          <w:sz w:val="28"/>
          <w:szCs w:val="28"/>
          <w:lang w:val="uk-UA"/>
        </w:rPr>
        <w:t xml:space="preserve">не </w:t>
      </w:r>
      <w:r w:rsidRPr="00162236">
        <w:rPr>
          <w:sz w:val="28"/>
          <w:szCs w:val="28"/>
          <w:lang w:val="uk-UA"/>
        </w:rPr>
        <w:t>представля</w:t>
      </w:r>
      <w:r w:rsidR="00162236" w:rsidRPr="00162236">
        <w:rPr>
          <w:sz w:val="28"/>
          <w:szCs w:val="28"/>
          <w:lang w:val="uk-UA"/>
        </w:rPr>
        <w:t>є</w:t>
      </w:r>
      <w:r w:rsidRPr="00162236">
        <w:rPr>
          <w:sz w:val="28"/>
          <w:szCs w:val="28"/>
          <w:lang w:val="uk-UA"/>
        </w:rPr>
        <w:t xml:space="preserve"> інтереси окремих </w:t>
      </w:r>
      <w:r w:rsidR="00475D62">
        <w:rPr>
          <w:sz w:val="28"/>
          <w:szCs w:val="28"/>
          <w:lang w:val="uk-UA"/>
        </w:rPr>
        <w:t>автомобільних</w:t>
      </w:r>
      <w:r w:rsidR="00927D10">
        <w:rPr>
          <w:sz w:val="28"/>
          <w:szCs w:val="28"/>
          <w:lang w:val="uk-UA"/>
        </w:rPr>
        <w:t xml:space="preserve"> перевізників</w:t>
      </w:r>
      <w:r w:rsidR="00376C9E">
        <w:rPr>
          <w:noProof/>
          <w:sz w:val="28"/>
          <w:szCs w:val="28"/>
          <w:lang w:val="uk-UA"/>
        </w:rPr>
        <w:t>.</w:t>
      </w:r>
      <w:r w:rsidRPr="00162236">
        <w:rPr>
          <w:noProof/>
          <w:sz w:val="28"/>
          <w:szCs w:val="28"/>
        </w:rPr>
        <w:t xml:space="preserve"> </w:t>
      </w:r>
    </w:p>
    <w:p w14:paraId="3CDEFC0C" w14:textId="6224F859" w:rsidR="00CA0E8D" w:rsidRDefault="00CA0E8D" w:rsidP="00CA0E8D">
      <w:pPr>
        <w:spacing w:before="91" w:after="120" w:line="360" w:lineRule="auto"/>
        <w:ind w:right="119" w:firstLine="709"/>
        <w:jc w:val="center"/>
        <w:rPr>
          <w:sz w:val="28"/>
          <w:szCs w:val="28"/>
          <w:lang w:val="uk-UA"/>
        </w:rPr>
      </w:pPr>
    </w:p>
    <w:p w14:paraId="53E00ABF" w14:textId="77777777" w:rsidR="009F64A3" w:rsidRDefault="009F64A3" w:rsidP="00CA0E8D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5A1E4977" w14:textId="77777777" w:rsidR="009F64A3" w:rsidRDefault="009F64A3" w:rsidP="00CA0E8D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188220B6" w14:textId="532DB6AA" w:rsidR="009F64A3" w:rsidRDefault="009F64A3" w:rsidP="009F64A3">
      <w:pPr>
        <w:shd w:val="clear" w:color="auto" w:fill="FFFFFF"/>
        <w:spacing w:before="91" w:after="120" w:line="360" w:lineRule="auto"/>
        <w:ind w:right="11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14:paraId="4E5BFEB2" w14:textId="56F5386A" w:rsidR="009D6E92" w:rsidRDefault="00E53811" w:rsidP="00CA0E8D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61415E">
        <w:rPr>
          <w:sz w:val="28"/>
          <w:szCs w:val="28"/>
          <w:lang w:val="uk-UA"/>
        </w:rPr>
        <w:t>1</w:t>
      </w:r>
      <w:r w:rsidR="004C5E0C">
        <w:rPr>
          <w:sz w:val="28"/>
          <w:szCs w:val="28"/>
          <w:lang w:val="uk-UA"/>
        </w:rPr>
        <w:t>2</w:t>
      </w:r>
      <w:r w:rsidR="004140FB" w:rsidRPr="0061415E">
        <w:rPr>
          <w:sz w:val="28"/>
          <w:szCs w:val="28"/>
          <w:lang w:val="uk-UA"/>
        </w:rPr>
        <w:t>.</w:t>
      </w:r>
      <w:r w:rsidR="001C5839">
        <w:rPr>
          <w:sz w:val="28"/>
          <w:szCs w:val="28"/>
          <w:lang w:val="uk-UA"/>
        </w:rPr>
        <w:t xml:space="preserve"> Документи подаються в термін, вказаний в оголошенні, опублікованому в засобах масової інформації. Документи, які </w:t>
      </w:r>
      <w:r w:rsidR="00187718">
        <w:rPr>
          <w:sz w:val="28"/>
          <w:szCs w:val="28"/>
          <w:lang w:val="uk-UA"/>
        </w:rPr>
        <w:t>надійшли після встановленого терміну або подані не в повному обсязі, не розглядаються.</w:t>
      </w:r>
    </w:p>
    <w:p w14:paraId="2A8FCFC1" w14:textId="2A48168D" w:rsidR="004C5E0C" w:rsidRDefault="004C5E0C" w:rsidP="009F64A3">
      <w:pPr>
        <w:shd w:val="clear" w:color="auto" w:fill="FFFFFF"/>
        <w:spacing w:before="91" w:after="120" w:line="360" w:lineRule="auto"/>
        <w:ind w:right="119"/>
        <w:rPr>
          <w:sz w:val="28"/>
          <w:szCs w:val="28"/>
          <w:lang w:val="uk-UA"/>
        </w:rPr>
      </w:pPr>
    </w:p>
    <w:p w14:paraId="11002219" w14:textId="4026C63C" w:rsidR="0061415E" w:rsidRPr="0061415E" w:rsidRDefault="00187718" w:rsidP="0061415E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C5E0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4140FB" w:rsidRPr="0061415E">
        <w:rPr>
          <w:sz w:val="28"/>
          <w:szCs w:val="28"/>
          <w:lang w:val="uk-UA"/>
        </w:rPr>
        <w:t xml:space="preserve">До кваліфікаційних вимог для визначення </w:t>
      </w:r>
      <w:r w:rsidR="003E23EA">
        <w:rPr>
          <w:sz w:val="28"/>
          <w:szCs w:val="28"/>
          <w:lang w:val="uk-UA"/>
        </w:rPr>
        <w:t>п</w:t>
      </w:r>
      <w:r w:rsidR="004140FB" w:rsidRPr="0061415E">
        <w:rPr>
          <w:sz w:val="28"/>
          <w:szCs w:val="28"/>
          <w:lang w:val="uk-UA"/>
        </w:rPr>
        <w:t>ретендента належать:</w:t>
      </w:r>
    </w:p>
    <w:p w14:paraId="5FD29723" w14:textId="167DC2AB" w:rsidR="0061415E" w:rsidRPr="0061415E" w:rsidRDefault="004140FB" w:rsidP="0061415E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61415E">
        <w:rPr>
          <w:sz w:val="28"/>
          <w:szCs w:val="28"/>
          <w:lang w:val="uk-UA"/>
        </w:rPr>
        <w:t xml:space="preserve">наявність фахівців та </w:t>
      </w:r>
      <w:r w:rsidR="00162236">
        <w:rPr>
          <w:sz w:val="28"/>
          <w:szCs w:val="28"/>
          <w:lang w:val="uk-UA"/>
        </w:rPr>
        <w:t xml:space="preserve">їх </w:t>
      </w:r>
      <w:r w:rsidR="00B36CE9">
        <w:rPr>
          <w:sz w:val="28"/>
          <w:szCs w:val="28"/>
          <w:lang w:val="uk-UA"/>
        </w:rPr>
        <w:t>досвід</w:t>
      </w:r>
      <w:r w:rsidRPr="0061415E">
        <w:rPr>
          <w:sz w:val="28"/>
          <w:szCs w:val="28"/>
          <w:lang w:val="uk-UA"/>
        </w:rPr>
        <w:t xml:space="preserve"> роботи </w:t>
      </w:r>
      <w:r w:rsidR="00B36CE9">
        <w:rPr>
          <w:sz w:val="28"/>
          <w:szCs w:val="28"/>
          <w:lang w:val="uk-UA"/>
        </w:rPr>
        <w:t xml:space="preserve">з питань </w:t>
      </w:r>
      <w:r w:rsidR="00C8635C">
        <w:rPr>
          <w:sz w:val="28"/>
          <w:szCs w:val="28"/>
          <w:lang w:val="uk-UA"/>
        </w:rPr>
        <w:t>автомобільного транспорту</w:t>
      </w:r>
      <w:r w:rsidRPr="0061415E">
        <w:rPr>
          <w:sz w:val="28"/>
          <w:szCs w:val="28"/>
          <w:lang w:val="uk-UA"/>
        </w:rPr>
        <w:t>;</w:t>
      </w:r>
    </w:p>
    <w:p w14:paraId="435B0EC9" w14:textId="77777777" w:rsidR="0061415E" w:rsidRPr="0061415E" w:rsidRDefault="004140FB" w:rsidP="0061415E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61415E">
        <w:rPr>
          <w:sz w:val="28"/>
          <w:szCs w:val="28"/>
          <w:lang w:val="uk-UA"/>
        </w:rPr>
        <w:t>наявність досвіду роботи претендента у питаннях організації пасажирських перевезень не менше трьох років;</w:t>
      </w:r>
    </w:p>
    <w:p w14:paraId="7319E75A" w14:textId="77777777" w:rsidR="0061415E" w:rsidRPr="0061415E" w:rsidRDefault="004140FB" w:rsidP="0061415E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61415E">
        <w:rPr>
          <w:sz w:val="28"/>
          <w:szCs w:val="28"/>
          <w:lang w:val="uk-UA"/>
        </w:rPr>
        <w:t>наявність власного чи орендованого приміщення для забезпечення виконання функцій робочого органу;</w:t>
      </w:r>
    </w:p>
    <w:p w14:paraId="767BB619" w14:textId="77777777" w:rsidR="00FD69C8" w:rsidRDefault="004140FB" w:rsidP="00927D10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61415E">
        <w:rPr>
          <w:sz w:val="28"/>
          <w:szCs w:val="28"/>
          <w:lang w:val="uk-UA"/>
        </w:rPr>
        <w:t>наявність технічних засобів для виконання функцій з підготовки та проведення засідань конкурсного комітету</w:t>
      </w:r>
      <w:r w:rsidR="00FD69C8">
        <w:rPr>
          <w:sz w:val="28"/>
          <w:szCs w:val="28"/>
          <w:lang w:val="uk-UA"/>
        </w:rPr>
        <w:t>;</w:t>
      </w:r>
    </w:p>
    <w:p w14:paraId="45F034B0" w14:textId="3A46DB44" w:rsidR="0061415E" w:rsidRDefault="00FD69C8" w:rsidP="00927D10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програмного забезпечення для роботи з питань організації пасажирських перевезень</w:t>
      </w:r>
      <w:r w:rsidR="00F72B38">
        <w:rPr>
          <w:sz w:val="28"/>
          <w:szCs w:val="28"/>
          <w:lang w:val="uk-UA"/>
        </w:rPr>
        <w:t>.</w:t>
      </w:r>
    </w:p>
    <w:p w14:paraId="4B56890F" w14:textId="77777777" w:rsidR="009D6E92" w:rsidRPr="0061415E" w:rsidRDefault="009D6E92" w:rsidP="00927D10">
      <w:pPr>
        <w:shd w:val="clear" w:color="auto" w:fill="FFFFFF"/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1103F56F" w14:textId="43FABB28" w:rsidR="00187718" w:rsidRDefault="005A3893" w:rsidP="0061415E">
      <w:pPr>
        <w:spacing w:before="91" w:after="120" w:line="360" w:lineRule="auto"/>
        <w:ind w:right="119" w:firstLine="709"/>
        <w:jc w:val="both"/>
        <w:rPr>
          <w:bCs/>
          <w:sz w:val="28"/>
          <w:szCs w:val="28"/>
          <w:lang w:val="uk-UA"/>
        </w:rPr>
      </w:pPr>
      <w:r w:rsidRPr="00802593">
        <w:rPr>
          <w:sz w:val="28"/>
          <w:szCs w:val="28"/>
        </w:rPr>
        <w:t>1</w:t>
      </w:r>
      <w:r w:rsidR="004C5E0C">
        <w:rPr>
          <w:sz w:val="28"/>
          <w:szCs w:val="28"/>
          <w:lang w:val="uk-UA"/>
        </w:rPr>
        <w:t>4</w:t>
      </w:r>
      <w:r w:rsidRPr="00802593">
        <w:rPr>
          <w:sz w:val="28"/>
          <w:szCs w:val="28"/>
        </w:rPr>
        <w:t>.</w:t>
      </w:r>
      <w:r w:rsidRPr="00802593">
        <w:rPr>
          <w:b/>
          <w:sz w:val="28"/>
          <w:szCs w:val="28"/>
        </w:rPr>
        <w:t xml:space="preserve"> </w:t>
      </w:r>
      <w:r w:rsidR="00187718" w:rsidRPr="00187718">
        <w:rPr>
          <w:bCs/>
          <w:sz w:val="28"/>
          <w:szCs w:val="28"/>
          <w:lang w:val="uk-UA"/>
        </w:rPr>
        <w:t xml:space="preserve">У </w:t>
      </w:r>
      <w:r w:rsidR="00187718">
        <w:rPr>
          <w:bCs/>
          <w:sz w:val="28"/>
          <w:szCs w:val="28"/>
          <w:lang w:val="uk-UA"/>
        </w:rPr>
        <w:t xml:space="preserve">разі відсутності представника претендента </w:t>
      </w:r>
      <w:r w:rsidR="003E23EA">
        <w:rPr>
          <w:bCs/>
          <w:sz w:val="28"/>
          <w:szCs w:val="28"/>
          <w:lang w:val="uk-UA"/>
        </w:rPr>
        <w:t>К</w:t>
      </w:r>
      <w:r w:rsidR="00187718">
        <w:rPr>
          <w:bCs/>
          <w:sz w:val="28"/>
          <w:szCs w:val="28"/>
          <w:lang w:val="uk-UA"/>
        </w:rPr>
        <w:t>омітет розглядає пропозиції, викладені в поданих претендентом документах без його участі.</w:t>
      </w:r>
    </w:p>
    <w:p w14:paraId="6D60BA10" w14:textId="0E1A8290" w:rsidR="009D6E92" w:rsidRPr="00187718" w:rsidRDefault="009D6E92" w:rsidP="00754A1A">
      <w:pPr>
        <w:spacing w:before="91" w:after="120" w:line="360" w:lineRule="auto"/>
        <w:ind w:right="119" w:firstLine="709"/>
        <w:rPr>
          <w:bCs/>
          <w:sz w:val="28"/>
          <w:szCs w:val="28"/>
          <w:lang w:val="uk-UA"/>
        </w:rPr>
      </w:pPr>
    </w:p>
    <w:p w14:paraId="015DEC5B" w14:textId="18F8B2F1" w:rsidR="005A3893" w:rsidRDefault="00187718" w:rsidP="00187718">
      <w:pPr>
        <w:spacing w:before="91" w:after="120" w:line="360" w:lineRule="auto"/>
        <w:ind w:right="119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4C5E0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5A3893" w:rsidRPr="00802593">
        <w:rPr>
          <w:sz w:val="28"/>
          <w:szCs w:val="28"/>
        </w:rPr>
        <w:t xml:space="preserve">Переможцем </w:t>
      </w:r>
      <w:r w:rsidR="002E71F3">
        <w:rPr>
          <w:sz w:val="28"/>
          <w:szCs w:val="28"/>
          <w:lang w:val="uk-UA"/>
        </w:rPr>
        <w:t>к</w:t>
      </w:r>
      <w:r w:rsidR="005A3893" w:rsidRPr="00802593">
        <w:rPr>
          <w:sz w:val="28"/>
          <w:szCs w:val="28"/>
        </w:rPr>
        <w:t xml:space="preserve">онкурсу визнається </w:t>
      </w:r>
      <w:r w:rsidR="002E71F3">
        <w:rPr>
          <w:sz w:val="28"/>
          <w:szCs w:val="28"/>
          <w:lang w:val="uk-UA"/>
        </w:rPr>
        <w:t>підприємство (організація)</w:t>
      </w:r>
      <w:r w:rsidR="005A3893" w:rsidRPr="00802593">
        <w:rPr>
          <w:sz w:val="28"/>
          <w:szCs w:val="28"/>
        </w:rPr>
        <w:t>, як</w:t>
      </w:r>
      <w:r w:rsidR="002E71F3">
        <w:rPr>
          <w:sz w:val="28"/>
          <w:szCs w:val="28"/>
          <w:lang w:val="uk-UA"/>
        </w:rPr>
        <w:t>е</w:t>
      </w:r>
      <w:r w:rsidR="005A3893" w:rsidRPr="00802593">
        <w:rPr>
          <w:sz w:val="28"/>
          <w:szCs w:val="28"/>
        </w:rPr>
        <w:t xml:space="preserve"> за оцінкою </w:t>
      </w:r>
      <w:r w:rsidR="003E23EA">
        <w:rPr>
          <w:sz w:val="28"/>
          <w:szCs w:val="28"/>
          <w:lang w:val="uk-UA"/>
        </w:rPr>
        <w:t>К</w:t>
      </w:r>
      <w:r w:rsidR="005A3893" w:rsidRPr="00802593">
        <w:rPr>
          <w:sz w:val="28"/>
          <w:szCs w:val="28"/>
        </w:rPr>
        <w:t xml:space="preserve">омітету найбільше відповідає </w:t>
      </w:r>
      <w:r w:rsidR="004C5E0C">
        <w:rPr>
          <w:sz w:val="28"/>
          <w:szCs w:val="28"/>
          <w:lang w:val="uk-UA"/>
        </w:rPr>
        <w:t>Умов</w:t>
      </w:r>
      <w:r w:rsidR="002E71F3">
        <w:rPr>
          <w:sz w:val="28"/>
          <w:szCs w:val="28"/>
          <w:lang w:val="uk-UA"/>
        </w:rPr>
        <w:t>ам конкурсу</w:t>
      </w:r>
      <w:r w:rsidR="005A3893" w:rsidRPr="00802593">
        <w:rPr>
          <w:sz w:val="28"/>
          <w:szCs w:val="28"/>
        </w:rPr>
        <w:t>.</w:t>
      </w:r>
    </w:p>
    <w:p w14:paraId="46758100" w14:textId="77777777" w:rsidR="009D6E92" w:rsidRPr="0061415E" w:rsidRDefault="009D6E92" w:rsidP="00187718">
      <w:pPr>
        <w:spacing w:before="91" w:after="120" w:line="360" w:lineRule="auto"/>
        <w:ind w:right="119" w:firstLine="708"/>
        <w:jc w:val="both"/>
        <w:rPr>
          <w:b/>
          <w:sz w:val="28"/>
          <w:szCs w:val="28"/>
        </w:rPr>
      </w:pPr>
    </w:p>
    <w:p w14:paraId="0B4104E7" w14:textId="377CE166" w:rsidR="005A3893" w:rsidRDefault="0061415E" w:rsidP="001C5839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color w:val="000000" w:themeColor="text1"/>
          <w:sz w:val="28"/>
          <w:szCs w:val="28"/>
          <w:lang w:val="uk-UA"/>
        </w:rPr>
      </w:pPr>
      <w:r w:rsidRPr="001C5839">
        <w:rPr>
          <w:color w:val="000000" w:themeColor="text1"/>
          <w:sz w:val="28"/>
          <w:szCs w:val="28"/>
          <w:lang w:val="uk-UA"/>
        </w:rPr>
        <w:t>1</w:t>
      </w:r>
      <w:r w:rsidR="004C5E0C">
        <w:rPr>
          <w:color w:val="000000" w:themeColor="text1"/>
          <w:sz w:val="28"/>
          <w:szCs w:val="28"/>
          <w:lang w:val="uk-UA"/>
        </w:rPr>
        <w:t>6</w:t>
      </w:r>
      <w:r w:rsidR="005A3893" w:rsidRPr="001C5839">
        <w:rPr>
          <w:color w:val="000000" w:themeColor="text1"/>
          <w:sz w:val="28"/>
          <w:szCs w:val="28"/>
        </w:rPr>
        <w:t xml:space="preserve">. </w:t>
      </w:r>
      <w:r w:rsidR="001C5839" w:rsidRPr="001C5839">
        <w:rPr>
          <w:color w:val="000000" w:themeColor="text1"/>
          <w:sz w:val="28"/>
          <w:szCs w:val="28"/>
          <w:lang w:val="uk-UA"/>
        </w:rPr>
        <w:t xml:space="preserve">Переможець конкурсу оголошується на засіданні </w:t>
      </w:r>
      <w:r w:rsidR="003E23EA">
        <w:rPr>
          <w:color w:val="000000" w:themeColor="text1"/>
          <w:sz w:val="28"/>
          <w:szCs w:val="28"/>
          <w:lang w:val="uk-UA"/>
        </w:rPr>
        <w:t>К</w:t>
      </w:r>
      <w:r w:rsidR="001C5839" w:rsidRPr="001C5839">
        <w:rPr>
          <w:color w:val="000000" w:themeColor="text1"/>
          <w:sz w:val="28"/>
          <w:szCs w:val="28"/>
          <w:lang w:val="uk-UA"/>
        </w:rPr>
        <w:t>омітету із запрошенням усіх претендентів.</w:t>
      </w:r>
    </w:p>
    <w:p w14:paraId="05459208" w14:textId="3D611DA1" w:rsidR="00CA0E8D" w:rsidRDefault="00CA0E8D" w:rsidP="004C5E0C">
      <w:pPr>
        <w:tabs>
          <w:tab w:val="num" w:pos="1267"/>
          <w:tab w:val="left" w:pos="1629"/>
        </w:tabs>
        <w:spacing w:before="91" w:after="120" w:line="360" w:lineRule="auto"/>
        <w:ind w:right="119"/>
        <w:rPr>
          <w:color w:val="000000" w:themeColor="text1"/>
          <w:sz w:val="28"/>
          <w:szCs w:val="28"/>
          <w:lang w:val="uk-UA"/>
        </w:rPr>
      </w:pPr>
    </w:p>
    <w:p w14:paraId="0227DACD" w14:textId="4E018A3E" w:rsidR="009F64A3" w:rsidRDefault="009F64A3" w:rsidP="009F64A3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6</w:t>
      </w:r>
    </w:p>
    <w:p w14:paraId="5B713602" w14:textId="1BC57BB7" w:rsidR="001C5839" w:rsidRDefault="0061415E" w:rsidP="001C5839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color w:val="000000" w:themeColor="text1"/>
          <w:sz w:val="28"/>
          <w:szCs w:val="28"/>
          <w:lang w:val="uk-UA"/>
        </w:rPr>
      </w:pPr>
      <w:r w:rsidRPr="001C5839">
        <w:rPr>
          <w:color w:val="000000" w:themeColor="text1"/>
          <w:sz w:val="28"/>
          <w:szCs w:val="28"/>
          <w:lang w:val="uk-UA"/>
        </w:rPr>
        <w:t>1</w:t>
      </w:r>
      <w:r w:rsidR="004C5E0C">
        <w:rPr>
          <w:color w:val="000000" w:themeColor="text1"/>
          <w:sz w:val="28"/>
          <w:szCs w:val="28"/>
          <w:lang w:val="uk-UA"/>
        </w:rPr>
        <w:t>7</w:t>
      </w:r>
      <w:r w:rsidR="005A3893" w:rsidRPr="001C5839">
        <w:rPr>
          <w:color w:val="000000" w:themeColor="text1"/>
          <w:sz w:val="28"/>
          <w:szCs w:val="28"/>
        </w:rPr>
        <w:t>.</w:t>
      </w:r>
      <w:r w:rsidR="001C5839" w:rsidRPr="001C5839">
        <w:rPr>
          <w:color w:val="000000" w:themeColor="text1"/>
          <w:sz w:val="28"/>
          <w:szCs w:val="28"/>
          <w:lang w:val="uk-UA"/>
        </w:rPr>
        <w:t xml:space="preserve"> Якщо в конкурсі взяв участь один претендент, переможцем конкурсу може бути визнаний цей претендент.</w:t>
      </w:r>
    </w:p>
    <w:p w14:paraId="6C01AA5C" w14:textId="2C2146F7" w:rsidR="004C5E0C" w:rsidRDefault="004C5E0C" w:rsidP="009F64A3">
      <w:pPr>
        <w:tabs>
          <w:tab w:val="num" w:pos="1267"/>
          <w:tab w:val="left" w:pos="1629"/>
        </w:tabs>
        <w:spacing w:before="91" w:after="120" w:line="360" w:lineRule="auto"/>
        <w:ind w:right="119"/>
        <w:rPr>
          <w:color w:val="000000" w:themeColor="text1"/>
          <w:sz w:val="28"/>
          <w:szCs w:val="28"/>
          <w:lang w:val="uk-UA"/>
        </w:rPr>
      </w:pPr>
    </w:p>
    <w:p w14:paraId="0CF38128" w14:textId="47651DE0" w:rsidR="00754A1A" w:rsidRPr="00CA0E8D" w:rsidRDefault="001C5839" w:rsidP="00CA0E8D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color w:val="000000" w:themeColor="text1"/>
          <w:sz w:val="28"/>
          <w:szCs w:val="28"/>
        </w:rPr>
      </w:pPr>
      <w:r w:rsidRPr="001C5839">
        <w:rPr>
          <w:color w:val="000000" w:themeColor="text1"/>
          <w:sz w:val="28"/>
          <w:szCs w:val="28"/>
          <w:lang w:val="uk-UA"/>
        </w:rPr>
        <w:t>1</w:t>
      </w:r>
      <w:r w:rsidR="004C5E0C">
        <w:rPr>
          <w:color w:val="000000" w:themeColor="text1"/>
          <w:sz w:val="28"/>
          <w:szCs w:val="28"/>
          <w:lang w:val="uk-UA"/>
        </w:rPr>
        <w:t>8</w:t>
      </w:r>
      <w:r w:rsidRPr="001C5839">
        <w:rPr>
          <w:color w:val="000000" w:themeColor="text1"/>
          <w:sz w:val="28"/>
          <w:szCs w:val="28"/>
          <w:lang w:val="uk-UA"/>
        </w:rPr>
        <w:t xml:space="preserve">. </w:t>
      </w:r>
      <w:r w:rsidRPr="001C5839">
        <w:rPr>
          <w:color w:val="000000" w:themeColor="text1"/>
          <w:sz w:val="28"/>
          <w:szCs w:val="28"/>
        </w:rPr>
        <w:t xml:space="preserve">Рішення про результати конкурсу приймаються </w:t>
      </w:r>
      <w:r w:rsidR="003E23EA">
        <w:rPr>
          <w:color w:val="000000" w:themeColor="text1"/>
          <w:sz w:val="28"/>
          <w:szCs w:val="28"/>
          <w:lang w:val="uk-UA"/>
        </w:rPr>
        <w:t>К</w:t>
      </w:r>
      <w:r w:rsidRPr="001C5839">
        <w:rPr>
          <w:color w:val="000000" w:themeColor="text1"/>
          <w:sz w:val="28"/>
          <w:szCs w:val="28"/>
        </w:rPr>
        <w:t xml:space="preserve">омітетом на закритому засіданні у присутності не менше половини його складу відкритим </w:t>
      </w:r>
    </w:p>
    <w:p w14:paraId="0B1EC596" w14:textId="5B0C966C" w:rsidR="001C5839" w:rsidRDefault="001C5839" w:rsidP="00754A1A">
      <w:pPr>
        <w:tabs>
          <w:tab w:val="num" w:pos="1267"/>
          <w:tab w:val="left" w:pos="1629"/>
        </w:tabs>
        <w:spacing w:before="91" w:after="120" w:line="360" w:lineRule="auto"/>
        <w:ind w:right="119"/>
        <w:jc w:val="both"/>
        <w:rPr>
          <w:color w:val="000000" w:themeColor="text1"/>
          <w:sz w:val="28"/>
          <w:szCs w:val="28"/>
          <w:lang w:val="uk-UA"/>
        </w:rPr>
      </w:pPr>
      <w:r w:rsidRPr="001C5839">
        <w:rPr>
          <w:color w:val="000000" w:themeColor="text1"/>
          <w:sz w:val="28"/>
          <w:szCs w:val="28"/>
        </w:rPr>
        <w:t>голосуванням простою більшістю голосів. У разі рівного розподілу голосів, вирішальним є голос голов</w:t>
      </w:r>
      <w:r w:rsidR="00927D10">
        <w:rPr>
          <w:color w:val="000000" w:themeColor="text1"/>
          <w:sz w:val="28"/>
          <w:szCs w:val="28"/>
          <w:lang w:val="uk-UA"/>
        </w:rPr>
        <w:t>уючого на засіданні</w:t>
      </w:r>
      <w:r w:rsidRPr="001C5839">
        <w:rPr>
          <w:color w:val="000000" w:themeColor="text1"/>
          <w:sz w:val="28"/>
          <w:szCs w:val="28"/>
        </w:rPr>
        <w:t xml:space="preserve"> </w:t>
      </w:r>
      <w:r w:rsidR="003E23EA">
        <w:rPr>
          <w:color w:val="000000" w:themeColor="text1"/>
          <w:sz w:val="28"/>
          <w:szCs w:val="28"/>
          <w:lang w:val="uk-UA"/>
        </w:rPr>
        <w:t>К</w:t>
      </w:r>
      <w:r w:rsidRPr="001C5839">
        <w:rPr>
          <w:color w:val="000000" w:themeColor="text1"/>
          <w:sz w:val="28"/>
          <w:szCs w:val="28"/>
        </w:rPr>
        <w:t>омітету</w:t>
      </w:r>
      <w:r w:rsidR="00927D10">
        <w:rPr>
          <w:color w:val="000000" w:themeColor="text1"/>
          <w:sz w:val="28"/>
          <w:szCs w:val="28"/>
          <w:lang w:val="uk-UA"/>
        </w:rPr>
        <w:t>.</w:t>
      </w:r>
    </w:p>
    <w:p w14:paraId="0DE675A8" w14:textId="77777777" w:rsidR="003E23EA" w:rsidRPr="00927D10" w:rsidRDefault="003E23EA" w:rsidP="001C5839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4150D78F" w14:textId="382D61CE" w:rsidR="005A3893" w:rsidRDefault="001C5839" w:rsidP="00802593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4C5E0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5A3893" w:rsidRPr="00802593">
        <w:rPr>
          <w:sz w:val="28"/>
          <w:szCs w:val="28"/>
        </w:rPr>
        <w:t>Організатор укладає з переможцем конкурсу договір про виконання функцій робочого органу. Строк дії договору встановлюється за домовленістю між організатором та робочим органом, але не більш як на три роки.</w:t>
      </w:r>
    </w:p>
    <w:p w14:paraId="0084EE4C" w14:textId="77777777" w:rsidR="003E23EA" w:rsidRDefault="003E23EA" w:rsidP="00802593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sz w:val="28"/>
          <w:szCs w:val="28"/>
        </w:rPr>
      </w:pPr>
    </w:p>
    <w:p w14:paraId="54C424DA" w14:textId="2D038116" w:rsidR="003E23EA" w:rsidRPr="003E23EA" w:rsidRDefault="004C5E0C" w:rsidP="00802593">
      <w:pPr>
        <w:tabs>
          <w:tab w:val="num" w:pos="1267"/>
          <w:tab w:val="left" w:pos="1629"/>
        </w:tabs>
        <w:spacing w:before="91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3E23EA">
        <w:rPr>
          <w:sz w:val="28"/>
          <w:szCs w:val="28"/>
          <w:lang w:val="uk-UA"/>
        </w:rPr>
        <w:t>. Неврегульовані організатором спори розв’язуються в установленому законодавством порядку.</w:t>
      </w:r>
    </w:p>
    <w:p w14:paraId="49E620D8" w14:textId="34A225EF" w:rsidR="005A3893" w:rsidRDefault="005A3893" w:rsidP="005A3893">
      <w:pPr>
        <w:jc w:val="both"/>
      </w:pPr>
    </w:p>
    <w:p w14:paraId="4B961811" w14:textId="582620A3" w:rsidR="001C5839" w:rsidRDefault="001C5839" w:rsidP="005A3893">
      <w:pPr>
        <w:jc w:val="both"/>
      </w:pPr>
    </w:p>
    <w:p w14:paraId="49BEEC99" w14:textId="3C878C30" w:rsidR="001C5839" w:rsidRDefault="001C5839" w:rsidP="005A3893">
      <w:pPr>
        <w:jc w:val="both"/>
      </w:pPr>
    </w:p>
    <w:p w14:paraId="3719E8C7" w14:textId="7803DDE0" w:rsidR="001C5839" w:rsidRDefault="001C5839" w:rsidP="005A3893">
      <w:pPr>
        <w:jc w:val="both"/>
      </w:pPr>
    </w:p>
    <w:p w14:paraId="330E50EB" w14:textId="371BFB38" w:rsidR="001C5839" w:rsidRDefault="001C5839" w:rsidP="001C58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адміністрації                                       Оксана </w:t>
      </w:r>
      <w:r w:rsidR="00FD69C8">
        <w:rPr>
          <w:sz w:val="28"/>
          <w:szCs w:val="28"/>
          <w:lang w:val="uk-UA"/>
        </w:rPr>
        <w:t>ВЖЕШНЕВСЬКА</w:t>
      </w:r>
    </w:p>
    <w:p w14:paraId="47431DD7" w14:textId="77777777" w:rsidR="001C5839" w:rsidRDefault="001C5839" w:rsidP="001C5839">
      <w:pPr>
        <w:rPr>
          <w:sz w:val="28"/>
          <w:szCs w:val="28"/>
          <w:lang w:val="uk-UA"/>
        </w:rPr>
      </w:pPr>
    </w:p>
    <w:p w14:paraId="74DC8C1B" w14:textId="77777777" w:rsidR="001C5839" w:rsidRPr="00CA048C" w:rsidRDefault="001C5839" w:rsidP="001C5839">
      <w:pPr>
        <w:rPr>
          <w:i/>
          <w:lang w:val="uk-UA"/>
        </w:rPr>
      </w:pPr>
    </w:p>
    <w:p w14:paraId="39BDB121" w14:textId="3D4110F6" w:rsidR="001C5839" w:rsidRDefault="001C5839" w:rsidP="005A3893">
      <w:pPr>
        <w:jc w:val="both"/>
      </w:pPr>
    </w:p>
    <w:p w14:paraId="6215F372" w14:textId="28D24D22" w:rsidR="001C5839" w:rsidRDefault="001C5839" w:rsidP="005A3893">
      <w:pPr>
        <w:jc w:val="both"/>
      </w:pPr>
    </w:p>
    <w:p w14:paraId="26E5CBB9" w14:textId="77777777" w:rsidR="0094420F" w:rsidRDefault="0094420F" w:rsidP="005A3893">
      <w:pPr>
        <w:jc w:val="both"/>
      </w:pPr>
    </w:p>
    <w:p w14:paraId="24101983" w14:textId="6A34F46D" w:rsidR="003E23EA" w:rsidRDefault="003E23EA" w:rsidP="005A3893">
      <w:pPr>
        <w:jc w:val="both"/>
      </w:pPr>
    </w:p>
    <w:p w14:paraId="0C91F71B" w14:textId="56C183CD" w:rsidR="00754A1A" w:rsidRDefault="00754A1A" w:rsidP="005A3893">
      <w:pPr>
        <w:jc w:val="both"/>
      </w:pPr>
    </w:p>
    <w:p w14:paraId="58EA23C4" w14:textId="296AFD4E" w:rsidR="00754A1A" w:rsidRDefault="00754A1A" w:rsidP="005A3893">
      <w:pPr>
        <w:jc w:val="both"/>
      </w:pPr>
    </w:p>
    <w:p w14:paraId="088470C8" w14:textId="5BE75B28" w:rsidR="00754A1A" w:rsidRDefault="00754A1A" w:rsidP="005A3893">
      <w:pPr>
        <w:jc w:val="both"/>
      </w:pPr>
    </w:p>
    <w:p w14:paraId="55A0F7B4" w14:textId="1B4B9CFE" w:rsidR="00754A1A" w:rsidRDefault="00754A1A" w:rsidP="005A3893">
      <w:pPr>
        <w:jc w:val="both"/>
      </w:pPr>
    </w:p>
    <w:p w14:paraId="3ED285A1" w14:textId="2D5D44A9" w:rsidR="00754A1A" w:rsidRDefault="00754A1A" w:rsidP="005A3893">
      <w:pPr>
        <w:jc w:val="both"/>
      </w:pPr>
    </w:p>
    <w:p w14:paraId="6E1FD2B2" w14:textId="7A7C06CD" w:rsidR="00754A1A" w:rsidRDefault="00754A1A" w:rsidP="005A3893">
      <w:pPr>
        <w:jc w:val="both"/>
      </w:pPr>
    </w:p>
    <w:p w14:paraId="031DD033" w14:textId="29C8F365" w:rsidR="004C5E0C" w:rsidRDefault="004C5E0C" w:rsidP="005A3893">
      <w:pPr>
        <w:jc w:val="both"/>
      </w:pPr>
    </w:p>
    <w:p w14:paraId="1D2E2C62" w14:textId="0F69690C" w:rsidR="004C5E0C" w:rsidRDefault="004C5E0C" w:rsidP="005A3893">
      <w:pPr>
        <w:jc w:val="both"/>
      </w:pPr>
    </w:p>
    <w:p w14:paraId="7F6BB91D" w14:textId="13AC456E" w:rsidR="00754A1A" w:rsidRDefault="00754A1A" w:rsidP="005A3893">
      <w:pPr>
        <w:jc w:val="both"/>
      </w:pPr>
    </w:p>
    <w:p w14:paraId="52F03C51" w14:textId="77777777" w:rsidR="009F64A3" w:rsidRDefault="009F64A3" w:rsidP="005A3893">
      <w:pPr>
        <w:jc w:val="both"/>
      </w:pPr>
    </w:p>
    <w:p w14:paraId="6CAE3ACA" w14:textId="77777777" w:rsidR="001C5839" w:rsidRDefault="001C5839" w:rsidP="005A3893">
      <w:pPr>
        <w:jc w:val="both"/>
      </w:pPr>
    </w:p>
    <w:p w14:paraId="2ED06B64" w14:textId="77777777" w:rsidR="004A7179" w:rsidRDefault="005A3893" w:rsidP="004A7179">
      <w:pPr>
        <w:pStyle w:val="a3"/>
        <w:spacing w:after="0" w:line="360" w:lineRule="auto"/>
        <w:ind w:left="5103"/>
        <w:jc w:val="both"/>
        <w:rPr>
          <w:sz w:val="28"/>
          <w:szCs w:val="28"/>
        </w:rPr>
      </w:pPr>
      <w:r w:rsidRPr="005434C1">
        <w:rPr>
          <w:sz w:val="28"/>
          <w:szCs w:val="28"/>
        </w:rPr>
        <w:lastRenderedPageBreak/>
        <w:t xml:space="preserve">Додаток </w:t>
      </w:r>
    </w:p>
    <w:p w14:paraId="20795553" w14:textId="69CB1423" w:rsidR="004A7179" w:rsidRPr="004140FB" w:rsidRDefault="004A7179" w:rsidP="004A7179">
      <w:pPr>
        <w:pStyle w:val="a3"/>
        <w:spacing w:after="0" w:line="360" w:lineRule="auto"/>
        <w:ind w:left="5103"/>
        <w:jc w:val="both"/>
        <w:rPr>
          <w:color w:val="000000" w:themeColor="text1"/>
          <w:sz w:val="28"/>
          <w:szCs w:val="28"/>
          <w:lang w:val="uk-UA"/>
        </w:rPr>
      </w:pPr>
      <w:r w:rsidRPr="005434C1">
        <w:rPr>
          <w:sz w:val="28"/>
          <w:szCs w:val="28"/>
        </w:rPr>
        <w:t>до Умов</w:t>
      </w:r>
      <w:r>
        <w:rPr>
          <w:sz w:val="28"/>
          <w:szCs w:val="28"/>
        </w:rPr>
        <w:t xml:space="preserve"> </w:t>
      </w:r>
      <w:r w:rsidRPr="005434C1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 xml:space="preserve"> </w:t>
      </w:r>
      <w:r w:rsidRPr="005434C1">
        <w:rPr>
          <w:sz w:val="28"/>
          <w:szCs w:val="28"/>
        </w:rPr>
        <w:t>конкурсу</w:t>
      </w:r>
      <w:r>
        <w:rPr>
          <w:sz w:val="28"/>
          <w:szCs w:val="28"/>
          <w:lang w:val="uk-UA"/>
        </w:rPr>
        <w:t xml:space="preserve"> </w:t>
      </w:r>
      <w:r w:rsidRPr="005268DA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конкурсу з визначення підприємства (організації) для здійснення функцій робочого органу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користування, які не виходять за межі території області</w:t>
      </w:r>
    </w:p>
    <w:p w14:paraId="34D5404E" w14:textId="1B4AA6ED" w:rsidR="005A3893" w:rsidRDefault="005A3893" w:rsidP="004A7179">
      <w:pPr>
        <w:ind w:left="5103"/>
        <w:jc w:val="both"/>
        <w:rPr>
          <w:sz w:val="28"/>
          <w:szCs w:val="28"/>
        </w:rPr>
      </w:pPr>
      <w:r w:rsidRPr="005434C1">
        <w:rPr>
          <w:sz w:val="28"/>
          <w:szCs w:val="28"/>
        </w:rPr>
        <w:t xml:space="preserve">(пункт </w:t>
      </w:r>
      <w:r w:rsidR="006F7DA0">
        <w:rPr>
          <w:sz w:val="28"/>
          <w:szCs w:val="28"/>
          <w:lang w:val="uk-UA"/>
        </w:rPr>
        <w:t>1</w:t>
      </w:r>
      <w:r w:rsidR="002E71F3">
        <w:rPr>
          <w:sz w:val="28"/>
          <w:szCs w:val="28"/>
          <w:lang w:val="uk-UA"/>
        </w:rPr>
        <w:t>1</w:t>
      </w:r>
      <w:r w:rsidRPr="005434C1">
        <w:rPr>
          <w:sz w:val="28"/>
          <w:szCs w:val="28"/>
        </w:rPr>
        <w:t>)</w:t>
      </w:r>
    </w:p>
    <w:p w14:paraId="7410B7E4" w14:textId="77777777" w:rsidR="005A3893" w:rsidRDefault="005A3893" w:rsidP="005A3893">
      <w:pPr>
        <w:ind w:left="5812"/>
        <w:jc w:val="both"/>
        <w:rPr>
          <w:sz w:val="28"/>
          <w:szCs w:val="28"/>
        </w:rPr>
      </w:pPr>
    </w:p>
    <w:p w14:paraId="65A8FB14" w14:textId="77777777" w:rsidR="005A3893" w:rsidRDefault="005A3893" w:rsidP="00F32CE1">
      <w:pPr>
        <w:jc w:val="both"/>
        <w:rPr>
          <w:sz w:val="28"/>
          <w:szCs w:val="28"/>
        </w:rPr>
      </w:pPr>
    </w:p>
    <w:p w14:paraId="1EB5221B" w14:textId="77777777" w:rsidR="005A3893" w:rsidRDefault="005A3893" w:rsidP="004A7179">
      <w:pPr>
        <w:spacing w:beforeLines="91" w:before="218" w:after="120" w:line="360" w:lineRule="auto"/>
        <w:ind w:left="5103" w:right="119"/>
        <w:jc w:val="both"/>
        <w:rPr>
          <w:sz w:val="28"/>
          <w:szCs w:val="28"/>
        </w:rPr>
      </w:pPr>
      <w:r w:rsidRPr="005434C1">
        <w:rPr>
          <w:sz w:val="28"/>
          <w:szCs w:val="28"/>
        </w:rPr>
        <w:t>Комітету з визначення підприємства (організації) для здійснення функцій робочого органу</w:t>
      </w:r>
    </w:p>
    <w:p w14:paraId="25EA389B" w14:textId="77777777" w:rsidR="005A3893" w:rsidRDefault="005A3893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</w:rPr>
      </w:pPr>
    </w:p>
    <w:p w14:paraId="258A6123" w14:textId="639FDD4D" w:rsidR="005A3893" w:rsidRDefault="005A3893" w:rsidP="004A7179">
      <w:pPr>
        <w:spacing w:beforeLines="91" w:before="218" w:after="120" w:line="360" w:lineRule="auto"/>
        <w:ind w:right="119" w:firstLine="709"/>
        <w:jc w:val="center"/>
        <w:rPr>
          <w:b/>
          <w:sz w:val="28"/>
          <w:szCs w:val="28"/>
        </w:rPr>
      </w:pPr>
      <w:r w:rsidRPr="00D3597E">
        <w:rPr>
          <w:b/>
          <w:sz w:val="28"/>
          <w:szCs w:val="28"/>
        </w:rPr>
        <w:t>ЗАЯВА</w:t>
      </w:r>
    </w:p>
    <w:p w14:paraId="1D46B6C9" w14:textId="7DEEBC44" w:rsidR="005A3893" w:rsidRPr="004A7179" w:rsidRDefault="005A3893" w:rsidP="004A7179">
      <w:pPr>
        <w:spacing w:beforeLines="91" w:before="218" w:after="120" w:line="360" w:lineRule="auto"/>
        <w:ind w:right="119" w:firstLine="709"/>
        <w:jc w:val="center"/>
        <w:rPr>
          <w:b/>
          <w:sz w:val="28"/>
          <w:szCs w:val="28"/>
        </w:rPr>
      </w:pPr>
      <w:r w:rsidRPr="004A7179">
        <w:rPr>
          <w:b/>
          <w:sz w:val="28"/>
          <w:szCs w:val="28"/>
        </w:rPr>
        <w:t xml:space="preserve">на участь у конкурсі з визначення підприємства (організації) для здійснення функцій робочого органу </w:t>
      </w:r>
      <w:r w:rsidR="005655E8" w:rsidRPr="004A7179">
        <w:rPr>
          <w:b/>
          <w:sz w:val="28"/>
          <w:szCs w:val="28"/>
          <w:lang w:val="uk-UA"/>
        </w:rPr>
        <w:t>обласного</w:t>
      </w:r>
      <w:r w:rsidRPr="004A7179">
        <w:rPr>
          <w:b/>
          <w:sz w:val="28"/>
          <w:szCs w:val="28"/>
        </w:rPr>
        <w:t xml:space="preserve"> конкурсного комітету з</w:t>
      </w:r>
    </w:p>
    <w:p w14:paraId="5B0990F0" w14:textId="4943EB36" w:rsidR="005A3893" w:rsidRPr="004A7179" w:rsidRDefault="005655E8" w:rsidP="004A7179">
      <w:pPr>
        <w:spacing w:beforeLines="91" w:before="218" w:after="120" w:line="360" w:lineRule="auto"/>
        <w:ind w:right="119" w:firstLine="709"/>
        <w:jc w:val="center"/>
        <w:rPr>
          <w:b/>
          <w:sz w:val="28"/>
          <w:szCs w:val="28"/>
        </w:rPr>
      </w:pPr>
      <w:r w:rsidRPr="004A7179">
        <w:rPr>
          <w:b/>
          <w:sz w:val="28"/>
          <w:szCs w:val="28"/>
          <w:lang w:val="uk-UA"/>
        </w:rPr>
        <w:t>підготов</w:t>
      </w:r>
      <w:r w:rsidR="00F32CE1" w:rsidRPr="004A7179">
        <w:rPr>
          <w:b/>
          <w:sz w:val="28"/>
          <w:szCs w:val="28"/>
          <w:lang w:val="uk-UA"/>
        </w:rPr>
        <w:t>к</w:t>
      </w:r>
      <w:r w:rsidRPr="004A7179">
        <w:rPr>
          <w:b/>
          <w:sz w:val="28"/>
          <w:szCs w:val="28"/>
          <w:lang w:val="uk-UA"/>
        </w:rPr>
        <w:t xml:space="preserve">и та </w:t>
      </w:r>
      <w:r w:rsidR="005A3893" w:rsidRPr="004A7179">
        <w:rPr>
          <w:b/>
          <w:sz w:val="28"/>
          <w:szCs w:val="28"/>
        </w:rPr>
        <w:t xml:space="preserve">проведення конкурсів </w:t>
      </w:r>
      <w:r w:rsidRPr="004A7179">
        <w:rPr>
          <w:b/>
          <w:sz w:val="28"/>
          <w:szCs w:val="28"/>
          <w:lang w:val="uk-UA"/>
        </w:rPr>
        <w:t xml:space="preserve">щодо визначення автомобільних перевізників </w:t>
      </w:r>
      <w:r w:rsidR="005A3893" w:rsidRPr="004A7179">
        <w:rPr>
          <w:b/>
          <w:sz w:val="28"/>
          <w:szCs w:val="28"/>
        </w:rPr>
        <w:t>на міжміських та приміських автобусних маршрутах загального користування, які не виходять за межі території області</w:t>
      </w:r>
    </w:p>
    <w:p w14:paraId="190A2141" w14:textId="77777777" w:rsidR="005A3893" w:rsidRDefault="005A3893" w:rsidP="004A7179">
      <w:pPr>
        <w:spacing w:beforeLines="91" w:before="218" w:after="120" w:line="360" w:lineRule="auto"/>
        <w:ind w:right="119" w:firstLine="709"/>
        <w:jc w:val="both"/>
        <w:rPr>
          <w:b/>
          <w:sz w:val="28"/>
          <w:szCs w:val="28"/>
        </w:rPr>
      </w:pPr>
    </w:p>
    <w:p w14:paraId="3C337485" w14:textId="77777777" w:rsidR="001928F7" w:rsidRDefault="001928F7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</w:rPr>
      </w:pPr>
    </w:p>
    <w:p w14:paraId="228FD6DE" w14:textId="0332C03E" w:rsidR="001928F7" w:rsidRPr="001928F7" w:rsidRDefault="001928F7" w:rsidP="001928F7">
      <w:pPr>
        <w:spacing w:beforeLines="91" w:before="218" w:after="120" w:line="360" w:lineRule="auto"/>
        <w:ind w:right="11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0BA512C1" w14:textId="1D09F885" w:rsidR="005A3893" w:rsidRPr="006C4970" w:rsidRDefault="005A3893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D3597E">
        <w:rPr>
          <w:sz w:val="28"/>
          <w:szCs w:val="28"/>
        </w:rPr>
        <w:t xml:space="preserve">Відповідно до вимог Закону України </w:t>
      </w:r>
      <w:r w:rsidR="00F32CE1">
        <w:rPr>
          <w:sz w:val="28"/>
          <w:szCs w:val="28"/>
          <w:lang w:val="uk-UA"/>
        </w:rPr>
        <w:t>«</w:t>
      </w:r>
      <w:r w:rsidRPr="00D3597E">
        <w:rPr>
          <w:sz w:val="28"/>
          <w:szCs w:val="28"/>
        </w:rPr>
        <w:t>Про автомобільний транспорт</w:t>
      </w:r>
      <w:r w:rsidR="00F32CE1">
        <w:rPr>
          <w:sz w:val="28"/>
          <w:szCs w:val="28"/>
          <w:lang w:val="uk-UA"/>
        </w:rPr>
        <w:t>»</w:t>
      </w:r>
      <w:r w:rsidRPr="00D3597E">
        <w:rPr>
          <w:sz w:val="28"/>
          <w:szCs w:val="28"/>
        </w:rPr>
        <w:t xml:space="preserve">, постанови Кабінету Міністрів України </w:t>
      </w:r>
      <w:r>
        <w:rPr>
          <w:sz w:val="28"/>
          <w:szCs w:val="28"/>
        </w:rPr>
        <w:t xml:space="preserve">від 03 грудня 2008 року №1081 </w:t>
      </w:r>
      <w:r w:rsidR="00F32CE1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</w:t>
      </w:r>
      <w:r w:rsidRPr="00D3597E">
        <w:rPr>
          <w:sz w:val="28"/>
          <w:szCs w:val="28"/>
        </w:rPr>
        <w:t xml:space="preserve">ро затвердження Порядку проведення конкурсу з перевезення пасажирів на автобусному маршруті загального користування» (зі змінами та доповненнями) та </w:t>
      </w:r>
      <w:r w:rsidR="00927D10">
        <w:rPr>
          <w:sz w:val="28"/>
          <w:szCs w:val="28"/>
          <w:lang w:val="uk-UA"/>
        </w:rPr>
        <w:t>публікації від «__» _________ 20</w:t>
      </w:r>
      <w:r w:rsidR="002E71F3">
        <w:rPr>
          <w:sz w:val="28"/>
          <w:szCs w:val="28"/>
          <w:lang w:val="uk-UA"/>
        </w:rPr>
        <w:t>__</w:t>
      </w:r>
      <w:r w:rsidR="00927D10">
        <w:rPr>
          <w:sz w:val="28"/>
          <w:szCs w:val="28"/>
          <w:lang w:val="uk-UA"/>
        </w:rPr>
        <w:t xml:space="preserve"> року </w:t>
      </w:r>
      <w:r w:rsidRPr="00D3597E">
        <w:rPr>
          <w:sz w:val="28"/>
          <w:szCs w:val="28"/>
        </w:rPr>
        <w:t>претенду</w:t>
      </w:r>
      <w:r w:rsidR="00927D10">
        <w:rPr>
          <w:sz w:val="28"/>
          <w:szCs w:val="28"/>
          <w:lang w:val="uk-UA"/>
        </w:rPr>
        <w:t>ю</w:t>
      </w:r>
      <w:r w:rsidRPr="00D3597E">
        <w:rPr>
          <w:sz w:val="28"/>
          <w:szCs w:val="28"/>
        </w:rPr>
        <w:t xml:space="preserve"> на одержання права бути залученим у конкурсі з визначення підприємства (організації) для здійснення функцій робочого </w:t>
      </w:r>
      <w:r w:rsidR="00F32CE1">
        <w:rPr>
          <w:sz w:val="28"/>
          <w:szCs w:val="28"/>
          <w:lang w:val="uk-UA"/>
        </w:rPr>
        <w:t xml:space="preserve">органу обласного конкурсного комітету </w:t>
      </w:r>
      <w:r w:rsidRPr="00D3597E">
        <w:rPr>
          <w:sz w:val="28"/>
          <w:szCs w:val="28"/>
        </w:rPr>
        <w:t xml:space="preserve">з підготовки </w:t>
      </w:r>
      <w:r w:rsidR="00F32CE1">
        <w:rPr>
          <w:sz w:val="28"/>
          <w:szCs w:val="28"/>
          <w:lang w:val="uk-UA"/>
        </w:rPr>
        <w:t>та</w:t>
      </w:r>
      <w:r w:rsidRPr="00D3597E">
        <w:rPr>
          <w:sz w:val="28"/>
          <w:szCs w:val="28"/>
        </w:rPr>
        <w:t xml:space="preserve"> проведення </w:t>
      </w:r>
      <w:r w:rsidR="00F32CE1">
        <w:rPr>
          <w:sz w:val="28"/>
          <w:szCs w:val="28"/>
          <w:lang w:val="uk-UA"/>
        </w:rPr>
        <w:t xml:space="preserve">конкурсів щодо визначення  автомобільних перевізників </w:t>
      </w:r>
      <w:r w:rsidRPr="00D3597E">
        <w:rPr>
          <w:sz w:val="28"/>
          <w:szCs w:val="28"/>
        </w:rPr>
        <w:t xml:space="preserve">на міжміських та приміських автобусних маршрутах загального користування, які </w:t>
      </w:r>
      <w:r>
        <w:rPr>
          <w:sz w:val="28"/>
          <w:szCs w:val="28"/>
        </w:rPr>
        <w:t xml:space="preserve">не </w:t>
      </w:r>
      <w:r w:rsidRPr="00D3597E">
        <w:rPr>
          <w:sz w:val="28"/>
          <w:szCs w:val="28"/>
        </w:rPr>
        <w:t>виходять за межі території області</w:t>
      </w:r>
      <w:r w:rsidR="006C4970">
        <w:rPr>
          <w:sz w:val="28"/>
          <w:szCs w:val="28"/>
          <w:lang w:val="uk-UA"/>
        </w:rPr>
        <w:t>.</w:t>
      </w:r>
    </w:p>
    <w:p w14:paraId="59D3CC11" w14:textId="77777777" w:rsidR="00927D10" w:rsidRDefault="00927D10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</w:rPr>
      </w:pPr>
    </w:p>
    <w:p w14:paraId="50DF5720" w14:textId="638569FF" w:rsidR="006C4970" w:rsidRPr="006C4970" w:rsidRDefault="005A3893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 w:rsidRPr="00D3597E">
        <w:rPr>
          <w:sz w:val="28"/>
          <w:szCs w:val="28"/>
        </w:rPr>
        <w:t xml:space="preserve">Повне найменування </w:t>
      </w:r>
      <w:r w:rsidR="006C4970">
        <w:rPr>
          <w:sz w:val="28"/>
          <w:szCs w:val="28"/>
          <w:lang w:val="uk-UA"/>
        </w:rPr>
        <w:t>підприємства (організації) ______________________________________________________________________________________________________________________________________</w:t>
      </w:r>
    </w:p>
    <w:p w14:paraId="5BFAE2FF" w14:textId="77777777" w:rsid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79273F61" w14:textId="10403674" w:rsidR="006C4970" w:rsidRDefault="006C4970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 найменування підприємства (організації) ___________________________________________________________________</w:t>
      </w:r>
    </w:p>
    <w:p w14:paraId="1F8DFFBF" w14:textId="77777777" w:rsid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55C58BC2" w14:textId="42E30AD1" w:rsidR="00927D10" w:rsidRDefault="00927D10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Місцезнаходження: ________________________________________________________________________________________________________________</w:t>
      </w:r>
      <w:r w:rsidR="004A7179">
        <w:rPr>
          <w:sz w:val="28"/>
          <w:szCs w:val="28"/>
          <w:lang w:val="uk-UA"/>
        </w:rPr>
        <w:t>______________________</w:t>
      </w:r>
    </w:p>
    <w:p w14:paraId="78B54A19" w14:textId="77777777" w:rsid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1972EA71" w14:textId="1B22D470" w:rsidR="00DC1F49" w:rsidRDefault="00DC1F4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по батькові </w:t>
      </w:r>
      <w:r w:rsidR="004A7179">
        <w:rPr>
          <w:sz w:val="28"/>
          <w:szCs w:val="28"/>
          <w:lang w:val="uk-UA"/>
        </w:rPr>
        <w:t xml:space="preserve">(за наявності) </w:t>
      </w:r>
      <w:r>
        <w:rPr>
          <w:sz w:val="28"/>
          <w:szCs w:val="28"/>
          <w:lang w:val="uk-UA"/>
        </w:rPr>
        <w:t xml:space="preserve">керівника </w:t>
      </w:r>
      <w:r w:rsidR="00FD69C8">
        <w:rPr>
          <w:sz w:val="28"/>
          <w:szCs w:val="28"/>
          <w:lang w:val="uk-UA"/>
        </w:rPr>
        <w:t>підприємства (організації)</w:t>
      </w:r>
      <w:r>
        <w:rPr>
          <w:sz w:val="28"/>
          <w:szCs w:val="28"/>
          <w:lang w:val="uk-UA"/>
        </w:rPr>
        <w:t>______________________________________________________________</w:t>
      </w:r>
      <w:r w:rsidR="004A7179">
        <w:rPr>
          <w:sz w:val="28"/>
          <w:szCs w:val="28"/>
          <w:lang w:val="uk-UA"/>
        </w:rPr>
        <w:t>______________________________________________________________</w:t>
      </w:r>
    </w:p>
    <w:p w14:paraId="42324BD0" w14:textId="4D05C9D6" w:rsidR="004A7179" w:rsidRDefault="001928F7" w:rsidP="001928F7">
      <w:pPr>
        <w:spacing w:beforeLines="91" w:before="218" w:after="120" w:line="360" w:lineRule="auto"/>
        <w:ind w:right="119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14:paraId="476A90E0" w14:textId="5DE8AC99" w:rsidR="00927D10" w:rsidRDefault="00927D10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DC1F49">
        <w:rPr>
          <w:sz w:val="28"/>
          <w:szCs w:val="28"/>
          <w:lang w:val="uk-UA"/>
        </w:rPr>
        <w:t>елефон</w:t>
      </w:r>
      <w:r>
        <w:rPr>
          <w:sz w:val="28"/>
          <w:szCs w:val="28"/>
          <w:lang w:val="uk-UA"/>
        </w:rPr>
        <w:t xml:space="preserve"> _____________________________________________</w:t>
      </w:r>
      <w:r w:rsidR="004A7179">
        <w:rPr>
          <w:sz w:val="28"/>
          <w:szCs w:val="28"/>
          <w:lang w:val="uk-UA"/>
        </w:rPr>
        <w:t>_________</w:t>
      </w:r>
    </w:p>
    <w:p w14:paraId="13748C6E" w14:textId="77777777" w:rsid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0DD42660" w14:textId="1E93496D" w:rsidR="00FD69C8" w:rsidRDefault="00927D10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Електрона адреса ______________________________________________</w:t>
      </w:r>
      <w:r w:rsidR="004A7179">
        <w:rPr>
          <w:sz w:val="28"/>
          <w:szCs w:val="28"/>
          <w:lang w:val="uk-UA"/>
        </w:rPr>
        <w:t>_</w:t>
      </w:r>
    </w:p>
    <w:p w14:paraId="0E5C0733" w14:textId="77777777" w:rsid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</w:p>
    <w:p w14:paraId="79D7DBA4" w14:textId="793C036B" w:rsidR="00927D10" w:rsidRDefault="006A5311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 наступні документи:</w:t>
      </w:r>
    </w:p>
    <w:p w14:paraId="548B532C" w14:textId="7A58E61D" w:rsidR="006A5311" w:rsidRDefault="006A5311" w:rsidP="00CA0E8D">
      <w:pPr>
        <w:spacing w:beforeLines="91" w:before="218" w:after="120" w:line="360" w:lineRule="auto"/>
        <w:ind w:right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9C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808DE" w14:textId="77777777" w:rsidR="00CA0E8D" w:rsidRDefault="00CA0E8D" w:rsidP="00CA0E8D">
      <w:pPr>
        <w:spacing w:beforeLines="91" w:before="218" w:after="120" w:line="360" w:lineRule="auto"/>
        <w:ind w:right="119"/>
        <w:jc w:val="both"/>
        <w:rPr>
          <w:sz w:val="28"/>
          <w:szCs w:val="28"/>
          <w:lang w:val="uk-UA"/>
        </w:rPr>
      </w:pPr>
    </w:p>
    <w:p w14:paraId="2E73766A" w14:textId="3F80F2F3" w:rsidR="004A7179" w:rsidRPr="004A7179" w:rsidRDefault="006A5311" w:rsidP="00CA0E8D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Згоден брати участь у конкурсі</w:t>
      </w:r>
      <w:r w:rsidRPr="006A53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запропонованих умовах. Зобов’язуюсь виконувати умови конкурсу, вимоги законодавчих та інших нормативних документів, які регулюють діяльність суб’єктів господарювання в галузі автомобільного транспорту. Підтверджую, що всі дані, викладені у поданих мною документах відповідають дійсності.</w:t>
      </w:r>
    </w:p>
    <w:p w14:paraId="67A47629" w14:textId="77777777" w:rsidR="005A3893" w:rsidRPr="00D3597E" w:rsidRDefault="005A3893" w:rsidP="004A7179">
      <w:pPr>
        <w:spacing w:beforeLines="91" w:before="218" w:after="120" w:line="360" w:lineRule="auto"/>
        <w:ind w:right="119"/>
        <w:jc w:val="both"/>
        <w:rPr>
          <w:sz w:val="28"/>
          <w:szCs w:val="28"/>
        </w:rPr>
      </w:pPr>
      <w:r w:rsidRPr="00D3597E">
        <w:rPr>
          <w:sz w:val="28"/>
          <w:szCs w:val="28"/>
        </w:rPr>
        <w:t xml:space="preserve">Керівник підприємства (організації) </w:t>
      </w:r>
      <w:r>
        <w:rPr>
          <w:sz w:val="28"/>
          <w:szCs w:val="28"/>
        </w:rPr>
        <w:t xml:space="preserve">                              ____________________</w:t>
      </w:r>
      <w:r w:rsidRPr="00D3597E">
        <w:rPr>
          <w:sz w:val="28"/>
          <w:szCs w:val="28"/>
        </w:rPr>
        <w:t xml:space="preserve"> </w:t>
      </w:r>
    </w:p>
    <w:p w14:paraId="3E221C76" w14:textId="721D033D" w:rsidR="005A3893" w:rsidRPr="001928F7" w:rsidRDefault="005A3893" w:rsidP="004A7179">
      <w:pPr>
        <w:spacing w:beforeLines="91" w:before="218" w:after="120" w:line="360" w:lineRule="auto"/>
        <w:ind w:right="119"/>
        <w:jc w:val="both"/>
        <w:rPr>
          <w:sz w:val="28"/>
          <w:szCs w:val="28"/>
          <w:lang w:val="uk-UA"/>
        </w:rPr>
      </w:pPr>
      <w:r w:rsidRPr="00D3597E">
        <w:rPr>
          <w:sz w:val="28"/>
          <w:szCs w:val="28"/>
        </w:rPr>
        <w:t>М</w:t>
      </w:r>
      <w:r w:rsidR="009D6E92">
        <w:rPr>
          <w:sz w:val="28"/>
          <w:szCs w:val="28"/>
          <w:lang w:val="uk-UA"/>
        </w:rPr>
        <w:t>.</w:t>
      </w:r>
      <w:r w:rsidRPr="00D3597E">
        <w:rPr>
          <w:sz w:val="28"/>
          <w:szCs w:val="28"/>
        </w:rPr>
        <w:t>П</w:t>
      </w:r>
      <w:r w:rsidR="009D6E92">
        <w:rPr>
          <w:sz w:val="28"/>
          <w:szCs w:val="28"/>
          <w:lang w:val="uk-UA"/>
        </w:rPr>
        <w:t>.</w:t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  <w:t xml:space="preserve">  </w:t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</w:r>
      <w:r w:rsidRPr="00D3597E">
        <w:rPr>
          <w:sz w:val="28"/>
          <w:szCs w:val="28"/>
        </w:rPr>
        <w:tab/>
      </w:r>
      <w:r w:rsidR="004A717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</w:t>
      </w:r>
      <w:r w:rsidR="004A7179">
        <w:rPr>
          <w:sz w:val="28"/>
          <w:szCs w:val="28"/>
          <w:lang w:val="uk-UA"/>
        </w:rPr>
        <w:t>ПІБ (за наявності)</w:t>
      </w:r>
    </w:p>
    <w:p w14:paraId="3DAABBD3" w14:textId="578CEE14" w:rsidR="005A3893" w:rsidRPr="004A7179" w:rsidRDefault="006A5311" w:rsidP="004A7179">
      <w:pPr>
        <w:spacing w:beforeLines="91" w:before="218" w:after="120" w:line="360" w:lineRule="auto"/>
        <w:ind w:right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адміністрації                                       Оксана </w:t>
      </w:r>
      <w:r w:rsidR="00FD69C8">
        <w:rPr>
          <w:sz w:val="28"/>
          <w:szCs w:val="28"/>
          <w:lang w:val="uk-UA"/>
        </w:rPr>
        <w:t>ВЖЕШНЕВСЬКА</w:t>
      </w:r>
    </w:p>
    <w:p w14:paraId="77500F25" w14:textId="42266F69" w:rsidR="009D6E92" w:rsidRPr="004A7179" w:rsidRDefault="004A7179" w:rsidP="004A7179">
      <w:pPr>
        <w:spacing w:beforeLines="91" w:before="218" w:after="120" w:line="360" w:lineRule="auto"/>
        <w:ind w:right="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</w:t>
      </w:r>
    </w:p>
    <w:sectPr w:rsidR="009D6E92" w:rsidRPr="004A7179" w:rsidSect="009A7119"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17F4" w14:textId="77777777" w:rsidR="00C7175D" w:rsidRDefault="00C7175D" w:rsidP="00362BAF">
      <w:r>
        <w:separator/>
      </w:r>
    </w:p>
  </w:endnote>
  <w:endnote w:type="continuationSeparator" w:id="0">
    <w:p w14:paraId="57E9E60C" w14:textId="77777777" w:rsidR="00C7175D" w:rsidRDefault="00C7175D" w:rsidP="003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BFE9" w14:textId="77777777" w:rsidR="00C7175D" w:rsidRDefault="00C7175D" w:rsidP="00362BAF">
      <w:r>
        <w:separator/>
      </w:r>
    </w:p>
  </w:footnote>
  <w:footnote w:type="continuationSeparator" w:id="0">
    <w:p w14:paraId="259B6925" w14:textId="77777777" w:rsidR="00C7175D" w:rsidRDefault="00C7175D" w:rsidP="0036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C13F3"/>
    <w:multiLevelType w:val="hybridMultilevel"/>
    <w:tmpl w:val="7A6C0502"/>
    <w:lvl w:ilvl="0" w:tplc="C2469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DA"/>
    <w:rsid w:val="000B76B3"/>
    <w:rsid w:val="000F032A"/>
    <w:rsid w:val="00110128"/>
    <w:rsid w:val="001349F2"/>
    <w:rsid w:val="00162236"/>
    <w:rsid w:val="0018463B"/>
    <w:rsid w:val="00187718"/>
    <w:rsid w:val="001928F7"/>
    <w:rsid w:val="001C5839"/>
    <w:rsid w:val="001F12F8"/>
    <w:rsid w:val="00275BBC"/>
    <w:rsid w:val="00287216"/>
    <w:rsid w:val="002935F9"/>
    <w:rsid w:val="002E71F3"/>
    <w:rsid w:val="002F6B64"/>
    <w:rsid w:val="00351C1F"/>
    <w:rsid w:val="00362BAF"/>
    <w:rsid w:val="00376C9E"/>
    <w:rsid w:val="003E23EA"/>
    <w:rsid w:val="0040425E"/>
    <w:rsid w:val="004140FB"/>
    <w:rsid w:val="004577AE"/>
    <w:rsid w:val="00475D62"/>
    <w:rsid w:val="004A7179"/>
    <w:rsid w:val="004B5B85"/>
    <w:rsid w:val="004B683D"/>
    <w:rsid w:val="004C5E0C"/>
    <w:rsid w:val="00507E2E"/>
    <w:rsid w:val="005655E8"/>
    <w:rsid w:val="005A11D2"/>
    <w:rsid w:val="005A3893"/>
    <w:rsid w:val="00602523"/>
    <w:rsid w:val="0061415E"/>
    <w:rsid w:val="00643638"/>
    <w:rsid w:val="00644453"/>
    <w:rsid w:val="00672AC1"/>
    <w:rsid w:val="00690E44"/>
    <w:rsid w:val="006A16B7"/>
    <w:rsid w:val="006A5311"/>
    <w:rsid w:val="006C4970"/>
    <w:rsid w:val="006E2101"/>
    <w:rsid w:val="006F7DA0"/>
    <w:rsid w:val="0071200F"/>
    <w:rsid w:val="00754A1A"/>
    <w:rsid w:val="00802593"/>
    <w:rsid w:val="00870D88"/>
    <w:rsid w:val="008727D1"/>
    <w:rsid w:val="008E4EE3"/>
    <w:rsid w:val="008F739E"/>
    <w:rsid w:val="00927D10"/>
    <w:rsid w:val="0094420F"/>
    <w:rsid w:val="00972A49"/>
    <w:rsid w:val="009A7119"/>
    <w:rsid w:val="009D6E92"/>
    <w:rsid w:val="009E1DE4"/>
    <w:rsid w:val="009F64A3"/>
    <w:rsid w:val="00A01238"/>
    <w:rsid w:val="00A276D2"/>
    <w:rsid w:val="00A34361"/>
    <w:rsid w:val="00A75ED8"/>
    <w:rsid w:val="00B3376A"/>
    <w:rsid w:val="00B3550F"/>
    <w:rsid w:val="00B36CE9"/>
    <w:rsid w:val="00B647A7"/>
    <w:rsid w:val="00C42E99"/>
    <w:rsid w:val="00C7175D"/>
    <w:rsid w:val="00C83E74"/>
    <w:rsid w:val="00C8635C"/>
    <w:rsid w:val="00C97CC7"/>
    <w:rsid w:val="00CA0E8D"/>
    <w:rsid w:val="00CE0346"/>
    <w:rsid w:val="00CF3FE7"/>
    <w:rsid w:val="00DA0953"/>
    <w:rsid w:val="00DC1F49"/>
    <w:rsid w:val="00DD4781"/>
    <w:rsid w:val="00E53811"/>
    <w:rsid w:val="00F32CE1"/>
    <w:rsid w:val="00F60CDA"/>
    <w:rsid w:val="00F72B38"/>
    <w:rsid w:val="00FB4D2B"/>
    <w:rsid w:val="00FD69C8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5B9A"/>
  <w15:chartTrackingRefBased/>
  <w15:docId w15:val="{FE36F1B1-3911-4357-AFA9-903B870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CDA"/>
    <w:pPr>
      <w:spacing w:after="120"/>
    </w:pPr>
  </w:style>
  <w:style w:type="character" w:customStyle="1" w:styleId="a4">
    <w:name w:val="Основной текст Знак"/>
    <w:basedOn w:val="a0"/>
    <w:link w:val="a3"/>
    <w:rsid w:val="00F60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CDA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A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7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7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62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2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D4C3-5DAF-4809-AEEA-63DBA33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29</cp:revision>
  <cp:lastPrinted>2022-10-20T12:02:00Z</cp:lastPrinted>
  <dcterms:created xsi:type="dcterms:W3CDTF">2022-08-22T06:40:00Z</dcterms:created>
  <dcterms:modified xsi:type="dcterms:W3CDTF">2022-10-31T09:18:00Z</dcterms:modified>
</cp:coreProperties>
</file>