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3" w:rsidRDefault="008913C3" w:rsidP="00D15730">
      <w:pPr>
        <w:pStyle w:val="1"/>
        <w:spacing w:before="73"/>
        <w:ind w:left="0" w:right="-425"/>
        <w:jc w:val="center"/>
      </w:pPr>
      <w:r>
        <w:t>Аналіз</w:t>
      </w:r>
      <w:r>
        <w:rPr>
          <w:spacing w:val="-8"/>
        </w:rPr>
        <w:t xml:space="preserve"> </w:t>
      </w:r>
      <w:r>
        <w:t>регуляторного</w:t>
      </w:r>
      <w:r>
        <w:rPr>
          <w:spacing w:val="-8"/>
        </w:rPr>
        <w:t xml:space="preserve"> </w:t>
      </w:r>
      <w:r>
        <w:t>впливу</w:t>
      </w:r>
    </w:p>
    <w:p w:rsidR="008913C3" w:rsidRDefault="008913C3" w:rsidP="00D15730">
      <w:pPr>
        <w:ind w:left="0" w:right="-425"/>
        <w:jc w:val="center"/>
        <w:rPr>
          <w:b/>
          <w:sz w:val="28"/>
        </w:rPr>
      </w:pPr>
      <w:proofErr w:type="spellStart"/>
      <w:r>
        <w:rPr>
          <w:b/>
          <w:sz w:val="28"/>
        </w:rPr>
        <w:t>проєкту</w:t>
      </w:r>
      <w:proofErr w:type="spellEnd"/>
      <w:r>
        <w:rPr>
          <w:b/>
          <w:sz w:val="28"/>
        </w:rPr>
        <w:t xml:space="preserve"> розпорядження начальника обласної військової адміністрації  «Про затвердження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Правил</w:t>
      </w:r>
      <w:r w:rsidRPr="00DA4665">
        <w:rPr>
          <w:b/>
          <w:sz w:val="28"/>
        </w:rPr>
        <w:t xml:space="preserve"> плавання для малих, спортивних суден і водних мотоциклів та використан</w:t>
      </w:r>
      <w:r w:rsidR="00871932">
        <w:rPr>
          <w:b/>
          <w:sz w:val="28"/>
        </w:rPr>
        <w:t xml:space="preserve">ня засобів для розваг на воді у </w:t>
      </w:r>
      <w:r w:rsidRPr="00DA4665">
        <w:rPr>
          <w:b/>
          <w:sz w:val="28"/>
        </w:rPr>
        <w:t>Хмельницькій області</w:t>
      </w:r>
      <w:r>
        <w:rPr>
          <w:b/>
          <w:sz w:val="28"/>
        </w:rPr>
        <w:t>»</w:t>
      </w:r>
    </w:p>
    <w:p w:rsidR="008913C3" w:rsidRDefault="008913C3" w:rsidP="00D15730">
      <w:pPr>
        <w:pStyle w:val="a3"/>
        <w:ind w:left="0" w:right="-425"/>
        <w:rPr>
          <w:b/>
        </w:rPr>
      </w:pPr>
    </w:p>
    <w:p w:rsidR="008913C3" w:rsidRDefault="008913C3" w:rsidP="00D15730">
      <w:pPr>
        <w:pStyle w:val="1"/>
        <w:ind w:left="0" w:right="-425"/>
        <w:jc w:val="center"/>
      </w:pPr>
      <w:r>
        <w:t>І.</w:t>
      </w:r>
      <w:r>
        <w:rPr>
          <w:spacing w:val="-4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проблеми</w:t>
      </w:r>
    </w:p>
    <w:p w:rsidR="00417CE0" w:rsidRDefault="00417CE0" w:rsidP="00D15730">
      <w:pPr>
        <w:pStyle w:val="1"/>
        <w:ind w:left="0" w:right="-425"/>
        <w:jc w:val="center"/>
      </w:pPr>
    </w:p>
    <w:p w:rsidR="008913C3" w:rsidRDefault="008913C3" w:rsidP="00D15730">
      <w:pPr>
        <w:pStyle w:val="a3"/>
        <w:ind w:left="0" w:right="-425" w:firstLine="567"/>
        <w:jc w:val="both"/>
      </w:pPr>
      <w:r>
        <w:t>03 грудня 2020 року прийнято Закон України «Про внутрішній водний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r>
        <w:t>№</w:t>
      </w:r>
      <w:r w:rsidR="00317D39">
        <w:t xml:space="preserve"> </w:t>
      </w:r>
      <w:r>
        <w:t>1054,</w:t>
      </w:r>
      <w:r>
        <w:rPr>
          <w:spacing w:val="1"/>
        </w:rPr>
        <w:t xml:space="preserve"> </w:t>
      </w:r>
      <w:r>
        <w:t>який,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виключенням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набрав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01.01.2022</w:t>
      </w:r>
      <w:r>
        <w:rPr>
          <w:spacing w:val="-1"/>
        </w:rPr>
        <w:t xml:space="preserve"> </w:t>
      </w:r>
      <w:r>
        <w:t>(далі – Закон).</w:t>
      </w:r>
    </w:p>
    <w:p w:rsidR="008913C3" w:rsidRDefault="008913C3" w:rsidP="00D15730">
      <w:pPr>
        <w:pStyle w:val="a3"/>
        <w:ind w:left="0" w:right="-425" w:firstLine="567"/>
        <w:jc w:val="both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зазначене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водними</w:t>
      </w:r>
      <w:r>
        <w:rPr>
          <w:spacing w:val="1"/>
        </w:rPr>
        <w:t xml:space="preserve"> </w:t>
      </w:r>
      <w:r>
        <w:t>об’єктами,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8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кодексу України.</w:t>
      </w:r>
    </w:p>
    <w:p w:rsidR="00871932" w:rsidRDefault="00871932" w:rsidP="00D15730">
      <w:pPr>
        <w:pStyle w:val="a3"/>
        <w:ind w:left="0" w:right="-425" w:firstLine="567"/>
        <w:jc w:val="both"/>
      </w:pPr>
      <w:r>
        <w:t>Частиною</w:t>
      </w:r>
      <w:r>
        <w:rPr>
          <w:spacing w:val="1"/>
        </w:rPr>
        <w:t xml:space="preserve"> </w:t>
      </w:r>
      <w:r>
        <w:t>сьомою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встановлено, що м</w:t>
      </w:r>
      <w:r w:rsidRPr="004546EB">
        <w:t xml:space="preserve">ісцеві державні адміністрації </w:t>
      </w:r>
      <w:r>
        <w:t xml:space="preserve">зокрема, </w:t>
      </w:r>
      <w:r w:rsidRPr="00DA4665">
        <w:t xml:space="preserve">розробляють та за погодженням з центральним органом виконавчої влади, що реалізує державну політику у сфері </w:t>
      </w:r>
      <w:r>
        <w:t xml:space="preserve">внутрішнього водного транспорту, </w:t>
      </w:r>
      <w:r w:rsidRPr="00DA4665">
        <w:t>затверджують місцеві правила плавання для малих, спортивних суден і водних мотоциклів та використання засобів для розваг на в</w:t>
      </w:r>
      <w:r>
        <w:t>оді, розміщення плавучих споруд.</w:t>
      </w:r>
    </w:p>
    <w:p w:rsidR="00871932" w:rsidRDefault="00871932" w:rsidP="00D15730">
      <w:pPr>
        <w:pStyle w:val="a3"/>
        <w:ind w:left="0" w:right="-425" w:firstLine="567"/>
        <w:jc w:val="both"/>
      </w:pPr>
      <w:r w:rsidRPr="005623AE">
        <w:t>Таким чином, Законом встановлена необхідність</w:t>
      </w:r>
      <w:r>
        <w:t xml:space="preserve"> затвердження</w:t>
      </w:r>
      <w:r>
        <w:rPr>
          <w:spacing w:val="1"/>
        </w:rPr>
        <w:t xml:space="preserve"> місцевою</w:t>
      </w:r>
      <w:r w:rsidRPr="004546EB">
        <w:rPr>
          <w:spacing w:val="1"/>
        </w:rPr>
        <w:t xml:space="preserve"> держ</w:t>
      </w:r>
      <w:r>
        <w:rPr>
          <w:spacing w:val="1"/>
        </w:rPr>
        <w:t>авною адміністрацією</w:t>
      </w:r>
      <w:r w:rsidRPr="004546EB"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  <w:r>
        <w:t>,</w:t>
      </w:r>
      <w:r>
        <w:rPr>
          <w:spacing w:val="-3"/>
        </w:rPr>
        <w:t xml:space="preserve"> </w:t>
      </w:r>
      <w:r>
        <w:t>спрямованого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реалізацію</w:t>
      </w:r>
      <w:r>
        <w:rPr>
          <w:spacing w:val="-3"/>
        </w:rPr>
        <w:t xml:space="preserve"> </w:t>
      </w:r>
      <w:r>
        <w:t>Закону.</w:t>
      </w:r>
    </w:p>
    <w:p w:rsidR="002658AE" w:rsidRPr="0001587B" w:rsidRDefault="002658AE" w:rsidP="005D4298">
      <w:pPr>
        <w:ind w:left="0" w:right="-425" w:firstLine="567"/>
        <w:jc w:val="both"/>
        <w:rPr>
          <w:sz w:val="28"/>
          <w:szCs w:val="28"/>
        </w:rPr>
      </w:pPr>
      <w:r w:rsidRPr="00996C9B">
        <w:rPr>
          <w:sz w:val="28"/>
          <w:szCs w:val="28"/>
        </w:rPr>
        <w:t>Тому, на виконання вимог Закону та наказу Міністерства інфраструктури України від 07 липня 2022 року №</w:t>
      </w:r>
      <w:r w:rsidR="00317D39">
        <w:rPr>
          <w:sz w:val="28"/>
          <w:szCs w:val="28"/>
        </w:rPr>
        <w:t xml:space="preserve"> </w:t>
      </w:r>
      <w:r w:rsidRPr="00996C9B">
        <w:rPr>
          <w:sz w:val="28"/>
          <w:szCs w:val="28"/>
        </w:rPr>
        <w:t>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 зареєстрованим в Міністерстві юстиції України 12 серпня 2022 року за №</w:t>
      </w:r>
      <w:r w:rsidR="00317D39">
        <w:rPr>
          <w:sz w:val="28"/>
          <w:szCs w:val="28"/>
        </w:rPr>
        <w:t xml:space="preserve"> </w:t>
      </w:r>
      <w:r w:rsidRPr="00996C9B">
        <w:rPr>
          <w:sz w:val="28"/>
          <w:szCs w:val="28"/>
        </w:rPr>
        <w:t xml:space="preserve">913/38249 підготовлено </w:t>
      </w:r>
      <w:proofErr w:type="spellStart"/>
      <w:r w:rsidRPr="00996C9B">
        <w:rPr>
          <w:sz w:val="28"/>
          <w:szCs w:val="28"/>
        </w:rPr>
        <w:t>проєкт</w:t>
      </w:r>
      <w:proofErr w:type="spellEnd"/>
      <w:r w:rsidRPr="00996C9B">
        <w:rPr>
          <w:sz w:val="28"/>
          <w:szCs w:val="28"/>
        </w:rPr>
        <w:t xml:space="preserve"> розпорядження начальника обласної військової адміністрації «Про затвердження</w:t>
      </w:r>
      <w:r w:rsidRPr="00996C9B">
        <w:rPr>
          <w:spacing w:val="-67"/>
          <w:sz w:val="28"/>
          <w:szCs w:val="28"/>
        </w:rPr>
        <w:t xml:space="preserve"> </w:t>
      </w:r>
      <w:r w:rsidRPr="00996C9B">
        <w:rPr>
          <w:sz w:val="28"/>
          <w:szCs w:val="28"/>
        </w:rPr>
        <w:t>Правил плавання для малих, спортивних суден і водних мотоциклів та використання засобів для розваг на воді у Хмельницькій області»</w:t>
      </w:r>
      <w:r w:rsidR="0001587B" w:rsidRPr="0001587B">
        <w:t xml:space="preserve"> </w:t>
      </w:r>
      <w:r w:rsidR="0001587B" w:rsidRPr="0001587B">
        <w:rPr>
          <w:sz w:val="28"/>
          <w:szCs w:val="28"/>
        </w:rPr>
        <w:t>(далі – Правила).</w:t>
      </w:r>
    </w:p>
    <w:p w:rsidR="002658AE" w:rsidRDefault="002658AE" w:rsidP="002658AE">
      <w:pPr>
        <w:pStyle w:val="a3"/>
        <w:ind w:left="0" w:right="-425"/>
      </w:pPr>
    </w:p>
    <w:p w:rsidR="00871932" w:rsidRDefault="00871932" w:rsidP="003C54FF">
      <w:pPr>
        <w:pStyle w:val="a3"/>
        <w:ind w:left="0" w:right="-425" w:firstLine="567"/>
        <w:jc w:val="both"/>
      </w:pPr>
      <w:r>
        <w:t>Основні</w:t>
      </w:r>
      <w:r>
        <w:rPr>
          <w:spacing w:val="-3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справляє</w:t>
      </w:r>
      <w:r>
        <w:rPr>
          <w:spacing w:val="-1"/>
        </w:rPr>
        <w:t xml:space="preserve"> </w:t>
      </w:r>
      <w:r>
        <w:t>вплив:</w:t>
      </w:r>
    </w:p>
    <w:tbl>
      <w:tblPr>
        <w:tblStyle w:val="a5"/>
        <w:tblW w:w="9322" w:type="dxa"/>
        <w:tblInd w:w="250" w:type="dxa"/>
        <w:tblLook w:val="04A0" w:firstRow="1" w:lastRow="0" w:firstColumn="1" w:lastColumn="0" w:noHBand="0" w:noVBand="1"/>
      </w:tblPr>
      <w:tblGrid>
        <w:gridCol w:w="6345"/>
        <w:gridCol w:w="1701"/>
        <w:gridCol w:w="1276"/>
      </w:tblGrid>
      <w:tr w:rsidR="00871932" w:rsidTr="008D49B9">
        <w:tc>
          <w:tcPr>
            <w:tcW w:w="6345" w:type="dxa"/>
          </w:tcPr>
          <w:p w:rsidR="00871932" w:rsidRDefault="008D49B9" w:rsidP="00D15730">
            <w:pPr>
              <w:pStyle w:val="a3"/>
              <w:ind w:left="0" w:right="-425"/>
              <w:jc w:val="both"/>
            </w:pPr>
            <w:r>
              <w:t>Групи</w:t>
            </w:r>
            <w:r>
              <w:rPr>
                <w:spacing w:val="-4"/>
              </w:rPr>
              <w:t xml:space="preserve"> </w:t>
            </w:r>
            <w:r>
              <w:t>(підгрупи)</w:t>
            </w:r>
          </w:p>
        </w:tc>
        <w:tc>
          <w:tcPr>
            <w:tcW w:w="1701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Так</w:t>
            </w:r>
          </w:p>
        </w:tc>
        <w:tc>
          <w:tcPr>
            <w:tcW w:w="1276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Ні</w:t>
            </w:r>
          </w:p>
        </w:tc>
      </w:tr>
      <w:tr w:rsidR="00871932" w:rsidTr="008D49B9">
        <w:tc>
          <w:tcPr>
            <w:tcW w:w="6345" w:type="dxa"/>
          </w:tcPr>
          <w:p w:rsidR="00871932" w:rsidRDefault="008D49B9" w:rsidP="00D15730">
            <w:pPr>
              <w:pStyle w:val="a3"/>
              <w:ind w:left="0" w:right="-425"/>
              <w:jc w:val="both"/>
            </w:pPr>
            <w:r>
              <w:t>Громадяни</w:t>
            </w:r>
          </w:p>
        </w:tc>
        <w:tc>
          <w:tcPr>
            <w:tcW w:w="1701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-</w:t>
            </w:r>
          </w:p>
        </w:tc>
      </w:tr>
      <w:tr w:rsidR="00871932" w:rsidTr="008D49B9">
        <w:tc>
          <w:tcPr>
            <w:tcW w:w="6345" w:type="dxa"/>
          </w:tcPr>
          <w:p w:rsidR="00871932" w:rsidRDefault="008D49B9" w:rsidP="00D15730">
            <w:pPr>
              <w:pStyle w:val="a3"/>
              <w:ind w:left="0" w:right="-425"/>
              <w:jc w:val="both"/>
            </w:pPr>
            <w:r>
              <w:t>Держава</w:t>
            </w:r>
          </w:p>
        </w:tc>
        <w:tc>
          <w:tcPr>
            <w:tcW w:w="1701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-</w:t>
            </w:r>
          </w:p>
        </w:tc>
      </w:tr>
      <w:tr w:rsidR="00871932" w:rsidTr="008D49B9">
        <w:tc>
          <w:tcPr>
            <w:tcW w:w="6345" w:type="dxa"/>
          </w:tcPr>
          <w:p w:rsidR="00871932" w:rsidRDefault="008D49B9" w:rsidP="00D15730">
            <w:pPr>
              <w:pStyle w:val="a3"/>
              <w:ind w:left="0" w:right="-425"/>
              <w:jc w:val="both"/>
            </w:pPr>
            <w:r>
              <w:t>Суб’єкти</w:t>
            </w:r>
            <w:r>
              <w:rPr>
                <w:spacing w:val="-6"/>
              </w:rPr>
              <w:t xml:space="preserve"> </w:t>
            </w:r>
            <w:r>
              <w:t>господарювання</w:t>
            </w:r>
          </w:p>
        </w:tc>
        <w:tc>
          <w:tcPr>
            <w:tcW w:w="1701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71932" w:rsidRDefault="008D49B9" w:rsidP="00D15730">
            <w:pPr>
              <w:pStyle w:val="a3"/>
              <w:ind w:left="0" w:right="-425"/>
              <w:jc w:val="center"/>
            </w:pPr>
            <w:r>
              <w:t>-</w:t>
            </w:r>
          </w:p>
        </w:tc>
      </w:tr>
      <w:tr w:rsidR="008D49B9" w:rsidTr="008D49B9">
        <w:tc>
          <w:tcPr>
            <w:tcW w:w="6345" w:type="dxa"/>
          </w:tcPr>
          <w:p w:rsidR="008D49B9" w:rsidRDefault="008D49B9" w:rsidP="00D15730">
            <w:pPr>
              <w:pStyle w:val="a3"/>
              <w:ind w:left="0" w:right="-425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t>числі</w:t>
            </w:r>
            <w:r>
              <w:rPr>
                <w:spacing w:val="-1"/>
              </w:rPr>
              <w:t xml:space="preserve"> </w:t>
            </w:r>
            <w:r>
              <w:t>суб’єкти</w:t>
            </w:r>
            <w:r>
              <w:rPr>
                <w:spacing w:val="-1"/>
              </w:rPr>
              <w:t xml:space="preserve"> </w:t>
            </w:r>
            <w:r>
              <w:t>малого</w:t>
            </w:r>
            <w:r>
              <w:rPr>
                <w:spacing w:val="-1"/>
              </w:rPr>
              <w:t xml:space="preserve"> </w:t>
            </w:r>
            <w:r>
              <w:t>підприємництва</w:t>
            </w:r>
          </w:p>
        </w:tc>
        <w:tc>
          <w:tcPr>
            <w:tcW w:w="1701" w:type="dxa"/>
          </w:tcPr>
          <w:p w:rsidR="008D49B9" w:rsidRDefault="008D49B9" w:rsidP="00D15730">
            <w:pPr>
              <w:pStyle w:val="a3"/>
              <w:ind w:left="0" w:right="-425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8D49B9" w:rsidRDefault="008D49B9" w:rsidP="00D15730">
            <w:pPr>
              <w:pStyle w:val="a3"/>
              <w:ind w:left="0" w:right="-425"/>
              <w:jc w:val="center"/>
            </w:pPr>
            <w:r>
              <w:t>-</w:t>
            </w:r>
          </w:p>
        </w:tc>
      </w:tr>
    </w:tbl>
    <w:p w:rsidR="00871932" w:rsidRDefault="00871932" w:rsidP="00D15730">
      <w:pPr>
        <w:pStyle w:val="a3"/>
        <w:ind w:left="0" w:right="-425"/>
        <w:jc w:val="both"/>
      </w:pPr>
    </w:p>
    <w:p w:rsidR="008D49B9" w:rsidRDefault="008D49B9" w:rsidP="00D15730">
      <w:pPr>
        <w:pStyle w:val="a3"/>
        <w:ind w:left="0" w:right="-425" w:firstLine="567"/>
        <w:jc w:val="both"/>
      </w:pPr>
      <w:r>
        <w:t>Зазначена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розв’язана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допомогою:</w:t>
      </w:r>
    </w:p>
    <w:p w:rsidR="008D49B9" w:rsidRDefault="008D49B9" w:rsidP="00D15730">
      <w:pPr>
        <w:pStyle w:val="a3"/>
        <w:ind w:left="0" w:right="-425" w:firstLine="567"/>
        <w:jc w:val="both"/>
      </w:pPr>
      <w:r>
        <w:t>ринкових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-2"/>
        </w:rPr>
        <w:t xml:space="preserve"> </w:t>
      </w:r>
      <w:r>
        <w:t>актами;</w:t>
      </w:r>
    </w:p>
    <w:p w:rsidR="008D49B9" w:rsidRDefault="008D49B9" w:rsidP="00D15730">
      <w:pPr>
        <w:pStyle w:val="a3"/>
        <w:ind w:left="0" w:right="-425" w:firstLine="567"/>
        <w:jc w:val="both"/>
      </w:pPr>
      <w:r>
        <w:t>чинними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 державного регулювання відбувається з урахуванням та на виконання</w:t>
      </w:r>
      <w:r>
        <w:rPr>
          <w:spacing w:val="1"/>
        </w:rPr>
        <w:t xml:space="preserve"> </w:t>
      </w:r>
      <w:r>
        <w:lastRenderedPageBreak/>
        <w:t>вимог Закону, а існуючі нормативно-правові акти не враховують та не</w:t>
      </w:r>
      <w:r>
        <w:rPr>
          <w:spacing w:val="1"/>
        </w:rPr>
        <w:t xml:space="preserve"> </w:t>
      </w:r>
      <w:r>
        <w:t>реалізують</w:t>
      </w:r>
      <w:r>
        <w:rPr>
          <w:spacing w:val="-1"/>
        </w:rPr>
        <w:t xml:space="preserve"> </w:t>
      </w:r>
      <w:r>
        <w:t>положень</w:t>
      </w:r>
      <w:r>
        <w:rPr>
          <w:spacing w:val="-1"/>
        </w:rPr>
        <w:t xml:space="preserve"> </w:t>
      </w:r>
      <w:r>
        <w:t>статей 5 та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Закону.</w:t>
      </w:r>
    </w:p>
    <w:p w:rsidR="008D49B9" w:rsidRDefault="008D49B9" w:rsidP="00D15730">
      <w:pPr>
        <w:pStyle w:val="a3"/>
        <w:ind w:left="0" w:right="-425" w:firstLine="567"/>
        <w:jc w:val="both"/>
      </w:pPr>
      <w:r>
        <w:t>Незатвердження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функціонування малих суден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8D49B9" w:rsidRDefault="008D49B9" w:rsidP="00D15730">
      <w:pPr>
        <w:pStyle w:val="a3"/>
        <w:tabs>
          <w:tab w:val="left" w:pos="0"/>
        </w:tabs>
        <w:ind w:left="0" w:right="-425" w:firstLine="567"/>
        <w:jc w:val="both"/>
      </w:pPr>
      <w:r>
        <w:t>Прийняттям</w:t>
      </w:r>
      <w:r>
        <w:rPr>
          <w:spacing w:val="-4"/>
        </w:rPr>
        <w:t xml:space="preserve"> </w:t>
      </w:r>
      <w:proofErr w:type="spellStart"/>
      <w:r>
        <w:t>проєкту</w:t>
      </w:r>
      <w:proofErr w:type="spellEnd"/>
      <w:r>
        <w:rPr>
          <w:spacing w:val="-3"/>
        </w:rPr>
        <w:t xml:space="preserve"> </w:t>
      </w:r>
      <w:proofErr w:type="spellStart"/>
      <w:r>
        <w:t>акта</w:t>
      </w:r>
      <w:proofErr w:type="spellEnd"/>
      <w:r>
        <w:rPr>
          <w:spacing w:val="-3"/>
        </w:rPr>
        <w:t xml:space="preserve"> </w:t>
      </w:r>
      <w:r>
        <w:t>передбачається</w:t>
      </w:r>
      <w:r>
        <w:rPr>
          <w:spacing w:val="-2"/>
        </w:rPr>
        <w:t xml:space="preserve"> </w:t>
      </w:r>
      <w:r>
        <w:t>виконати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завдання:</w:t>
      </w:r>
    </w:p>
    <w:p w:rsidR="008D49B9" w:rsidRDefault="008D49B9" w:rsidP="00D15730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</w:rPr>
        <w:t>реалізувати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пункту 3 </w:t>
      </w:r>
      <w:r>
        <w:rPr>
          <w:sz w:val="28"/>
        </w:rPr>
        <w:t>статті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Закону;</w:t>
      </w:r>
    </w:p>
    <w:p w:rsidR="00431603" w:rsidRDefault="00431603" w:rsidP="00D15730">
      <w:pPr>
        <w:pStyle w:val="a6"/>
        <w:tabs>
          <w:tab w:val="left" w:pos="0"/>
        </w:tabs>
        <w:ind w:left="0" w:right="-425" w:firstLine="567"/>
        <w:rPr>
          <w:sz w:val="28"/>
        </w:rPr>
      </w:pPr>
      <w:r w:rsidRPr="00996C9B">
        <w:rPr>
          <w:sz w:val="28"/>
        </w:rPr>
        <w:t>розробити Правила, що мають місцевий характер та включають місцеві особливості;</w:t>
      </w:r>
    </w:p>
    <w:p w:rsidR="008D49B9" w:rsidRDefault="008D49B9" w:rsidP="00D15730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</w:rPr>
        <w:t>упорядкувати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 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 відведення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(зон);</w:t>
      </w:r>
    </w:p>
    <w:p w:rsidR="008D49B9" w:rsidRPr="00271974" w:rsidRDefault="008D49B9" w:rsidP="00D15730">
      <w:pPr>
        <w:pStyle w:val="a6"/>
        <w:tabs>
          <w:tab w:val="left" w:pos="0"/>
          <w:tab w:val="left" w:pos="9356"/>
        </w:tabs>
        <w:ind w:left="0" w:right="-425" w:firstLine="567"/>
        <w:rPr>
          <w:sz w:val="28"/>
        </w:rPr>
      </w:pPr>
      <w:r>
        <w:rPr>
          <w:sz w:val="28"/>
        </w:rPr>
        <w:t>сприяти забезпеченню безпеки судноплавства, охорони людського житт</w:t>
      </w:r>
      <w:r w:rsidR="00D15730">
        <w:rPr>
          <w:sz w:val="28"/>
        </w:rPr>
        <w:t xml:space="preserve">я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запобігти</w:t>
      </w:r>
      <w:r>
        <w:rPr>
          <w:spacing w:val="-1"/>
          <w:sz w:val="28"/>
        </w:rPr>
        <w:t xml:space="preserve"> </w:t>
      </w:r>
      <w:r>
        <w:rPr>
          <w:sz w:val="28"/>
        </w:rPr>
        <w:t>забрудненню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середовища.</w:t>
      </w:r>
    </w:p>
    <w:p w:rsidR="008D49B9" w:rsidRPr="00472081" w:rsidRDefault="008D49B9" w:rsidP="005D4298">
      <w:pPr>
        <w:pStyle w:val="a3"/>
        <w:ind w:left="0" w:right="-425" w:firstLine="567"/>
        <w:jc w:val="both"/>
      </w:pP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судноплавства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України, а також реалізація державної політики у сфері управління безпекою</w:t>
      </w:r>
      <w:r>
        <w:rPr>
          <w:spacing w:val="1"/>
        </w:rPr>
        <w:t xml:space="preserve"> </w:t>
      </w:r>
      <w:r>
        <w:t>судноплавства, плавання для малих, спортивних суден і водних мотоциклів та</w:t>
      </w:r>
      <w:r>
        <w:rPr>
          <w:spacing w:val="1"/>
        </w:rPr>
        <w:t xml:space="preserve"> </w:t>
      </w:r>
      <w:r>
        <w:t>використання засобів для розваг на воді приведення у відповідність до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виключною</w:t>
      </w:r>
      <w:r>
        <w:rPr>
          <w:spacing w:val="-1"/>
        </w:rPr>
        <w:t xml:space="preserve"> </w:t>
      </w:r>
      <w:r>
        <w:t>компетенцією</w:t>
      </w:r>
      <w:r>
        <w:rPr>
          <w:spacing w:val="-1"/>
        </w:rPr>
        <w:t xml:space="preserve"> </w:t>
      </w:r>
      <w:r>
        <w:t>Держави.</w:t>
      </w:r>
    </w:p>
    <w:p w:rsidR="008D49B9" w:rsidRDefault="008D49B9" w:rsidP="005D4298">
      <w:pPr>
        <w:pStyle w:val="a3"/>
        <w:spacing w:before="1"/>
        <w:ind w:left="0" w:right="-425" w:firstLine="567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(ринкові)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цілей відсутні.</w:t>
      </w:r>
    </w:p>
    <w:p w:rsidR="008D49B9" w:rsidRDefault="008D49B9" w:rsidP="005D4298">
      <w:pPr>
        <w:pStyle w:val="a3"/>
        <w:ind w:left="0" w:right="-425" w:firstLine="567"/>
        <w:jc w:val="both"/>
      </w:pPr>
      <w:r>
        <w:t>Тому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прийнятним</w:t>
      </w:r>
      <w:r w:rsidR="00D15730">
        <w:t xml:space="preserve"> </w:t>
      </w:r>
      <w:r>
        <w:t>способом</w:t>
      </w:r>
      <w:r>
        <w:rPr>
          <w:spacing w:val="-2"/>
        </w:rPr>
        <w:t xml:space="preserve"> </w:t>
      </w:r>
      <w:r>
        <w:t>досягнення встановленої</w:t>
      </w:r>
      <w:r>
        <w:rPr>
          <w:spacing w:val="-1"/>
        </w:rPr>
        <w:t xml:space="preserve"> </w:t>
      </w:r>
      <w:r>
        <w:t>мети.</w:t>
      </w:r>
    </w:p>
    <w:p w:rsidR="008D49B9" w:rsidRDefault="008D49B9" w:rsidP="005D4298">
      <w:pPr>
        <w:pStyle w:val="a3"/>
        <w:ind w:left="0" w:right="-425" w:firstLine="567"/>
        <w:jc w:val="both"/>
      </w:pPr>
      <w:r>
        <w:t>Реалізація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підвищенню</w:t>
      </w:r>
      <w:r>
        <w:rPr>
          <w:spacing w:val="-2"/>
        </w:rPr>
        <w:t xml:space="preserve"> </w:t>
      </w:r>
      <w:r>
        <w:t>рівня безпеки судноплавства.</w:t>
      </w:r>
    </w:p>
    <w:p w:rsidR="00417CE0" w:rsidRDefault="00417CE0" w:rsidP="00D15730">
      <w:pPr>
        <w:pStyle w:val="a3"/>
        <w:ind w:left="0" w:right="-425" w:firstLine="708"/>
        <w:jc w:val="both"/>
      </w:pPr>
    </w:p>
    <w:p w:rsidR="000C3B2A" w:rsidRDefault="000C3B2A" w:rsidP="003C54FF">
      <w:pPr>
        <w:pStyle w:val="1"/>
        <w:ind w:left="0" w:right="-425"/>
        <w:jc w:val="center"/>
      </w:pPr>
      <w:r>
        <w:t>ІІ.</w:t>
      </w:r>
      <w:r>
        <w:rPr>
          <w:spacing w:val="-6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регулювання</w:t>
      </w:r>
    </w:p>
    <w:p w:rsidR="000C3B2A" w:rsidRDefault="000C3B2A" w:rsidP="00D15730">
      <w:pPr>
        <w:pStyle w:val="a3"/>
        <w:ind w:left="0" w:right="-425"/>
        <w:rPr>
          <w:b/>
        </w:rPr>
      </w:pPr>
    </w:p>
    <w:p w:rsidR="000C3B2A" w:rsidRDefault="000C3B2A" w:rsidP="003C54FF">
      <w:pPr>
        <w:pStyle w:val="a3"/>
        <w:ind w:left="0" w:right="-425" w:firstLine="567"/>
        <w:jc w:val="both"/>
      </w:pPr>
      <w:r>
        <w:t>Основними</w:t>
      </w:r>
      <w:r>
        <w:rPr>
          <w:spacing w:val="-4"/>
        </w:rPr>
        <w:t xml:space="preserve"> </w:t>
      </w:r>
      <w:r>
        <w:t>цілями</w:t>
      </w:r>
      <w:r>
        <w:rPr>
          <w:spacing w:val="-4"/>
        </w:rPr>
        <w:t xml:space="preserve"> </w:t>
      </w:r>
      <w:proofErr w:type="spellStart"/>
      <w:r>
        <w:t>проєкту</w:t>
      </w:r>
      <w:proofErr w:type="spellEnd"/>
      <w:r>
        <w:rPr>
          <w:spacing w:val="-4"/>
        </w:rPr>
        <w:t xml:space="preserve"> </w:t>
      </w:r>
      <w:proofErr w:type="spellStart"/>
      <w:r>
        <w:t>акта</w:t>
      </w:r>
      <w:proofErr w:type="spellEnd"/>
      <w:r>
        <w:rPr>
          <w:spacing w:val="-4"/>
        </w:rPr>
        <w:t xml:space="preserve"> </w:t>
      </w:r>
      <w:r>
        <w:t>є:</w:t>
      </w:r>
    </w:p>
    <w:p w:rsidR="000C3B2A" w:rsidRDefault="000C3B2A" w:rsidP="00B96A6F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</w:rPr>
        <w:t xml:space="preserve">реалізація положень Закону в частині </w:t>
      </w:r>
      <w:r w:rsidRPr="00996C9B">
        <w:rPr>
          <w:sz w:val="28"/>
        </w:rPr>
        <w:t>за</w:t>
      </w:r>
      <w:r w:rsidR="005D4298" w:rsidRPr="00996C9B">
        <w:rPr>
          <w:sz w:val="28"/>
        </w:rPr>
        <w:t>твер</w:t>
      </w:r>
      <w:r w:rsidRPr="00996C9B">
        <w:rPr>
          <w:sz w:val="28"/>
        </w:rPr>
        <w:t>дження</w:t>
      </w:r>
      <w:r>
        <w:rPr>
          <w:sz w:val="28"/>
        </w:rPr>
        <w:t xml:space="preserve"> </w:t>
      </w:r>
      <w:r w:rsidR="005D4298">
        <w:rPr>
          <w:sz w:val="28"/>
        </w:rPr>
        <w:t>П</w:t>
      </w:r>
      <w:r>
        <w:rPr>
          <w:sz w:val="28"/>
        </w:rPr>
        <w:t>равил;</w:t>
      </w:r>
    </w:p>
    <w:p w:rsidR="000C3B2A" w:rsidRDefault="000C3B2A" w:rsidP="00B96A6F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судноплавства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водними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шляхами, охорони людського життя;</w:t>
      </w:r>
    </w:p>
    <w:p w:rsidR="000C3B2A" w:rsidRPr="00E76344" w:rsidRDefault="000C3B2A" w:rsidP="00B96A6F">
      <w:pPr>
        <w:tabs>
          <w:tab w:val="left" w:pos="0"/>
        </w:tabs>
        <w:ind w:left="0" w:right="-425" w:firstLine="567"/>
        <w:rPr>
          <w:sz w:val="28"/>
        </w:rPr>
      </w:pPr>
      <w:r w:rsidRPr="00E76344">
        <w:rPr>
          <w:sz w:val="28"/>
        </w:rPr>
        <w:t>використання</w:t>
      </w:r>
      <w:r w:rsidRPr="00E76344">
        <w:rPr>
          <w:spacing w:val="-4"/>
          <w:sz w:val="28"/>
        </w:rPr>
        <w:t xml:space="preserve"> </w:t>
      </w:r>
      <w:r w:rsidRPr="00E76344">
        <w:rPr>
          <w:sz w:val="28"/>
        </w:rPr>
        <w:t>засобів</w:t>
      </w:r>
      <w:r w:rsidRPr="00E76344">
        <w:rPr>
          <w:spacing w:val="-3"/>
          <w:sz w:val="28"/>
        </w:rPr>
        <w:t xml:space="preserve"> </w:t>
      </w:r>
      <w:r w:rsidRPr="00E76344">
        <w:rPr>
          <w:sz w:val="28"/>
        </w:rPr>
        <w:t>для</w:t>
      </w:r>
      <w:r w:rsidRPr="00E76344">
        <w:rPr>
          <w:spacing w:val="-3"/>
          <w:sz w:val="28"/>
        </w:rPr>
        <w:t xml:space="preserve"> </w:t>
      </w:r>
      <w:r w:rsidRPr="00E76344">
        <w:rPr>
          <w:sz w:val="28"/>
        </w:rPr>
        <w:t>розваг</w:t>
      </w:r>
      <w:r w:rsidRPr="00E76344">
        <w:rPr>
          <w:spacing w:val="-2"/>
          <w:sz w:val="28"/>
        </w:rPr>
        <w:t xml:space="preserve"> </w:t>
      </w:r>
      <w:r w:rsidRPr="00E76344">
        <w:rPr>
          <w:sz w:val="28"/>
        </w:rPr>
        <w:t>на</w:t>
      </w:r>
      <w:r w:rsidRPr="00E76344">
        <w:rPr>
          <w:spacing w:val="-4"/>
          <w:sz w:val="28"/>
        </w:rPr>
        <w:t xml:space="preserve"> </w:t>
      </w:r>
      <w:r w:rsidRPr="00E76344">
        <w:rPr>
          <w:sz w:val="28"/>
        </w:rPr>
        <w:t>воді.</w:t>
      </w:r>
    </w:p>
    <w:p w:rsidR="000C3B2A" w:rsidRPr="0044249F" w:rsidRDefault="000C3B2A" w:rsidP="00B96A6F">
      <w:pPr>
        <w:pStyle w:val="a3"/>
        <w:ind w:left="0" w:right="-425" w:firstLine="567"/>
        <w:jc w:val="both"/>
        <w:rPr>
          <w:lang w:val="ru-RU"/>
        </w:rPr>
      </w:pPr>
      <w:r w:rsidRPr="00996C9B">
        <w:t>У</w:t>
      </w:r>
      <w:r w:rsidRPr="00996C9B">
        <w:rPr>
          <w:spacing w:val="1"/>
        </w:rPr>
        <w:t xml:space="preserve"> </w:t>
      </w:r>
      <w:r w:rsidRPr="00996C9B">
        <w:t>разі</w:t>
      </w:r>
      <w:r w:rsidRPr="00996C9B">
        <w:rPr>
          <w:spacing w:val="1"/>
        </w:rPr>
        <w:t xml:space="preserve"> </w:t>
      </w:r>
      <w:r w:rsidRPr="00996C9B">
        <w:t>прийняття</w:t>
      </w:r>
      <w:r w:rsidRPr="00996C9B">
        <w:rPr>
          <w:spacing w:val="1"/>
        </w:rPr>
        <w:t xml:space="preserve"> </w:t>
      </w:r>
      <w:proofErr w:type="spellStart"/>
      <w:r w:rsidRPr="00996C9B">
        <w:t>проєкту</w:t>
      </w:r>
      <w:proofErr w:type="spellEnd"/>
      <w:r w:rsidRPr="00996C9B">
        <w:rPr>
          <w:spacing w:val="1"/>
        </w:rPr>
        <w:t xml:space="preserve"> </w:t>
      </w:r>
      <w:proofErr w:type="spellStart"/>
      <w:r w:rsidRPr="00996C9B">
        <w:t>акта</w:t>
      </w:r>
      <w:proofErr w:type="spellEnd"/>
      <w:r w:rsidRPr="00996C9B">
        <w:rPr>
          <w:spacing w:val="1"/>
        </w:rPr>
        <w:t xml:space="preserve"> </w:t>
      </w:r>
      <w:r w:rsidR="005D4298" w:rsidRPr="00996C9B">
        <w:rPr>
          <w:spacing w:val="1"/>
          <w:lang w:val="ru-RU"/>
        </w:rPr>
        <w:t>буде</w:t>
      </w:r>
      <w:r w:rsidRPr="00996C9B">
        <w:rPr>
          <w:spacing w:val="1"/>
          <w:lang w:val="ru-RU"/>
        </w:rPr>
        <w:t xml:space="preserve"> </w:t>
      </w:r>
      <w:r w:rsidRPr="00996C9B">
        <w:t>встанов</w:t>
      </w:r>
      <w:r w:rsidR="005D4298" w:rsidRPr="00996C9B">
        <w:t>лено</w:t>
      </w:r>
      <w:r w:rsidRPr="00996C9B">
        <w:t xml:space="preserve"> вимоги до використання на водних об’єктах малих, спортивних суден, водних мотоциклів і засобів для розваг на воді</w:t>
      </w:r>
      <w:r w:rsidR="005D4298" w:rsidRPr="00996C9B">
        <w:t xml:space="preserve"> в Хмельницькій області.</w:t>
      </w:r>
    </w:p>
    <w:p w:rsidR="000C3B2A" w:rsidRDefault="000C3B2A" w:rsidP="00D15730">
      <w:pPr>
        <w:pStyle w:val="a3"/>
        <w:ind w:left="0" w:right="-425"/>
        <w:jc w:val="center"/>
      </w:pPr>
    </w:p>
    <w:p w:rsidR="000C3B2A" w:rsidRDefault="000C3B2A" w:rsidP="003C54FF">
      <w:pPr>
        <w:pStyle w:val="1"/>
        <w:ind w:left="0" w:right="-425"/>
        <w:jc w:val="center"/>
      </w:pPr>
      <w:r>
        <w:t>ІІІ.</w:t>
      </w:r>
      <w:r>
        <w:rPr>
          <w:spacing w:val="-2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альтернативних способів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цілей</w:t>
      </w:r>
    </w:p>
    <w:p w:rsidR="000C3B2A" w:rsidRDefault="000C3B2A" w:rsidP="00D15730">
      <w:pPr>
        <w:pStyle w:val="a3"/>
        <w:ind w:right="-425"/>
        <w:rPr>
          <w:b/>
        </w:rPr>
      </w:pPr>
    </w:p>
    <w:p w:rsidR="000C3B2A" w:rsidRDefault="000C3B2A" w:rsidP="00B96A6F">
      <w:pPr>
        <w:pStyle w:val="a6"/>
        <w:numPr>
          <w:ilvl w:val="0"/>
          <w:numId w:val="2"/>
        </w:numPr>
        <w:tabs>
          <w:tab w:val="left" w:pos="709"/>
        </w:tabs>
        <w:ind w:left="851" w:right="-425" w:hanging="284"/>
        <w:rPr>
          <w:sz w:val="28"/>
        </w:rPr>
      </w:pP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способів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0C3B2A" w:rsidTr="00D1665A">
        <w:tc>
          <w:tcPr>
            <w:tcW w:w="2263" w:type="dxa"/>
          </w:tcPr>
          <w:p w:rsidR="000C3B2A" w:rsidRDefault="000C3B2A" w:rsidP="00D1665A">
            <w:pPr>
              <w:pStyle w:val="2"/>
              <w:spacing w:after="0" w:line="240" w:lineRule="auto"/>
              <w:ind w:left="0" w:right="-425" w:hanging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 альтернативи</w:t>
            </w:r>
          </w:p>
        </w:tc>
        <w:tc>
          <w:tcPr>
            <w:tcW w:w="7343" w:type="dxa"/>
          </w:tcPr>
          <w:p w:rsidR="000C3B2A" w:rsidRDefault="000C3B2A" w:rsidP="00D15730">
            <w:pPr>
              <w:pStyle w:val="2"/>
              <w:spacing w:after="0" w:line="240" w:lineRule="auto"/>
              <w:ind w:left="0" w:right="-42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Опис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альтернативи</w:t>
            </w:r>
          </w:p>
        </w:tc>
      </w:tr>
      <w:tr w:rsidR="000C3B2A" w:rsidTr="00D1665A">
        <w:tc>
          <w:tcPr>
            <w:tcW w:w="2263" w:type="dxa"/>
          </w:tcPr>
          <w:p w:rsidR="000C3B2A" w:rsidRDefault="000C3B2A" w:rsidP="00D1665A">
            <w:pPr>
              <w:pStyle w:val="2"/>
              <w:spacing w:after="0" w:line="240" w:lineRule="auto"/>
              <w:ind w:left="-120" w:right="-425"/>
              <w:rPr>
                <w:i/>
                <w:sz w:val="28"/>
              </w:rPr>
            </w:pPr>
            <w:r>
              <w:rPr>
                <w:i/>
                <w:sz w:val="28"/>
              </w:rPr>
              <w:t>Альтернатива 1</w:t>
            </w:r>
          </w:p>
          <w:p w:rsidR="000C3B2A" w:rsidRDefault="00632752" w:rsidP="00D1665A">
            <w:pPr>
              <w:pStyle w:val="2"/>
              <w:spacing w:after="0" w:line="240" w:lineRule="auto"/>
              <w:ind w:left="-120" w:right="-137"/>
              <w:rPr>
                <w:sz w:val="28"/>
                <w:szCs w:val="28"/>
              </w:rPr>
            </w:pPr>
            <w:r w:rsidRPr="00500192">
              <w:rPr>
                <w:sz w:val="28"/>
              </w:rPr>
              <w:t>Збереження ситуації, яка існує на цей час</w:t>
            </w:r>
          </w:p>
        </w:tc>
        <w:tc>
          <w:tcPr>
            <w:tcW w:w="7343" w:type="dxa"/>
          </w:tcPr>
          <w:p w:rsidR="000C3B2A" w:rsidRDefault="00FE17F3" w:rsidP="00996C9B">
            <w:pPr>
              <w:pStyle w:val="2"/>
              <w:spacing w:after="0" w:line="240" w:lineRule="auto"/>
              <w:ind w:left="0" w:right="13"/>
              <w:jc w:val="both"/>
              <w:rPr>
                <w:sz w:val="28"/>
                <w:szCs w:val="28"/>
              </w:rPr>
            </w:pPr>
            <w:r w:rsidRPr="00996C9B">
              <w:rPr>
                <w:sz w:val="28"/>
              </w:rPr>
              <w:t>Залишення без змін нинішньої ситуації</w:t>
            </w:r>
            <w:r w:rsidR="00D136CB" w:rsidRPr="00996C9B">
              <w:rPr>
                <w:sz w:val="28"/>
              </w:rPr>
              <w:t xml:space="preserve"> </w:t>
            </w:r>
            <w:r w:rsidR="000C3B2A" w:rsidRPr="00996C9B">
              <w:rPr>
                <w:sz w:val="28"/>
              </w:rPr>
              <w:t xml:space="preserve">призведе до не виконання </w:t>
            </w:r>
            <w:r w:rsidRPr="00996C9B">
              <w:rPr>
                <w:sz w:val="28"/>
              </w:rPr>
              <w:t>вимог</w:t>
            </w:r>
            <w:r>
              <w:rPr>
                <w:sz w:val="28"/>
              </w:rPr>
              <w:t xml:space="preserve"> </w:t>
            </w:r>
            <w:r w:rsidR="00996C9B">
              <w:rPr>
                <w:sz w:val="28"/>
              </w:rPr>
              <w:t>чинного законодавства</w:t>
            </w:r>
            <w:r w:rsidR="000C3B2A" w:rsidRPr="00D010D8">
              <w:rPr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 w:rsidR="000C3B2A">
              <w:rPr>
                <w:sz w:val="28"/>
              </w:rPr>
              <w:t xml:space="preserve"> затвердж</w:t>
            </w:r>
            <w:r>
              <w:rPr>
                <w:sz w:val="28"/>
              </w:rPr>
              <w:t>ення</w:t>
            </w:r>
            <w:r w:rsidR="00996C9B">
              <w:rPr>
                <w:sz w:val="28"/>
              </w:rPr>
              <w:t xml:space="preserve"> </w:t>
            </w:r>
            <w:r w:rsidR="000C3B2A">
              <w:rPr>
                <w:sz w:val="28"/>
              </w:rPr>
              <w:t>П</w:t>
            </w:r>
            <w:r w:rsidR="00996C9B">
              <w:rPr>
                <w:sz w:val="28"/>
              </w:rPr>
              <w:t>равил</w:t>
            </w:r>
            <w:r w:rsidR="000C3B2A" w:rsidRPr="002F2AB8">
              <w:rPr>
                <w:sz w:val="28"/>
              </w:rPr>
              <w:t xml:space="preserve"> </w:t>
            </w:r>
            <w:r w:rsidR="000C3B2A">
              <w:rPr>
                <w:sz w:val="28"/>
              </w:rPr>
              <w:t>та не забезпечить чіткого в</w:t>
            </w:r>
            <w:r w:rsidR="00996C9B">
              <w:rPr>
                <w:sz w:val="28"/>
              </w:rPr>
              <w:t>регулювання питань стосовно</w:t>
            </w:r>
            <w:r w:rsidR="000C3B2A">
              <w:rPr>
                <w:sz w:val="28"/>
              </w:rPr>
              <w:t xml:space="preserve"> </w:t>
            </w:r>
            <w:r w:rsidR="00317D39">
              <w:rPr>
                <w:sz w:val="28"/>
              </w:rPr>
              <w:t>використання суд</w:t>
            </w:r>
            <w:r w:rsidR="00996C9B">
              <w:rPr>
                <w:sz w:val="28"/>
              </w:rPr>
              <w:t>ен</w:t>
            </w:r>
            <w:r w:rsidR="000C3B2A">
              <w:rPr>
                <w:sz w:val="28"/>
              </w:rPr>
              <w:t xml:space="preserve"> на водних </w:t>
            </w:r>
            <w:r w:rsidR="000C3B2A" w:rsidRPr="00D010D8">
              <w:rPr>
                <w:sz w:val="28"/>
              </w:rPr>
              <w:t>об’єктах області</w:t>
            </w:r>
            <w:r>
              <w:rPr>
                <w:sz w:val="28"/>
              </w:rPr>
              <w:t>.</w:t>
            </w:r>
          </w:p>
        </w:tc>
      </w:tr>
      <w:tr w:rsidR="000C3B2A" w:rsidTr="00D1665A">
        <w:tc>
          <w:tcPr>
            <w:tcW w:w="2263" w:type="dxa"/>
          </w:tcPr>
          <w:p w:rsidR="000C3B2A" w:rsidRDefault="000C3B2A" w:rsidP="00D1665A">
            <w:pPr>
              <w:pStyle w:val="TableParagraph"/>
              <w:tabs>
                <w:tab w:val="left" w:pos="2290"/>
              </w:tabs>
              <w:ind w:left="-120" w:right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Альтернатива</w:t>
            </w:r>
            <w:r w:rsidR="009D167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  <w:p w:rsidR="000C3B2A" w:rsidRDefault="000C3B2A" w:rsidP="00D1665A">
            <w:pPr>
              <w:pStyle w:val="2"/>
              <w:spacing w:after="0" w:line="240" w:lineRule="auto"/>
              <w:ind w:left="-120" w:right="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Прийняття </w:t>
            </w:r>
            <w:proofErr w:type="spellStart"/>
            <w:r>
              <w:rPr>
                <w:spacing w:val="-1"/>
                <w:sz w:val="28"/>
              </w:rPr>
              <w:t>проєкту</w:t>
            </w:r>
            <w:proofErr w:type="spellEnd"/>
            <w:r w:rsidR="00317D39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акта</w:t>
            </w:r>
            <w:proofErr w:type="spellEnd"/>
          </w:p>
        </w:tc>
        <w:tc>
          <w:tcPr>
            <w:tcW w:w="7343" w:type="dxa"/>
          </w:tcPr>
          <w:p w:rsidR="001468EC" w:rsidRDefault="00FE17F3" w:rsidP="00D15730">
            <w:pPr>
              <w:pStyle w:val="TableParagraph"/>
              <w:ind w:left="0" w:right="-425"/>
              <w:rPr>
                <w:sz w:val="28"/>
              </w:rPr>
            </w:pPr>
            <w:r>
              <w:rPr>
                <w:sz w:val="28"/>
              </w:rPr>
              <w:t>С</w:t>
            </w:r>
            <w:r w:rsidR="001468EC">
              <w:rPr>
                <w:sz w:val="28"/>
              </w:rPr>
              <w:t>приятиме:</w:t>
            </w:r>
          </w:p>
          <w:p w:rsidR="001468EC" w:rsidRDefault="001468EC" w:rsidP="00FE17F3">
            <w:pPr>
              <w:pStyle w:val="TableParagraph"/>
              <w:tabs>
                <w:tab w:val="left" w:pos="637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частині</w:t>
            </w:r>
            <w:r>
              <w:rPr>
                <w:spacing w:val="1"/>
                <w:sz w:val="28"/>
              </w:rPr>
              <w:t xml:space="preserve"> </w:t>
            </w:r>
            <w:r w:rsidRPr="00500192">
              <w:rPr>
                <w:sz w:val="28"/>
              </w:rPr>
              <w:t>за</w:t>
            </w:r>
            <w:r w:rsidR="00FE17F3" w:rsidRPr="00500192">
              <w:rPr>
                <w:sz w:val="28"/>
              </w:rPr>
              <w:t>твердже</w:t>
            </w:r>
            <w:r w:rsidRPr="00500192">
              <w:rPr>
                <w:sz w:val="28"/>
              </w:rPr>
              <w:t>ння</w:t>
            </w:r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Правил;</w:t>
            </w:r>
          </w:p>
          <w:p w:rsidR="001468EC" w:rsidRDefault="001468EC" w:rsidP="00FE17F3">
            <w:pPr>
              <w:pStyle w:val="TableParagraph"/>
              <w:tabs>
                <w:tab w:val="left" w:pos="637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підвищенню безпеки судноплавства на внутрішніх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шляхах, охороні людського життя;</w:t>
            </w:r>
          </w:p>
          <w:p w:rsidR="000C3B2A" w:rsidRPr="001468EC" w:rsidRDefault="00500192" w:rsidP="00D15730">
            <w:pPr>
              <w:pStyle w:val="TableParagraph"/>
              <w:tabs>
                <w:tab w:val="left" w:pos="637"/>
              </w:tabs>
              <w:ind w:left="0" w:right="-4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безпечному </w:t>
            </w:r>
            <w:r w:rsidR="001468EC">
              <w:rPr>
                <w:sz w:val="28"/>
              </w:rPr>
              <w:t>використанню</w:t>
            </w:r>
            <w:r w:rsidR="001468EC">
              <w:rPr>
                <w:spacing w:val="-4"/>
                <w:sz w:val="28"/>
              </w:rPr>
              <w:t xml:space="preserve"> </w:t>
            </w:r>
            <w:r w:rsidR="001468EC">
              <w:rPr>
                <w:sz w:val="28"/>
              </w:rPr>
              <w:t>засобів</w:t>
            </w:r>
            <w:r w:rsidR="001468EC">
              <w:rPr>
                <w:spacing w:val="-3"/>
                <w:sz w:val="28"/>
              </w:rPr>
              <w:t xml:space="preserve"> </w:t>
            </w:r>
            <w:r w:rsidR="001468EC">
              <w:rPr>
                <w:sz w:val="28"/>
              </w:rPr>
              <w:t>для</w:t>
            </w:r>
            <w:r w:rsidR="001468EC">
              <w:rPr>
                <w:spacing w:val="-3"/>
                <w:sz w:val="28"/>
              </w:rPr>
              <w:t xml:space="preserve"> </w:t>
            </w:r>
            <w:r w:rsidR="001468EC">
              <w:rPr>
                <w:sz w:val="28"/>
              </w:rPr>
              <w:t>розваг</w:t>
            </w:r>
            <w:r w:rsidR="001468EC">
              <w:rPr>
                <w:spacing w:val="-2"/>
                <w:sz w:val="28"/>
              </w:rPr>
              <w:t xml:space="preserve"> </w:t>
            </w:r>
            <w:r w:rsidR="001468EC">
              <w:rPr>
                <w:sz w:val="28"/>
              </w:rPr>
              <w:t>на</w:t>
            </w:r>
            <w:r w:rsidR="001468EC">
              <w:rPr>
                <w:spacing w:val="-4"/>
                <w:sz w:val="28"/>
              </w:rPr>
              <w:t xml:space="preserve"> </w:t>
            </w:r>
            <w:r w:rsidR="001468EC">
              <w:rPr>
                <w:sz w:val="28"/>
              </w:rPr>
              <w:t>воді</w:t>
            </w:r>
            <w:r>
              <w:rPr>
                <w:sz w:val="28"/>
              </w:rPr>
              <w:t>.</w:t>
            </w:r>
          </w:p>
        </w:tc>
      </w:tr>
    </w:tbl>
    <w:p w:rsidR="001468EC" w:rsidRDefault="001468EC" w:rsidP="00D1665A">
      <w:pPr>
        <w:pStyle w:val="a3"/>
        <w:tabs>
          <w:tab w:val="left" w:pos="9923"/>
        </w:tabs>
        <w:spacing w:before="89"/>
        <w:ind w:left="0" w:right="-425" w:firstLine="567"/>
        <w:jc w:val="both"/>
      </w:pPr>
      <w:r>
        <w:t>Таким чином, Альтернатива 2 є прийнятним і єдиним способом досягнення</w:t>
      </w:r>
      <w:r w:rsidR="00317D39">
        <w:rPr>
          <w:spacing w:val="-67"/>
        </w:rPr>
        <w:t xml:space="preserve"> </w:t>
      </w:r>
      <w:r>
        <w:t>зазначених цілей.</w:t>
      </w:r>
    </w:p>
    <w:p w:rsidR="001468EC" w:rsidRDefault="001468EC" w:rsidP="00D15730">
      <w:pPr>
        <w:pStyle w:val="a3"/>
        <w:ind w:left="-142" w:right="-425"/>
        <w:jc w:val="both"/>
      </w:pPr>
    </w:p>
    <w:p w:rsidR="001468EC" w:rsidRDefault="0036584B" w:rsidP="003C54FF">
      <w:pPr>
        <w:pStyle w:val="a6"/>
        <w:spacing w:after="120"/>
        <w:ind w:left="-142" w:right="-425" w:firstLine="568"/>
        <w:rPr>
          <w:sz w:val="28"/>
        </w:rPr>
      </w:pPr>
      <w:r>
        <w:rPr>
          <w:sz w:val="28"/>
        </w:rPr>
        <w:t xml:space="preserve">2. </w:t>
      </w:r>
      <w:r w:rsidR="001468EC">
        <w:rPr>
          <w:sz w:val="28"/>
        </w:rPr>
        <w:t>Оцінка вибраних альт</w:t>
      </w:r>
      <w:r w:rsidR="00A87345">
        <w:rPr>
          <w:sz w:val="28"/>
        </w:rPr>
        <w:t xml:space="preserve">ернативних способів досягнення </w:t>
      </w:r>
      <w:r w:rsidR="001468EC">
        <w:rPr>
          <w:sz w:val="28"/>
        </w:rPr>
        <w:t>цілей</w:t>
      </w:r>
    </w:p>
    <w:p w:rsidR="00A87345" w:rsidRPr="003C54FF" w:rsidRDefault="001468EC" w:rsidP="00795E49">
      <w:pPr>
        <w:pStyle w:val="a6"/>
        <w:tabs>
          <w:tab w:val="left" w:pos="0"/>
        </w:tabs>
        <w:spacing w:after="120"/>
        <w:ind w:left="0" w:right="-425" w:firstLine="567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інтересів держави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3657"/>
      </w:tblGrid>
      <w:tr w:rsidR="00A87345" w:rsidTr="00D1665A">
        <w:tc>
          <w:tcPr>
            <w:tcW w:w="2263" w:type="dxa"/>
          </w:tcPr>
          <w:p w:rsidR="00A87345" w:rsidRDefault="00A87345" w:rsidP="00D1665A">
            <w:pPr>
              <w:pStyle w:val="a6"/>
              <w:tabs>
                <w:tab w:val="left" w:pos="0"/>
              </w:tabs>
              <w:ind w:left="0" w:right="-425" w:hanging="120"/>
              <w:rPr>
                <w:sz w:val="28"/>
              </w:rPr>
            </w:pPr>
            <w:r>
              <w:rPr>
                <w:sz w:val="28"/>
              </w:rPr>
              <w:t>Вид альтернативи</w:t>
            </w:r>
          </w:p>
        </w:tc>
        <w:tc>
          <w:tcPr>
            <w:tcW w:w="3686" w:type="dxa"/>
          </w:tcPr>
          <w:p w:rsidR="00A87345" w:rsidRDefault="00A87345" w:rsidP="00D15730">
            <w:pPr>
              <w:pStyle w:val="a6"/>
              <w:tabs>
                <w:tab w:val="left" w:pos="0"/>
              </w:tabs>
              <w:ind w:left="0" w:right="-425" w:firstLine="0"/>
              <w:rPr>
                <w:sz w:val="28"/>
              </w:rPr>
            </w:pPr>
            <w:r>
              <w:rPr>
                <w:sz w:val="28"/>
              </w:rPr>
              <w:t>Вигоди</w:t>
            </w:r>
          </w:p>
        </w:tc>
        <w:tc>
          <w:tcPr>
            <w:tcW w:w="3657" w:type="dxa"/>
          </w:tcPr>
          <w:p w:rsidR="00A87345" w:rsidRDefault="00A87345" w:rsidP="00D15730">
            <w:pPr>
              <w:pStyle w:val="a6"/>
              <w:tabs>
                <w:tab w:val="left" w:pos="2904"/>
              </w:tabs>
              <w:ind w:left="0" w:right="-425" w:firstLine="0"/>
              <w:rPr>
                <w:sz w:val="28"/>
              </w:rPr>
            </w:pPr>
            <w:r>
              <w:rPr>
                <w:sz w:val="28"/>
              </w:rPr>
              <w:t>Витрати</w:t>
            </w:r>
          </w:p>
        </w:tc>
      </w:tr>
      <w:tr w:rsidR="00A87345" w:rsidTr="00D1665A">
        <w:tc>
          <w:tcPr>
            <w:tcW w:w="2263" w:type="dxa"/>
          </w:tcPr>
          <w:p w:rsidR="00D1665A" w:rsidRDefault="00A87345" w:rsidP="00D1665A">
            <w:pPr>
              <w:pStyle w:val="a6"/>
              <w:tabs>
                <w:tab w:val="left" w:pos="-120"/>
              </w:tabs>
              <w:ind w:left="0" w:right="12" w:firstLine="0"/>
              <w:rPr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Збереження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ситуації, </w:t>
            </w:r>
          </w:p>
          <w:p w:rsidR="00A87345" w:rsidRDefault="00A87345" w:rsidP="00D1665A">
            <w:pPr>
              <w:pStyle w:val="a6"/>
              <w:tabs>
                <w:tab w:val="left" w:pos="-120"/>
              </w:tabs>
              <w:ind w:left="0" w:right="12" w:firstLine="0"/>
              <w:rPr>
                <w:sz w:val="28"/>
              </w:rPr>
            </w:pPr>
            <w:r>
              <w:rPr>
                <w:spacing w:val="-2"/>
                <w:sz w:val="28"/>
              </w:rPr>
              <w:t>яка</w:t>
            </w:r>
            <w:r w:rsidR="003C54FF">
              <w:rPr>
                <w:spacing w:val="-2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існує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3686" w:type="dxa"/>
          </w:tcPr>
          <w:p w:rsidR="00A87345" w:rsidRDefault="00A87345" w:rsidP="00D1665A">
            <w:pPr>
              <w:pStyle w:val="a6"/>
              <w:tabs>
                <w:tab w:val="left" w:pos="0"/>
              </w:tabs>
              <w:ind w:left="0" w:right="-111" w:firstLine="0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  <w:tc>
          <w:tcPr>
            <w:tcW w:w="3657" w:type="dxa"/>
          </w:tcPr>
          <w:p w:rsidR="00A87345" w:rsidRDefault="00A87345" w:rsidP="000723D3">
            <w:pPr>
              <w:pStyle w:val="a6"/>
              <w:tabs>
                <w:tab w:val="left" w:pos="0"/>
              </w:tabs>
              <w:ind w:left="0" w:right="13" w:firstLine="0"/>
              <w:rPr>
                <w:sz w:val="28"/>
              </w:rPr>
            </w:pPr>
            <w:r>
              <w:rPr>
                <w:sz w:val="28"/>
              </w:rPr>
              <w:t>Залишаються не реалізованими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1"/>
                <w:sz w:val="28"/>
              </w:rPr>
              <w:t xml:space="preserve"> </w:t>
            </w:r>
            <w:r w:rsidR="00F04E01"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частині</w:t>
            </w:r>
            <w:r>
              <w:rPr>
                <w:spacing w:val="1"/>
                <w:sz w:val="28"/>
              </w:rPr>
              <w:t xml:space="preserve"> затвердження </w:t>
            </w:r>
            <w:r w:rsidR="00500192" w:rsidRPr="000723D3">
              <w:rPr>
                <w:sz w:val="28"/>
              </w:rPr>
              <w:t>П</w:t>
            </w:r>
            <w:r w:rsidRPr="000723D3">
              <w:rPr>
                <w:sz w:val="28"/>
              </w:rPr>
              <w:t>равил</w:t>
            </w:r>
            <w:r w:rsidRPr="000723D3">
              <w:rPr>
                <w:spacing w:val="-67"/>
                <w:sz w:val="28"/>
              </w:rPr>
              <w:t xml:space="preserve"> </w:t>
            </w:r>
          </w:p>
        </w:tc>
      </w:tr>
      <w:tr w:rsidR="00A87345" w:rsidTr="00D1665A">
        <w:tc>
          <w:tcPr>
            <w:tcW w:w="2263" w:type="dxa"/>
          </w:tcPr>
          <w:p w:rsidR="00A87345" w:rsidRDefault="00A87345" w:rsidP="00D15730">
            <w:pPr>
              <w:pStyle w:val="a6"/>
              <w:tabs>
                <w:tab w:val="left" w:pos="0"/>
                <w:tab w:val="left" w:pos="2444"/>
              </w:tabs>
              <w:ind w:left="0" w:right="-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Альтернатива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  <w:p w:rsidR="00A87345" w:rsidRDefault="00A87345" w:rsidP="003C54FF">
            <w:pPr>
              <w:pStyle w:val="a6"/>
              <w:tabs>
                <w:tab w:val="left" w:pos="0"/>
              </w:tabs>
              <w:ind w:left="0" w:right="12" w:firstLine="0"/>
              <w:rPr>
                <w:sz w:val="28"/>
              </w:rPr>
            </w:pPr>
            <w:r>
              <w:rPr>
                <w:sz w:val="28"/>
              </w:rPr>
              <w:t xml:space="preserve">Прийняття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акта</w:t>
            </w:r>
            <w:proofErr w:type="spellEnd"/>
          </w:p>
        </w:tc>
        <w:tc>
          <w:tcPr>
            <w:tcW w:w="3686" w:type="dxa"/>
          </w:tcPr>
          <w:p w:rsidR="00C82D9B" w:rsidRPr="00870968" w:rsidRDefault="00A87345" w:rsidP="00B96A6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870968">
              <w:rPr>
                <w:sz w:val="28"/>
                <w:szCs w:val="28"/>
              </w:rPr>
              <w:t xml:space="preserve">Реалізовані норми </w:t>
            </w:r>
            <w:r w:rsidR="00B96A6F">
              <w:rPr>
                <w:sz w:val="28"/>
                <w:szCs w:val="28"/>
              </w:rPr>
              <w:t>п</w:t>
            </w:r>
            <w:r w:rsidRPr="00870968">
              <w:rPr>
                <w:sz w:val="28"/>
                <w:szCs w:val="28"/>
              </w:rPr>
              <w:t>ункту 7</w:t>
            </w:r>
            <w:r w:rsidR="00870968">
              <w:rPr>
                <w:sz w:val="28"/>
                <w:szCs w:val="28"/>
              </w:rPr>
              <w:t xml:space="preserve"> </w:t>
            </w:r>
            <w:r w:rsidRPr="00870968">
              <w:rPr>
                <w:sz w:val="28"/>
                <w:szCs w:val="28"/>
              </w:rPr>
              <w:t>статті</w:t>
            </w:r>
            <w:r w:rsidRPr="00870968">
              <w:rPr>
                <w:spacing w:val="20"/>
                <w:sz w:val="28"/>
                <w:szCs w:val="28"/>
              </w:rPr>
              <w:t xml:space="preserve"> </w:t>
            </w:r>
            <w:r w:rsidRPr="00870968">
              <w:rPr>
                <w:sz w:val="28"/>
                <w:szCs w:val="28"/>
              </w:rPr>
              <w:t>5 та пункту 3 статті 34 Закону</w:t>
            </w:r>
            <w:r w:rsidR="00C82D9B">
              <w:rPr>
                <w:sz w:val="28"/>
              </w:rPr>
              <w:t>.</w:t>
            </w:r>
            <w:r w:rsidR="00B96A6F">
              <w:rPr>
                <w:sz w:val="28"/>
              </w:rPr>
              <w:t xml:space="preserve"> </w:t>
            </w:r>
            <w:r w:rsidR="00C82D9B">
              <w:rPr>
                <w:sz w:val="28"/>
              </w:rPr>
              <w:t>Нормативно буде</w:t>
            </w:r>
            <w:r w:rsidR="00C82D9B">
              <w:rPr>
                <w:spacing w:val="42"/>
                <w:sz w:val="28"/>
              </w:rPr>
              <w:t xml:space="preserve"> </w:t>
            </w:r>
            <w:r w:rsidR="00C82D9B">
              <w:rPr>
                <w:sz w:val="28"/>
              </w:rPr>
              <w:t>визначено</w:t>
            </w:r>
            <w:r w:rsidR="00C82D9B">
              <w:rPr>
                <w:spacing w:val="42"/>
                <w:sz w:val="28"/>
              </w:rPr>
              <w:t xml:space="preserve"> </w:t>
            </w:r>
            <w:r w:rsidR="00C82D9B">
              <w:rPr>
                <w:sz w:val="28"/>
              </w:rPr>
              <w:t>правові та</w:t>
            </w:r>
            <w:r w:rsidR="00C82D9B">
              <w:rPr>
                <w:spacing w:val="7"/>
                <w:sz w:val="28"/>
              </w:rPr>
              <w:t xml:space="preserve"> </w:t>
            </w:r>
            <w:r w:rsidR="00C82D9B">
              <w:rPr>
                <w:sz w:val="28"/>
              </w:rPr>
              <w:t>організаційні</w:t>
            </w:r>
            <w:r w:rsidR="00C82D9B">
              <w:rPr>
                <w:spacing w:val="74"/>
                <w:sz w:val="28"/>
              </w:rPr>
              <w:t xml:space="preserve"> </w:t>
            </w:r>
            <w:r w:rsidR="00C82D9B">
              <w:rPr>
                <w:sz w:val="28"/>
              </w:rPr>
              <w:t xml:space="preserve">засади </w:t>
            </w:r>
            <w:r w:rsidR="00B96A6F">
              <w:rPr>
                <w:sz w:val="28"/>
              </w:rPr>
              <w:t>П</w:t>
            </w:r>
            <w:r w:rsidR="00500192">
              <w:rPr>
                <w:sz w:val="28"/>
              </w:rPr>
              <w:t>равил</w:t>
            </w:r>
            <w:r w:rsidR="00C82D9B">
              <w:rPr>
                <w:sz w:val="28"/>
              </w:rPr>
              <w:t>,</w:t>
            </w:r>
            <w:r w:rsidR="00C82D9B">
              <w:t xml:space="preserve"> </w:t>
            </w:r>
            <w:r w:rsidR="00C82D9B">
              <w:rPr>
                <w:sz w:val="28"/>
              </w:rPr>
              <w:t xml:space="preserve">що </w:t>
            </w:r>
            <w:r w:rsidR="00C82D9B" w:rsidRPr="00146C7E">
              <w:rPr>
                <w:sz w:val="28"/>
              </w:rPr>
              <w:t>мають мі</w:t>
            </w:r>
            <w:r w:rsidR="00C82D9B">
              <w:rPr>
                <w:sz w:val="28"/>
              </w:rPr>
              <w:t xml:space="preserve">сцевий характер та включають </w:t>
            </w:r>
            <w:r w:rsidR="00C82D9B" w:rsidRPr="00146C7E">
              <w:rPr>
                <w:sz w:val="28"/>
              </w:rPr>
              <w:t>місцеві особливості</w:t>
            </w:r>
            <w:r w:rsidR="00C82D9B">
              <w:rPr>
                <w:sz w:val="28"/>
              </w:rPr>
              <w:t>. Сприяння</w:t>
            </w:r>
            <w:r w:rsidR="00C82D9B">
              <w:rPr>
                <w:spacing w:val="36"/>
                <w:sz w:val="28"/>
              </w:rPr>
              <w:t xml:space="preserve"> </w:t>
            </w:r>
            <w:r w:rsidR="00B96A6F" w:rsidRPr="00B96A6F">
              <w:rPr>
                <w:sz w:val="28"/>
                <w:szCs w:val="28"/>
              </w:rPr>
              <w:t>з</w:t>
            </w:r>
            <w:r w:rsidR="00C82D9B" w:rsidRPr="00B96A6F">
              <w:rPr>
                <w:sz w:val="28"/>
                <w:szCs w:val="28"/>
              </w:rPr>
              <w:t>а</w:t>
            </w:r>
            <w:r w:rsidR="00C82D9B">
              <w:rPr>
                <w:sz w:val="28"/>
              </w:rPr>
              <w:t xml:space="preserve">безпеченню безпеки </w:t>
            </w:r>
            <w:r w:rsidR="00C82D9B">
              <w:rPr>
                <w:spacing w:val="-1"/>
                <w:sz w:val="28"/>
              </w:rPr>
              <w:t>судноплавства</w:t>
            </w:r>
            <w:r w:rsidR="00C82D9B">
              <w:rPr>
                <w:spacing w:val="-67"/>
                <w:sz w:val="28"/>
              </w:rPr>
              <w:t xml:space="preserve"> </w:t>
            </w:r>
            <w:r w:rsidR="00C82D9B">
              <w:rPr>
                <w:sz w:val="28"/>
              </w:rPr>
              <w:t>внутрішніми водним</w:t>
            </w:r>
            <w:r w:rsidR="00317D39">
              <w:rPr>
                <w:sz w:val="28"/>
              </w:rPr>
              <w:t>и</w:t>
            </w:r>
            <w:r w:rsidR="00C82D9B">
              <w:rPr>
                <w:spacing w:val="-67"/>
                <w:sz w:val="28"/>
              </w:rPr>
              <w:t xml:space="preserve"> </w:t>
            </w:r>
            <w:r w:rsidR="00C82D9B">
              <w:rPr>
                <w:sz w:val="28"/>
              </w:rPr>
              <w:t xml:space="preserve">шляхами, </w:t>
            </w:r>
            <w:r w:rsidR="00C82D9B">
              <w:rPr>
                <w:spacing w:val="-1"/>
                <w:sz w:val="28"/>
              </w:rPr>
              <w:t>охорони</w:t>
            </w:r>
            <w:r w:rsidR="00C82D9B">
              <w:rPr>
                <w:spacing w:val="-67"/>
                <w:sz w:val="28"/>
              </w:rPr>
              <w:t xml:space="preserve"> </w:t>
            </w:r>
            <w:r w:rsidR="00C82D9B">
              <w:rPr>
                <w:sz w:val="28"/>
              </w:rPr>
              <w:t xml:space="preserve">людського життя </w:t>
            </w:r>
            <w:r w:rsidR="00C82D9B">
              <w:rPr>
                <w:spacing w:val="-2"/>
                <w:sz w:val="28"/>
              </w:rPr>
              <w:t>та</w:t>
            </w:r>
            <w:r w:rsidR="00C82D9B">
              <w:rPr>
                <w:spacing w:val="-67"/>
                <w:sz w:val="28"/>
              </w:rPr>
              <w:t xml:space="preserve"> </w:t>
            </w:r>
            <w:r w:rsidR="00C82D9B">
              <w:rPr>
                <w:sz w:val="28"/>
              </w:rPr>
              <w:t>природного</w:t>
            </w:r>
            <w:r w:rsidR="00C82D9B">
              <w:rPr>
                <w:spacing w:val="1"/>
                <w:sz w:val="28"/>
              </w:rPr>
              <w:t xml:space="preserve"> </w:t>
            </w:r>
            <w:r w:rsidR="00C82D9B">
              <w:rPr>
                <w:sz w:val="28"/>
              </w:rPr>
              <w:t>середовища</w:t>
            </w:r>
            <w:r w:rsidR="00B96A6F">
              <w:rPr>
                <w:sz w:val="28"/>
              </w:rPr>
              <w:t>.</w:t>
            </w:r>
          </w:p>
        </w:tc>
        <w:tc>
          <w:tcPr>
            <w:tcW w:w="3657" w:type="dxa"/>
          </w:tcPr>
          <w:p w:rsidR="00C82D9B" w:rsidRDefault="00C82D9B" w:rsidP="00B96A6F">
            <w:pPr>
              <w:pStyle w:val="TableParagraph"/>
              <w:spacing w:line="308" w:lineRule="exact"/>
              <w:ind w:left="1" w:right="13"/>
              <w:jc w:val="both"/>
              <w:rPr>
                <w:sz w:val="28"/>
              </w:rPr>
            </w:pPr>
            <w:r>
              <w:rPr>
                <w:sz w:val="28"/>
              </w:rPr>
              <w:t>Витрат з державного бюджету не передбачається.</w:t>
            </w:r>
          </w:p>
          <w:p w:rsidR="00A87345" w:rsidRDefault="00C82D9B" w:rsidP="00317D39">
            <w:pPr>
              <w:pStyle w:val="a6"/>
              <w:tabs>
                <w:tab w:val="left" w:pos="0"/>
              </w:tabs>
              <w:ind w:left="1" w:right="13" w:firstLine="0"/>
              <w:rPr>
                <w:sz w:val="28"/>
              </w:rPr>
            </w:pPr>
            <w:r>
              <w:rPr>
                <w:sz w:val="28"/>
              </w:rPr>
              <w:t xml:space="preserve">Витрати з місцевого бюджету пов’язані з ознайомленням </w:t>
            </w:r>
            <w:r w:rsidRPr="00CA48A3">
              <w:rPr>
                <w:sz w:val="28"/>
              </w:rPr>
              <w:t>грома</w:t>
            </w:r>
            <w:r>
              <w:rPr>
                <w:sz w:val="28"/>
              </w:rPr>
              <w:t xml:space="preserve">дян та суб’єктів </w:t>
            </w:r>
            <w:r w:rsidRPr="00CA48A3">
              <w:rPr>
                <w:sz w:val="28"/>
              </w:rPr>
              <w:t>господарювання області, у яких є зареєстровані малі судна</w:t>
            </w:r>
            <w:r>
              <w:rPr>
                <w:sz w:val="28"/>
              </w:rPr>
              <w:t>.</w:t>
            </w:r>
            <w:r w:rsidRPr="00CA48A3">
              <w:rPr>
                <w:sz w:val="28"/>
              </w:rPr>
              <w:t xml:space="preserve"> Витрати часу </w:t>
            </w:r>
            <w:r>
              <w:rPr>
                <w:sz w:val="28"/>
              </w:rPr>
              <w:t>на здійсне</w:t>
            </w:r>
            <w:r w:rsidR="00317D39">
              <w:rPr>
                <w:sz w:val="28"/>
              </w:rPr>
              <w:t>ння заходів з оприлюднення акту</w:t>
            </w:r>
            <w:r>
              <w:rPr>
                <w:sz w:val="28"/>
              </w:rPr>
              <w:t xml:space="preserve"> </w:t>
            </w:r>
            <w:r w:rsidRPr="00CA48A3">
              <w:rPr>
                <w:sz w:val="28"/>
              </w:rPr>
              <w:t>становитимуть 8 год. та 5</w:t>
            </w:r>
            <w:r w:rsidR="00500192">
              <w:rPr>
                <w:sz w:val="28"/>
              </w:rPr>
              <w:t>98,32</w:t>
            </w:r>
            <w:r w:rsidRPr="00CA48A3">
              <w:rPr>
                <w:sz w:val="28"/>
              </w:rPr>
              <w:t xml:space="preserve"> гр</w:t>
            </w:r>
            <w:r>
              <w:rPr>
                <w:sz w:val="28"/>
              </w:rPr>
              <w:t>ивень.</w:t>
            </w:r>
            <w:r w:rsidR="009B0D1C">
              <w:rPr>
                <w:sz w:val="28"/>
              </w:rPr>
              <w:t>*</w:t>
            </w:r>
          </w:p>
        </w:tc>
      </w:tr>
    </w:tbl>
    <w:p w:rsidR="00A87345" w:rsidRDefault="00A87345" w:rsidP="00D15730">
      <w:pPr>
        <w:pStyle w:val="a6"/>
        <w:tabs>
          <w:tab w:val="left" w:pos="0"/>
        </w:tabs>
        <w:ind w:left="0" w:right="-425" w:firstLine="0"/>
        <w:rPr>
          <w:sz w:val="28"/>
        </w:rPr>
      </w:pPr>
    </w:p>
    <w:p w:rsidR="002C3826" w:rsidRPr="00D1665A" w:rsidRDefault="009B0D1C" w:rsidP="00FA4250">
      <w:pPr>
        <w:spacing w:before="90"/>
        <w:ind w:left="0" w:right="-425" w:firstLine="567"/>
        <w:jc w:val="both"/>
        <w:rPr>
          <w:sz w:val="28"/>
          <w:szCs w:val="28"/>
        </w:rPr>
      </w:pPr>
      <w:r w:rsidRPr="00500192">
        <w:rPr>
          <w:sz w:val="28"/>
          <w:szCs w:val="28"/>
        </w:rPr>
        <w:t>*</w:t>
      </w:r>
      <w:r w:rsidR="001A560E" w:rsidRPr="00500192">
        <w:rPr>
          <w:sz w:val="28"/>
          <w:szCs w:val="28"/>
        </w:rPr>
        <w:t>Заробітна</w:t>
      </w:r>
      <w:r w:rsidR="002C3826" w:rsidRPr="00500192">
        <w:rPr>
          <w:sz w:val="28"/>
          <w:szCs w:val="28"/>
        </w:rPr>
        <w:t xml:space="preserve"> плата працівника </w:t>
      </w:r>
      <w:r w:rsidR="00C71D4F" w:rsidRPr="00500192">
        <w:rPr>
          <w:sz w:val="28"/>
          <w:szCs w:val="28"/>
        </w:rPr>
        <w:t>за жовтень 2022 року становить 12</w:t>
      </w:r>
      <w:r w:rsidR="00FB2DA0" w:rsidRPr="00500192">
        <w:rPr>
          <w:sz w:val="28"/>
          <w:szCs w:val="28"/>
        </w:rPr>
        <w:t>564</w:t>
      </w:r>
      <w:r w:rsidRPr="00500192">
        <w:rPr>
          <w:sz w:val="28"/>
          <w:szCs w:val="28"/>
        </w:rPr>
        <w:t xml:space="preserve"> грн</w:t>
      </w:r>
      <w:r w:rsidR="00C71D4F" w:rsidRPr="00500192">
        <w:rPr>
          <w:sz w:val="28"/>
          <w:szCs w:val="28"/>
        </w:rPr>
        <w:t xml:space="preserve">, у </w:t>
      </w:r>
      <w:r w:rsidR="00320CA2" w:rsidRPr="00500192">
        <w:rPr>
          <w:sz w:val="28"/>
          <w:szCs w:val="28"/>
        </w:rPr>
        <w:t>жовтні</w:t>
      </w:r>
      <w:r w:rsidR="00C71D4F" w:rsidRPr="00500192">
        <w:rPr>
          <w:sz w:val="28"/>
          <w:szCs w:val="28"/>
        </w:rPr>
        <w:t xml:space="preserve"> 21 </w:t>
      </w:r>
      <w:r w:rsidR="002C3826" w:rsidRPr="00500192">
        <w:rPr>
          <w:sz w:val="28"/>
          <w:szCs w:val="28"/>
        </w:rPr>
        <w:t>робочи</w:t>
      </w:r>
      <w:r w:rsidR="00FA4250" w:rsidRPr="00500192">
        <w:rPr>
          <w:sz w:val="28"/>
          <w:szCs w:val="28"/>
        </w:rPr>
        <w:t>й</w:t>
      </w:r>
      <w:r w:rsidR="002C3826" w:rsidRPr="00500192">
        <w:rPr>
          <w:sz w:val="28"/>
          <w:szCs w:val="28"/>
        </w:rPr>
        <w:t xml:space="preserve"> д</w:t>
      </w:r>
      <w:r w:rsidR="00FA4250" w:rsidRPr="00500192">
        <w:rPr>
          <w:sz w:val="28"/>
          <w:szCs w:val="28"/>
        </w:rPr>
        <w:t>е</w:t>
      </w:r>
      <w:r w:rsidR="002C3826" w:rsidRPr="00500192">
        <w:rPr>
          <w:sz w:val="28"/>
          <w:szCs w:val="28"/>
        </w:rPr>
        <w:t>н</w:t>
      </w:r>
      <w:r w:rsidR="00FA4250" w:rsidRPr="00500192">
        <w:rPr>
          <w:sz w:val="28"/>
          <w:szCs w:val="28"/>
        </w:rPr>
        <w:t>ь</w:t>
      </w:r>
      <w:r w:rsidR="002C3826" w:rsidRPr="00500192">
        <w:rPr>
          <w:sz w:val="28"/>
          <w:szCs w:val="28"/>
        </w:rPr>
        <w:t>, витрати часу – 8 год. (1</w:t>
      </w:r>
      <w:r w:rsidR="00C71D4F" w:rsidRPr="00500192">
        <w:rPr>
          <w:sz w:val="28"/>
          <w:szCs w:val="28"/>
        </w:rPr>
        <w:t>2564:2</w:t>
      </w:r>
      <w:r w:rsidR="00320CA2" w:rsidRPr="00500192">
        <w:rPr>
          <w:sz w:val="28"/>
          <w:szCs w:val="28"/>
        </w:rPr>
        <w:t>1</w:t>
      </w:r>
      <w:r w:rsidR="00C71D4F" w:rsidRPr="00500192">
        <w:rPr>
          <w:sz w:val="28"/>
          <w:szCs w:val="28"/>
        </w:rPr>
        <w:t>:8=7</w:t>
      </w:r>
      <w:r w:rsidR="00320CA2" w:rsidRPr="00500192">
        <w:rPr>
          <w:sz w:val="28"/>
          <w:szCs w:val="28"/>
        </w:rPr>
        <w:t>4</w:t>
      </w:r>
      <w:r w:rsidR="00C71D4F" w:rsidRPr="00500192">
        <w:rPr>
          <w:sz w:val="28"/>
          <w:szCs w:val="28"/>
        </w:rPr>
        <w:t>,</w:t>
      </w:r>
      <w:r w:rsidR="00320CA2" w:rsidRPr="00500192">
        <w:rPr>
          <w:sz w:val="28"/>
          <w:szCs w:val="28"/>
        </w:rPr>
        <w:t xml:space="preserve">79 </w:t>
      </w:r>
      <w:r w:rsidR="00AF49FC" w:rsidRPr="00500192">
        <w:rPr>
          <w:sz w:val="28"/>
          <w:szCs w:val="28"/>
        </w:rPr>
        <w:t>грн</w:t>
      </w:r>
      <w:r w:rsidR="001A560E" w:rsidRPr="00500192">
        <w:rPr>
          <w:sz w:val="28"/>
          <w:szCs w:val="28"/>
        </w:rPr>
        <w:t>). Заробітна</w:t>
      </w:r>
      <w:r w:rsidR="002C3826" w:rsidRPr="00500192">
        <w:rPr>
          <w:sz w:val="28"/>
          <w:szCs w:val="28"/>
        </w:rPr>
        <w:t xml:space="preserve"> плата за один день </w:t>
      </w:r>
      <w:r w:rsidR="00500192" w:rsidRPr="00500192">
        <w:rPr>
          <w:sz w:val="28"/>
          <w:szCs w:val="28"/>
        </w:rPr>
        <w:t>598,32</w:t>
      </w:r>
      <w:r w:rsidR="00C71D4F" w:rsidRPr="00500192">
        <w:rPr>
          <w:sz w:val="28"/>
          <w:szCs w:val="28"/>
        </w:rPr>
        <w:t xml:space="preserve"> </w:t>
      </w:r>
      <w:r w:rsidR="002C3826" w:rsidRPr="00500192">
        <w:rPr>
          <w:sz w:val="28"/>
          <w:szCs w:val="28"/>
        </w:rPr>
        <w:t>г</w:t>
      </w:r>
      <w:r w:rsidR="00C71D4F" w:rsidRPr="00500192">
        <w:rPr>
          <w:sz w:val="28"/>
          <w:szCs w:val="28"/>
        </w:rPr>
        <w:t>рн</w:t>
      </w:r>
      <w:r w:rsidR="00FA4250" w:rsidRPr="00500192">
        <w:rPr>
          <w:sz w:val="28"/>
          <w:szCs w:val="28"/>
        </w:rPr>
        <w:t xml:space="preserve">, </w:t>
      </w:r>
      <w:r w:rsidR="00C71D4F" w:rsidRPr="00500192">
        <w:rPr>
          <w:sz w:val="28"/>
          <w:szCs w:val="28"/>
        </w:rPr>
        <w:t>за одну годину – 7</w:t>
      </w:r>
      <w:r w:rsidR="00320CA2" w:rsidRPr="00500192">
        <w:rPr>
          <w:sz w:val="28"/>
          <w:szCs w:val="28"/>
        </w:rPr>
        <w:t>4</w:t>
      </w:r>
      <w:r w:rsidR="00C71D4F" w:rsidRPr="00500192">
        <w:rPr>
          <w:sz w:val="28"/>
          <w:szCs w:val="28"/>
        </w:rPr>
        <w:t>,</w:t>
      </w:r>
      <w:r w:rsidR="00320CA2" w:rsidRPr="00500192">
        <w:rPr>
          <w:sz w:val="28"/>
          <w:szCs w:val="28"/>
        </w:rPr>
        <w:t>79</w:t>
      </w:r>
      <w:r w:rsidRPr="00500192">
        <w:rPr>
          <w:sz w:val="28"/>
          <w:szCs w:val="28"/>
        </w:rPr>
        <w:t xml:space="preserve"> гр</w:t>
      </w:r>
      <w:r w:rsidR="00993D31" w:rsidRPr="00500192">
        <w:rPr>
          <w:sz w:val="28"/>
          <w:szCs w:val="28"/>
        </w:rPr>
        <w:t>ивень</w:t>
      </w:r>
      <w:r w:rsidRPr="00500192">
        <w:rPr>
          <w:sz w:val="28"/>
          <w:szCs w:val="28"/>
        </w:rPr>
        <w:t>.</w:t>
      </w:r>
    </w:p>
    <w:p w:rsidR="009B0D1C" w:rsidRDefault="009B0D1C" w:rsidP="00D15730">
      <w:pPr>
        <w:spacing w:before="90"/>
        <w:ind w:left="0" w:right="-425"/>
        <w:jc w:val="both"/>
        <w:rPr>
          <w:sz w:val="24"/>
        </w:rPr>
      </w:pPr>
    </w:p>
    <w:p w:rsidR="009002CB" w:rsidRDefault="009002CB" w:rsidP="00795E49">
      <w:pPr>
        <w:pStyle w:val="a3"/>
        <w:ind w:left="0" w:right="-425" w:firstLine="567"/>
        <w:jc w:val="both"/>
      </w:pPr>
      <w:r>
        <w:t>Оцінка</w:t>
      </w:r>
      <w:r>
        <w:rPr>
          <w:spacing w:val="-5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інтересів</w:t>
      </w:r>
      <w:r>
        <w:rPr>
          <w:spacing w:val="-3"/>
        </w:rPr>
        <w:t xml:space="preserve"> </w:t>
      </w:r>
      <w:r>
        <w:t>суб’єктів</w:t>
      </w:r>
      <w:r>
        <w:rPr>
          <w:spacing w:val="-4"/>
        </w:rPr>
        <w:t xml:space="preserve"> </w:t>
      </w:r>
      <w:r>
        <w:t>господарювання</w:t>
      </w:r>
    </w:p>
    <w:p w:rsidR="009002CB" w:rsidRDefault="009002CB" w:rsidP="00320CA2">
      <w:pPr>
        <w:pStyle w:val="a3"/>
        <w:ind w:left="0" w:right="-425" w:firstLine="567"/>
        <w:jc w:val="both"/>
      </w:pPr>
      <w:r>
        <w:t>Під дію регулювання проекту акта підпадають всі громадяни та суб’єкти</w:t>
      </w:r>
      <w:r>
        <w:rPr>
          <w:spacing w:val="1"/>
        </w:rPr>
        <w:t xml:space="preserve"> </w:t>
      </w:r>
      <w:r>
        <w:t>господарювання області,</w:t>
      </w:r>
      <w:r>
        <w:rPr>
          <w:spacing w:val="-2"/>
        </w:rPr>
        <w:t xml:space="preserve"> </w:t>
      </w:r>
      <w:r>
        <w:t>у яких є</w:t>
      </w:r>
      <w:r>
        <w:rPr>
          <w:spacing w:val="-2"/>
        </w:rPr>
        <w:t xml:space="preserve"> </w:t>
      </w:r>
      <w:r>
        <w:t>зареєстровані малі судна.</w:t>
      </w:r>
    </w:p>
    <w:p w:rsidR="009002CB" w:rsidRDefault="009002CB" w:rsidP="00320CA2">
      <w:pPr>
        <w:pStyle w:val="a3"/>
        <w:ind w:left="0" w:right="-425" w:firstLine="567"/>
        <w:jc w:val="both"/>
      </w:pPr>
      <w:r>
        <w:t xml:space="preserve">Кількість зареєстрованих </w:t>
      </w:r>
      <w:r w:rsidR="00A36C37" w:rsidRPr="00500192">
        <w:t>у Хмельницькій області</w:t>
      </w:r>
      <w:r w:rsidR="00A36C37">
        <w:t xml:space="preserve"> </w:t>
      </w:r>
      <w:r>
        <w:t>суден становить</w:t>
      </w:r>
      <w:r w:rsidR="00447D04">
        <w:t xml:space="preserve"> близько</w:t>
      </w:r>
      <w:r>
        <w:t xml:space="preserve"> </w:t>
      </w:r>
      <w:r w:rsidR="00447D04" w:rsidRPr="00FB2DA0">
        <w:t>5</w:t>
      </w:r>
      <w:r w:rsidRPr="00FB2DA0">
        <w:t>000</w:t>
      </w:r>
      <w:r w:rsidR="00500192">
        <w:t xml:space="preserve"> одиниць</w:t>
      </w:r>
      <w:r w:rsidRPr="00FB2DA0">
        <w:t>.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 w:rsidR="00317D39"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 w:rsidR="00320CA2">
        <w:rPr>
          <w:spacing w:val="1"/>
        </w:rPr>
        <w:t>П</w:t>
      </w:r>
      <w:r>
        <w:t>равилами</w:t>
      </w:r>
      <w:r>
        <w:rPr>
          <w:spacing w:val="1"/>
        </w:rPr>
        <w:t xml:space="preserve"> </w:t>
      </w:r>
      <w:r>
        <w:t>наразі неможливо. Проте, оскільки в</w:t>
      </w:r>
      <w:r>
        <w:rPr>
          <w:spacing w:val="1"/>
        </w:rPr>
        <w:t xml:space="preserve"> </w:t>
      </w:r>
      <w:r>
        <w:t>основному це прогулянковий флот, то для розрахунків зробимо максимальне</w:t>
      </w:r>
      <w:r>
        <w:rPr>
          <w:spacing w:val="1"/>
        </w:rPr>
        <w:t xml:space="preserve"> </w:t>
      </w:r>
      <w:r>
        <w:t>припущення,</w:t>
      </w:r>
      <w:r>
        <w:rPr>
          <w:spacing w:val="-1"/>
        </w:rPr>
        <w:t xml:space="preserve"> </w:t>
      </w:r>
      <w:r>
        <w:t>що у одного суб’єкта</w:t>
      </w:r>
      <w:r>
        <w:rPr>
          <w:spacing w:val="-1"/>
        </w:rPr>
        <w:t xml:space="preserve"> </w:t>
      </w:r>
      <w:r>
        <w:t>– один плавзасіб.</w:t>
      </w:r>
    </w:p>
    <w:p w:rsidR="009002CB" w:rsidRDefault="009002CB" w:rsidP="00D15730">
      <w:pPr>
        <w:pStyle w:val="a3"/>
        <w:ind w:left="0" w:right="-425" w:firstLine="708"/>
        <w:jc w:val="both"/>
      </w:pPr>
      <w:r>
        <w:lastRenderedPageBreak/>
        <w:t>Кількість</w:t>
      </w:r>
      <w:r>
        <w:rPr>
          <w:spacing w:val="21"/>
        </w:rPr>
        <w:t xml:space="preserve"> </w:t>
      </w:r>
      <w:r>
        <w:t>суб’єктів</w:t>
      </w:r>
      <w:r>
        <w:rPr>
          <w:spacing w:val="22"/>
        </w:rPr>
        <w:t xml:space="preserve"> </w:t>
      </w:r>
      <w:r>
        <w:t>господарювання,</w:t>
      </w:r>
      <w:r>
        <w:rPr>
          <w:spacing w:val="22"/>
        </w:rPr>
        <w:t xml:space="preserve"> </w:t>
      </w:r>
      <w:r>
        <w:t>що</w:t>
      </w:r>
      <w:r>
        <w:rPr>
          <w:spacing w:val="22"/>
        </w:rPr>
        <w:t xml:space="preserve"> </w:t>
      </w:r>
      <w:r>
        <w:t>підпадають</w:t>
      </w:r>
      <w:r>
        <w:rPr>
          <w:spacing w:val="22"/>
        </w:rPr>
        <w:t xml:space="preserve"> </w:t>
      </w:r>
      <w:r>
        <w:t>під</w:t>
      </w:r>
      <w:r>
        <w:rPr>
          <w:spacing w:val="21"/>
        </w:rPr>
        <w:t xml:space="preserve"> </w:t>
      </w:r>
      <w:r>
        <w:t>дію</w:t>
      </w:r>
      <w:r>
        <w:rPr>
          <w:spacing w:val="22"/>
        </w:rPr>
        <w:t xml:space="preserve"> </w:t>
      </w:r>
      <w:r>
        <w:t>регулювання,</w:t>
      </w:r>
      <w:r>
        <w:rPr>
          <w:spacing w:val="-67"/>
        </w:rPr>
        <w:t xml:space="preserve"> </w:t>
      </w:r>
      <w:r w:rsidR="001936ED">
        <w:rPr>
          <w:spacing w:val="-67"/>
        </w:rPr>
        <w:t xml:space="preserve">                 </w:t>
      </w:r>
      <w:r w:rsidR="00795E49">
        <w:rPr>
          <w:spacing w:val="-67"/>
        </w:rPr>
        <w:t xml:space="preserve">              </w:t>
      </w:r>
      <w:r>
        <w:t>в розрізі великих, середніх, малих та мікропідприємств визначити неможливо, у</w:t>
      </w:r>
      <w:r>
        <w:rPr>
          <w:spacing w:val="-67"/>
        </w:rPr>
        <w:t xml:space="preserve"> </w:t>
      </w:r>
      <w:r>
        <w:t xml:space="preserve">зв’язку із відсутністю таких вихідних даних, а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однаково впливає на</w:t>
      </w:r>
      <w:r>
        <w:rPr>
          <w:spacing w:val="1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громадян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господарювання</w:t>
      </w:r>
      <w:r>
        <w:rPr>
          <w:spacing w:val="-4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власності.</w:t>
      </w:r>
      <w:r w:rsidR="0036584B">
        <w:t xml:space="preserve"> </w:t>
      </w:r>
    </w:p>
    <w:p w:rsidR="0036584B" w:rsidRDefault="0036584B" w:rsidP="00D15730">
      <w:pPr>
        <w:pStyle w:val="a3"/>
        <w:ind w:left="0" w:right="-425"/>
        <w:jc w:val="both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3827"/>
        <w:gridCol w:w="3402"/>
      </w:tblGrid>
      <w:tr w:rsidR="0036584B" w:rsidTr="008F1719">
        <w:tc>
          <w:tcPr>
            <w:tcW w:w="2405" w:type="dxa"/>
          </w:tcPr>
          <w:p w:rsidR="0036584B" w:rsidRDefault="0036584B" w:rsidP="00320CA2">
            <w:pPr>
              <w:pStyle w:val="a3"/>
              <w:ind w:left="0" w:right="27"/>
              <w:jc w:val="center"/>
            </w:pPr>
            <w:r>
              <w:t>Вид альтернатив</w:t>
            </w:r>
          </w:p>
        </w:tc>
        <w:tc>
          <w:tcPr>
            <w:tcW w:w="3827" w:type="dxa"/>
          </w:tcPr>
          <w:p w:rsidR="0036584B" w:rsidRDefault="0036584B" w:rsidP="00D15730">
            <w:pPr>
              <w:pStyle w:val="a3"/>
              <w:ind w:left="0" w:right="-425"/>
              <w:jc w:val="center"/>
            </w:pPr>
            <w:r>
              <w:t>Вигоди</w:t>
            </w:r>
          </w:p>
        </w:tc>
        <w:tc>
          <w:tcPr>
            <w:tcW w:w="3402" w:type="dxa"/>
          </w:tcPr>
          <w:p w:rsidR="0036584B" w:rsidRDefault="0036584B" w:rsidP="00D15730">
            <w:pPr>
              <w:pStyle w:val="a3"/>
              <w:ind w:left="0" w:right="-425"/>
              <w:jc w:val="center"/>
            </w:pPr>
            <w:r>
              <w:t>Витрати</w:t>
            </w:r>
          </w:p>
        </w:tc>
      </w:tr>
      <w:tr w:rsidR="0036584B" w:rsidTr="008F1719">
        <w:tc>
          <w:tcPr>
            <w:tcW w:w="2405" w:type="dxa"/>
          </w:tcPr>
          <w:p w:rsidR="0036584B" w:rsidRDefault="0036584B" w:rsidP="00320CA2">
            <w:pPr>
              <w:pStyle w:val="a3"/>
              <w:ind w:left="0" w:right="-257"/>
            </w:pPr>
            <w:r w:rsidRPr="0036584B">
              <w:rPr>
                <w:i/>
              </w:rPr>
              <w:t xml:space="preserve">Альтернатива </w:t>
            </w:r>
            <w:r w:rsidRPr="0036584B">
              <w:rPr>
                <w:i/>
                <w:spacing w:val="-2"/>
              </w:rPr>
              <w:t>1</w:t>
            </w:r>
            <w:r w:rsidR="00320CA2">
              <w:rPr>
                <w:i/>
                <w:spacing w:val="-2"/>
              </w:rPr>
              <w:t xml:space="preserve"> </w:t>
            </w:r>
            <w:r>
              <w:t>Збереження</w:t>
            </w:r>
            <w:r>
              <w:rPr>
                <w:spacing w:val="1"/>
              </w:rPr>
              <w:t xml:space="preserve"> </w:t>
            </w:r>
            <w:r>
              <w:t xml:space="preserve">ситуації, </w:t>
            </w:r>
            <w:r>
              <w:rPr>
                <w:spacing w:val="-2"/>
              </w:rPr>
              <w:t>яка</w:t>
            </w:r>
            <w:r w:rsidR="00320CA2">
              <w:rPr>
                <w:spacing w:val="-2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>
              <w:t>існує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цей</w:t>
            </w:r>
            <w:r>
              <w:rPr>
                <w:spacing w:val="-2"/>
              </w:rPr>
              <w:t xml:space="preserve"> </w:t>
            </w:r>
            <w:r>
              <w:t>час</w:t>
            </w:r>
          </w:p>
        </w:tc>
        <w:tc>
          <w:tcPr>
            <w:tcW w:w="3827" w:type="dxa"/>
          </w:tcPr>
          <w:p w:rsidR="0036584B" w:rsidRDefault="0036584B" w:rsidP="00D15730">
            <w:pPr>
              <w:pStyle w:val="a3"/>
              <w:ind w:left="0" w:right="-425"/>
              <w:jc w:val="both"/>
            </w:pPr>
            <w:r>
              <w:t>Відсутні</w:t>
            </w:r>
          </w:p>
        </w:tc>
        <w:tc>
          <w:tcPr>
            <w:tcW w:w="3402" w:type="dxa"/>
          </w:tcPr>
          <w:p w:rsidR="0036584B" w:rsidRDefault="0036584B" w:rsidP="008F1719">
            <w:pPr>
              <w:pStyle w:val="TableParagraph"/>
              <w:ind w:left="35" w:hanging="35"/>
              <w:jc w:val="both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відсутні.</w:t>
            </w:r>
          </w:p>
          <w:p w:rsidR="0036584B" w:rsidRDefault="0036584B" w:rsidP="008F1719">
            <w:pPr>
              <w:pStyle w:val="a3"/>
              <w:ind w:left="35" w:hanging="35"/>
              <w:jc w:val="both"/>
            </w:pPr>
            <w:r>
              <w:t>Законодавчо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врегульовано</w:t>
            </w:r>
            <w:r w:rsidR="00922D3A">
              <w:t xml:space="preserve"> </w:t>
            </w:r>
            <w:r>
              <w:rPr>
                <w:spacing w:val="-1"/>
              </w:rPr>
              <w:t>питання</w:t>
            </w:r>
            <w:r>
              <w:rPr>
                <w:spacing w:val="-68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засобів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розваг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воді</w:t>
            </w:r>
            <w:r w:rsidR="008F1719">
              <w:t>.</w:t>
            </w:r>
          </w:p>
        </w:tc>
      </w:tr>
      <w:tr w:rsidR="0036584B" w:rsidTr="0001748D">
        <w:tc>
          <w:tcPr>
            <w:tcW w:w="2405" w:type="dxa"/>
          </w:tcPr>
          <w:p w:rsidR="0036584B" w:rsidRDefault="0036584B" w:rsidP="008F1719">
            <w:pPr>
              <w:pStyle w:val="a3"/>
              <w:ind w:left="0" w:right="-115"/>
            </w:pPr>
            <w:r w:rsidRPr="0036584B">
              <w:rPr>
                <w:i/>
              </w:rPr>
              <w:t xml:space="preserve">Альтернатива </w:t>
            </w:r>
            <w:r w:rsidRPr="0036584B">
              <w:rPr>
                <w:i/>
                <w:spacing w:val="-2"/>
              </w:rPr>
              <w:t>2</w:t>
            </w:r>
            <w:r w:rsidR="008F1719">
              <w:rPr>
                <w:i/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proofErr w:type="spellStart"/>
            <w:r w:rsidRPr="0036584B">
              <w:t>п</w:t>
            </w:r>
            <w:r w:rsidR="00AF49FC">
              <w:t>роє</w:t>
            </w:r>
            <w:r>
              <w:t>кту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3827" w:type="dxa"/>
          </w:tcPr>
          <w:p w:rsidR="0036584B" w:rsidRPr="008F1719" w:rsidRDefault="0036584B" w:rsidP="008F1719">
            <w:pPr>
              <w:pStyle w:val="a3"/>
              <w:ind w:left="0"/>
              <w:jc w:val="both"/>
              <w:rPr>
                <w:highlight w:val="yellow"/>
              </w:rPr>
            </w:pPr>
            <w:r w:rsidRPr="006B2180">
              <w:t xml:space="preserve">Нормативно </w:t>
            </w:r>
            <w:r w:rsidRPr="006B2180">
              <w:rPr>
                <w:spacing w:val="-1"/>
              </w:rPr>
              <w:t>буде</w:t>
            </w:r>
            <w:r w:rsidRPr="006B2180">
              <w:rPr>
                <w:spacing w:val="-68"/>
              </w:rPr>
              <w:t xml:space="preserve"> </w:t>
            </w:r>
            <w:r w:rsidRPr="006B2180">
              <w:t>визначено</w:t>
            </w:r>
            <w:r w:rsidRPr="006B2180">
              <w:rPr>
                <w:spacing w:val="1"/>
              </w:rPr>
              <w:t xml:space="preserve"> </w:t>
            </w:r>
            <w:r w:rsidR="008F1719" w:rsidRPr="006B2180">
              <w:rPr>
                <w:spacing w:val="1"/>
              </w:rPr>
              <w:t>П</w:t>
            </w:r>
            <w:r w:rsidRPr="006B2180">
              <w:t>равила</w:t>
            </w:r>
            <w:r w:rsidRPr="006B2180">
              <w:rPr>
                <w:spacing w:val="1"/>
              </w:rPr>
              <w:t xml:space="preserve"> </w:t>
            </w:r>
            <w:r w:rsidR="008F1719" w:rsidRPr="006B2180">
              <w:t>та</w:t>
            </w:r>
            <w:r w:rsidRPr="006B2180">
              <w:rPr>
                <w:spacing w:val="1"/>
              </w:rPr>
              <w:t xml:space="preserve"> </w:t>
            </w:r>
            <w:r w:rsidRPr="006B2180">
              <w:t xml:space="preserve">врегульовано </w:t>
            </w:r>
            <w:r w:rsidRPr="006B2180">
              <w:rPr>
                <w:spacing w:val="-1"/>
              </w:rPr>
              <w:t>процедуру</w:t>
            </w:r>
            <w:r w:rsidRPr="006B2180">
              <w:rPr>
                <w:spacing w:val="-68"/>
              </w:rPr>
              <w:t xml:space="preserve"> </w:t>
            </w:r>
            <w:r w:rsidRPr="006B2180">
              <w:t>відведення</w:t>
            </w:r>
            <w:r w:rsidRPr="006B2180">
              <w:rPr>
                <w:spacing w:val="1"/>
              </w:rPr>
              <w:t xml:space="preserve"> </w:t>
            </w:r>
            <w:r w:rsidRPr="006B2180">
              <w:t>місць</w:t>
            </w:r>
            <w:r w:rsidRPr="006B2180">
              <w:rPr>
                <w:spacing w:val="1"/>
              </w:rPr>
              <w:t xml:space="preserve"> </w:t>
            </w:r>
            <w:r w:rsidRPr="006B2180">
              <w:t>(зон)</w:t>
            </w:r>
            <w:r w:rsidRPr="006B2180">
              <w:rPr>
                <w:spacing w:val="1"/>
              </w:rPr>
              <w:t xml:space="preserve"> </w:t>
            </w:r>
            <w:r w:rsidRPr="006B2180">
              <w:t>для</w:t>
            </w:r>
            <w:r w:rsidRPr="006B2180">
              <w:rPr>
                <w:spacing w:val="-67"/>
              </w:rPr>
              <w:t xml:space="preserve"> </w:t>
            </w:r>
            <w:r w:rsidR="0001748D">
              <w:rPr>
                <w:spacing w:val="-67"/>
              </w:rPr>
              <w:t xml:space="preserve"> </w:t>
            </w:r>
            <w:r w:rsidR="00872A21" w:rsidRPr="006B2180">
              <w:rPr>
                <w:spacing w:val="-67"/>
              </w:rPr>
              <w:t xml:space="preserve"> </w:t>
            </w:r>
            <w:r w:rsidR="00795E49">
              <w:rPr>
                <w:spacing w:val="-67"/>
              </w:rPr>
              <w:t xml:space="preserve">         </w:t>
            </w:r>
            <w:r w:rsidRPr="006B2180">
              <w:t>розваг</w:t>
            </w:r>
            <w:r w:rsidRPr="006B2180">
              <w:rPr>
                <w:spacing w:val="-1"/>
              </w:rPr>
              <w:t xml:space="preserve"> </w:t>
            </w:r>
            <w:r w:rsidRPr="006B2180">
              <w:t>на</w:t>
            </w:r>
            <w:r w:rsidRPr="006B2180">
              <w:rPr>
                <w:spacing w:val="-1"/>
              </w:rPr>
              <w:t xml:space="preserve"> </w:t>
            </w:r>
            <w:r w:rsidRPr="006B2180">
              <w:t>воді</w:t>
            </w:r>
            <w:r w:rsidR="008F1719" w:rsidRPr="006B2180">
              <w:t>.</w:t>
            </w:r>
          </w:p>
        </w:tc>
        <w:tc>
          <w:tcPr>
            <w:tcW w:w="3402" w:type="dxa"/>
          </w:tcPr>
          <w:p w:rsidR="0036584B" w:rsidRDefault="0036584B" w:rsidP="0001748D">
            <w:pPr>
              <w:pStyle w:val="TableParagraph"/>
              <w:tabs>
                <w:tab w:val="left" w:pos="1616"/>
              </w:tabs>
              <w:spacing w:line="320" w:lineRule="atLeast"/>
              <w:ind w:left="0"/>
              <w:rPr>
                <w:spacing w:val="-1"/>
                <w:sz w:val="28"/>
              </w:rPr>
            </w:pPr>
            <w:r>
              <w:rPr>
                <w:sz w:val="28"/>
              </w:rPr>
              <w:t>Внаслідок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акта </w:t>
            </w:r>
            <w:r>
              <w:rPr>
                <w:spacing w:val="-1"/>
                <w:sz w:val="28"/>
              </w:rPr>
              <w:t>передбачаються</w:t>
            </w:r>
          </w:p>
          <w:p w:rsidR="0036584B" w:rsidRDefault="0036584B" w:rsidP="0001748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витрати </w:t>
            </w:r>
            <w:r w:rsidR="00FB2DA0">
              <w:rPr>
                <w:sz w:val="28"/>
              </w:rPr>
              <w:t>5</w:t>
            </w:r>
            <w:r w:rsidR="0001748D">
              <w:rPr>
                <w:sz w:val="28"/>
              </w:rPr>
              <w:t xml:space="preserve">000 громадян  та </w:t>
            </w:r>
            <w:r w:rsidR="00922D3A"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суб’єктів</w:t>
            </w:r>
            <w:r w:rsidR="0001748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 w:rsidR="00922D3A">
              <w:rPr>
                <w:spacing w:val="-67"/>
                <w:sz w:val="28"/>
              </w:rPr>
              <w:t xml:space="preserve"> </w:t>
            </w:r>
            <w:r w:rsidR="00795E49">
              <w:rPr>
                <w:spacing w:val="-67"/>
                <w:sz w:val="28"/>
              </w:rPr>
              <w:t xml:space="preserve">                  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зареєстрували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F1719">
              <w:rPr>
                <w:sz w:val="28"/>
              </w:rPr>
              <w:t xml:space="preserve"> </w:t>
            </w:r>
            <w:r>
              <w:rPr>
                <w:sz w:val="28"/>
              </w:rPr>
              <w:t>ознайомлення</w:t>
            </w:r>
            <w:r w:rsidR="00922D3A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регуляторними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сумі</w:t>
            </w:r>
            <w:r>
              <w:rPr>
                <w:spacing w:val="-1"/>
                <w:sz w:val="28"/>
              </w:rPr>
              <w:t xml:space="preserve"> </w:t>
            </w:r>
            <w:r w:rsidR="00FB2DA0">
              <w:rPr>
                <w:sz w:val="28"/>
              </w:rPr>
              <w:t>199,4</w:t>
            </w:r>
            <w:r w:rsidR="0001748D">
              <w:rPr>
                <w:sz w:val="28"/>
              </w:rPr>
              <w:t xml:space="preserve"> тис.</w:t>
            </w:r>
            <w:r w:rsidR="00922D3A">
              <w:rPr>
                <w:sz w:val="28"/>
              </w:rPr>
              <w:t xml:space="preserve"> гривень.</w:t>
            </w:r>
            <w:r>
              <w:rPr>
                <w:sz w:val="28"/>
              </w:rPr>
              <w:t>**</w:t>
            </w:r>
          </w:p>
          <w:p w:rsidR="0036584B" w:rsidRDefault="0036584B" w:rsidP="0001748D">
            <w:pPr>
              <w:pStyle w:val="a3"/>
              <w:ind w:left="0"/>
            </w:pP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матеріальних</w:t>
            </w:r>
            <w:r>
              <w:rPr>
                <w:spacing w:val="1"/>
              </w:rPr>
              <w:t xml:space="preserve"> </w:t>
            </w:r>
            <w:r>
              <w:t>ви</w:t>
            </w:r>
            <w:r w:rsidR="00922D3A">
              <w:t>трат</w:t>
            </w:r>
            <w:r>
              <w:t xml:space="preserve"> </w:t>
            </w:r>
            <w:r>
              <w:rPr>
                <w:spacing w:val="-1"/>
              </w:rPr>
              <w:t>суб’єктів</w:t>
            </w:r>
            <w:r>
              <w:rPr>
                <w:spacing w:val="-68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реалізація</w:t>
            </w:r>
            <w:r>
              <w:rPr>
                <w:spacing w:val="-67"/>
              </w:rPr>
              <w:t xml:space="preserve"> </w:t>
            </w:r>
            <w:r w:rsidR="00795E49">
              <w:rPr>
                <w:spacing w:val="-67"/>
              </w:rPr>
              <w:t xml:space="preserve">                       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регуляторного</w:t>
            </w:r>
            <w:r>
              <w:rPr>
                <w:spacing w:val="-67"/>
              </w:rPr>
              <w:t xml:space="preserve"> </w:t>
            </w:r>
            <w:r w:rsidR="00795E49">
              <w:rPr>
                <w:spacing w:val="-67"/>
              </w:rPr>
              <w:t xml:space="preserve">                   </w:t>
            </w:r>
            <w:proofErr w:type="spellStart"/>
            <w:r>
              <w:t>акта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потребує.</w:t>
            </w:r>
          </w:p>
        </w:tc>
      </w:tr>
    </w:tbl>
    <w:p w:rsidR="00535652" w:rsidRPr="006B2180" w:rsidRDefault="00535652" w:rsidP="00D15730">
      <w:pPr>
        <w:ind w:left="0" w:right="-425" w:firstLine="708"/>
        <w:jc w:val="both"/>
        <w:rPr>
          <w:sz w:val="24"/>
        </w:rPr>
      </w:pPr>
      <w:r w:rsidRPr="006B2180">
        <w:rPr>
          <w:sz w:val="24"/>
        </w:rPr>
        <w:t>**Витрати громадян та суб’єктів господарювання, пов’язані з запровадженням норми</w:t>
      </w:r>
      <w:r w:rsidRPr="006B2180">
        <w:rPr>
          <w:spacing w:val="1"/>
          <w:sz w:val="24"/>
        </w:rPr>
        <w:t xml:space="preserve"> </w:t>
      </w:r>
      <w:proofErr w:type="spellStart"/>
      <w:r w:rsidRPr="006B2180">
        <w:rPr>
          <w:sz w:val="24"/>
        </w:rPr>
        <w:t>проєкту</w:t>
      </w:r>
      <w:proofErr w:type="spellEnd"/>
      <w:r w:rsidRPr="006B2180">
        <w:rPr>
          <w:sz w:val="24"/>
        </w:rPr>
        <w:t xml:space="preserve"> розраховані, виходячи із розміру мінімальної заробітної плати, встановленої статтею</w:t>
      </w:r>
      <w:r w:rsidR="00AC147B" w:rsidRPr="006B2180">
        <w:rPr>
          <w:sz w:val="24"/>
        </w:rPr>
        <w:t xml:space="preserve"> </w:t>
      </w:r>
      <w:r w:rsidRPr="006B2180">
        <w:rPr>
          <w:spacing w:val="-57"/>
          <w:sz w:val="24"/>
        </w:rPr>
        <w:t xml:space="preserve"> </w:t>
      </w:r>
      <w:r w:rsidRPr="006B2180">
        <w:rPr>
          <w:sz w:val="24"/>
        </w:rPr>
        <w:t>8 Закону України «Про Державний бюджет України на 2022 рік» з 01.</w:t>
      </w:r>
      <w:r w:rsidR="008F1719" w:rsidRPr="006B2180">
        <w:rPr>
          <w:sz w:val="24"/>
        </w:rPr>
        <w:t>10</w:t>
      </w:r>
      <w:r w:rsidRPr="006B2180">
        <w:rPr>
          <w:sz w:val="24"/>
        </w:rPr>
        <w:t>.2022 становить у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місячному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розмірі –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6</w:t>
      </w:r>
      <w:r w:rsidR="008F1719" w:rsidRPr="006B2180">
        <w:rPr>
          <w:sz w:val="24"/>
        </w:rPr>
        <w:t>7</w:t>
      </w:r>
      <w:r w:rsidRPr="006B2180">
        <w:rPr>
          <w:sz w:val="24"/>
        </w:rPr>
        <w:t>00,00 грн,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у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погодинному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розмірі –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39,</w:t>
      </w:r>
      <w:r w:rsidR="00A40ED1" w:rsidRPr="006B2180">
        <w:rPr>
          <w:sz w:val="24"/>
        </w:rPr>
        <w:t>88</w:t>
      </w:r>
      <w:r w:rsidR="00C57F4D" w:rsidRPr="006B2180">
        <w:rPr>
          <w:sz w:val="24"/>
        </w:rPr>
        <w:t xml:space="preserve"> гривень</w:t>
      </w:r>
      <w:r w:rsidRPr="006B2180">
        <w:rPr>
          <w:sz w:val="24"/>
        </w:rPr>
        <w:t>.</w:t>
      </w:r>
    </w:p>
    <w:p w:rsidR="00535652" w:rsidRPr="006B2180" w:rsidRDefault="00535652" w:rsidP="00D15730">
      <w:pPr>
        <w:ind w:left="0" w:right="-425" w:firstLine="708"/>
        <w:jc w:val="both"/>
        <w:rPr>
          <w:sz w:val="24"/>
        </w:rPr>
      </w:pPr>
      <w:r w:rsidRPr="006B2180">
        <w:rPr>
          <w:sz w:val="24"/>
        </w:rPr>
        <w:t>Таким</w:t>
      </w:r>
      <w:r w:rsidRPr="006B2180">
        <w:rPr>
          <w:spacing w:val="-3"/>
          <w:sz w:val="24"/>
        </w:rPr>
        <w:t xml:space="preserve"> </w:t>
      </w:r>
      <w:r w:rsidRPr="006B2180">
        <w:rPr>
          <w:sz w:val="24"/>
        </w:rPr>
        <w:t>чином,</w:t>
      </w:r>
      <w:r w:rsidRPr="006B2180">
        <w:rPr>
          <w:spacing w:val="-3"/>
          <w:sz w:val="24"/>
        </w:rPr>
        <w:t xml:space="preserve"> </w:t>
      </w:r>
      <w:r w:rsidRPr="006B2180">
        <w:rPr>
          <w:sz w:val="24"/>
        </w:rPr>
        <w:t>для</w:t>
      </w:r>
      <w:r w:rsidRPr="006B2180">
        <w:rPr>
          <w:spacing w:val="-2"/>
          <w:sz w:val="24"/>
        </w:rPr>
        <w:t xml:space="preserve"> </w:t>
      </w:r>
      <w:r w:rsidRPr="006B2180">
        <w:rPr>
          <w:sz w:val="24"/>
        </w:rPr>
        <w:t>розрахунку</w:t>
      </w:r>
      <w:r w:rsidRPr="006B2180">
        <w:rPr>
          <w:spacing w:val="-2"/>
          <w:sz w:val="24"/>
        </w:rPr>
        <w:t xml:space="preserve"> </w:t>
      </w:r>
      <w:r w:rsidRPr="006B2180">
        <w:rPr>
          <w:sz w:val="24"/>
        </w:rPr>
        <w:t>взято:</w:t>
      </w:r>
    </w:p>
    <w:p w:rsidR="00535652" w:rsidRPr="006B2180" w:rsidRDefault="00535652" w:rsidP="00D15730">
      <w:pPr>
        <w:ind w:left="0" w:right="-425" w:firstLine="708"/>
        <w:jc w:val="both"/>
        <w:rPr>
          <w:sz w:val="24"/>
        </w:rPr>
      </w:pPr>
      <w:r w:rsidRPr="006B2180">
        <w:rPr>
          <w:sz w:val="24"/>
        </w:rPr>
        <w:t>1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година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робочого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часу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працівника/громадянина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для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ознайомлення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з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новими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регуляторними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нормами: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1 (</w:t>
      </w:r>
      <w:proofErr w:type="spellStart"/>
      <w:r w:rsidRPr="006B2180">
        <w:rPr>
          <w:sz w:val="24"/>
        </w:rPr>
        <w:t>прац</w:t>
      </w:r>
      <w:proofErr w:type="spellEnd"/>
      <w:r w:rsidRPr="006B2180">
        <w:rPr>
          <w:sz w:val="24"/>
        </w:rPr>
        <w:t>.) × 1 (год.)</w:t>
      </w:r>
      <w:r w:rsidRPr="006B2180">
        <w:rPr>
          <w:spacing w:val="-1"/>
          <w:sz w:val="24"/>
        </w:rPr>
        <w:t xml:space="preserve"> </w:t>
      </w:r>
      <w:r w:rsidRPr="006B2180">
        <w:rPr>
          <w:sz w:val="24"/>
        </w:rPr>
        <w:t>× 39,</w:t>
      </w:r>
      <w:r w:rsidR="00A40ED1" w:rsidRPr="006B2180">
        <w:rPr>
          <w:sz w:val="24"/>
        </w:rPr>
        <w:t>88</w:t>
      </w:r>
      <w:r w:rsidRPr="006B2180">
        <w:rPr>
          <w:sz w:val="24"/>
        </w:rPr>
        <w:t xml:space="preserve"> (грн) = 39,</w:t>
      </w:r>
      <w:r w:rsidR="00A40ED1" w:rsidRPr="006B2180">
        <w:rPr>
          <w:sz w:val="24"/>
        </w:rPr>
        <w:t>88</w:t>
      </w:r>
      <w:r w:rsidRPr="006B2180">
        <w:rPr>
          <w:sz w:val="24"/>
        </w:rPr>
        <w:t xml:space="preserve"> грн;</w:t>
      </w:r>
    </w:p>
    <w:p w:rsidR="0036584B" w:rsidRPr="00333FF4" w:rsidRDefault="00535652" w:rsidP="00333FF4">
      <w:pPr>
        <w:ind w:left="0" w:right="-425" w:firstLine="708"/>
        <w:jc w:val="both"/>
        <w:rPr>
          <w:sz w:val="24"/>
        </w:rPr>
      </w:pPr>
      <w:r w:rsidRPr="006B2180">
        <w:rPr>
          <w:sz w:val="24"/>
        </w:rPr>
        <w:t>1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година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робочого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часу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працівника/громадянина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для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ознайомлення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з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новими</w:t>
      </w:r>
      <w:r w:rsidRPr="006B2180">
        <w:rPr>
          <w:spacing w:val="1"/>
          <w:sz w:val="24"/>
        </w:rPr>
        <w:t xml:space="preserve"> </w:t>
      </w:r>
      <w:r w:rsidRPr="006B2180">
        <w:rPr>
          <w:sz w:val="24"/>
        </w:rPr>
        <w:t>регуляторними нормами: 39,</w:t>
      </w:r>
      <w:r w:rsidR="00A40ED1" w:rsidRPr="006B2180">
        <w:rPr>
          <w:sz w:val="24"/>
        </w:rPr>
        <w:t>88</w:t>
      </w:r>
      <w:r w:rsidR="0001748D">
        <w:rPr>
          <w:sz w:val="24"/>
        </w:rPr>
        <w:t xml:space="preserve"> (грн</w:t>
      </w:r>
      <w:r w:rsidRPr="006B2180">
        <w:rPr>
          <w:sz w:val="24"/>
        </w:rPr>
        <w:t xml:space="preserve">) × </w:t>
      </w:r>
      <w:r w:rsidR="00FB2DA0" w:rsidRPr="006B2180">
        <w:rPr>
          <w:sz w:val="24"/>
        </w:rPr>
        <w:t>5</w:t>
      </w:r>
      <w:r w:rsidRPr="006B2180">
        <w:rPr>
          <w:sz w:val="24"/>
        </w:rPr>
        <w:t xml:space="preserve">000 (громадян та </w:t>
      </w:r>
      <w:proofErr w:type="spellStart"/>
      <w:r w:rsidRPr="006B2180">
        <w:rPr>
          <w:sz w:val="24"/>
        </w:rPr>
        <w:t>суб</w:t>
      </w:r>
      <w:proofErr w:type="spellEnd"/>
      <w:r w:rsidRPr="006B2180">
        <w:rPr>
          <w:sz w:val="24"/>
        </w:rPr>
        <w:t xml:space="preserve">. господарювання) = </w:t>
      </w:r>
      <w:r w:rsidR="00FB2DA0" w:rsidRPr="006B2180">
        <w:rPr>
          <w:sz w:val="24"/>
        </w:rPr>
        <w:t>199</w:t>
      </w:r>
      <w:r w:rsidR="00A40ED1" w:rsidRPr="006B2180">
        <w:rPr>
          <w:sz w:val="24"/>
        </w:rPr>
        <w:t>,4</w:t>
      </w:r>
      <w:r w:rsidRPr="006B2180">
        <w:rPr>
          <w:spacing w:val="-1"/>
          <w:sz w:val="24"/>
        </w:rPr>
        <w:t xml:space="preserve"> </w:t>
      </w:r>
      <w:r w:rsidR="0001748D">
        <w:rPr>
          <w:spacing w:val="-1"/>
          <w:sz w:val="24"/>
        </w:rPr>
        <w:t xml:space="preserve">тис. </w:t>
      </w:r>
      <w:r w:rsidRPr="006B2180">
        <w:rPr>
          <w:sz w:val="24"/>
        </w:rPr>
        <w:t>гр</w:t>
      </w:r>
      <w:r w:rsidR="00C57F4D" w:rsidRPr="006B2180">
        <w:rPr>
          <w:sz w:val="24"/>
        </w:rPr>
        <w:t>ивень</w:t>
      </w:r>
      <w:r w:rsidRPr="006B2180">
        <w:rPr>
          <w:sz w:val="24"/>
        </w:rPr>
        <w:t>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540A14" w:rsidTr="0001748D">
        <w:tc>
          <w:tcPr>
            <w:tcW w:w="3794" w:type="dxa"/>
          </w:tcPr>
          <w:p w:rsidR="00540A14" w:rsidRDefault="00540A14" w:rsidP="005C3771">
            <w:pPr>
              <w:pStyle w:val="a3"/>
              <w:ind w:left="0"/>
              <w:jc w:val="both"/>
            </w:pPr>
            <w:r>
              <w:t>Сумарні</w:t>
            </w:r>
            <w:r>
              <w:tab/>
              <w:t>витрати</w:t>
            </w:r>
            <w:r w:rsidR="005C3771">
              <w:t xml:space="preserve"> </w:t>
            </w:r>
            <w:r>
              <w:rPr>
                <w:spacing w:val="-2"/>
              </w:rPr>
              <w:t>з</w:t>
            </w:r>
            <w:r w:rsidR="005C3771">
              <w:rPr>
                <w:spacing w:val="-2"/>
              </w:rPr>
              <w:t xml:space="preserve">а </w:t>
            </w:r>
            <w:r>
              <w:t>альтернативами</w:t>
            </w:r>
          </w:p>
        </w:tc>
        <w:tc>
          <w:tcPr>
            <w:tcW w:w="5840" w:type="dxa"/>
          </w:tcPr>
          <w:p w:rsidR="00540A14" w:rsidRDefault="00540A14" w:rsidP="0001748D">
            <w:pPr>
              <w:pStyle w:val="a3"/>
              <w:ind w:left="0" w:right="-425"/>
              <w:jc w:val="center"/>
            </w:pPr>
            <w:r>
              <w:t>Сума</w:t>
            </w:r>
            <w:r>
              <w:rPr>
                <w:spacing w:val="-4"/>
              </w:rPr>
              <w:t xml:space="preserve"> </w:t>
            </w:r>
            <w:r>
              <w:t>витрат,</w:t>
            </w:r>
            <w:r>
              <w:rPr>
                <w:spacing w:val="-5"/>
              </w:rPr>
              <w:t xml:space="preserve"> </w:t>
            </w:r>
            <w:r>
              <w:t>гривень</w:t>
            </w:r>
          </w:p>
        </w:tc>
      </w:tr>
      <w:tr w:rsidR="00540A14" w:rsidTr="0001748D">
        <w:tc>
          <w:tcPr>
            <w:tcW w:w="3794" w:type="dxa"/>
          </w:tcPr>
          <w:p w:rsidR="00540A14" w:rsidRPr="00540A14" w:rsidRDefault="00540A14" w:rsidP="00D15730">
            <w:pPr>
              <w:pStyle w:val="TableParagraph"/>
              <w:tabs>
                <w:tab w:val="left" w:pos="2483"/>
              </w:tabs>
              <w:ind w:left="0" w:right="-42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Альтернатива </w:t>
            </w:r>
            <w:r w:rsidRPr="00540A14">
              <w:rPr>
                <w:i/>
                <w:sz w:val="28"/>
              </w:rPr>
              <w:t>1</w:t>
            </w:r>
          </w:p>
          <w:p w:rsidR="00540A14" w:rsidRDefault="00540A14" w:rsidP="005C3771">
            <w:pPr>
              <w:pStyle w:val="a3"/>
              <w:ind w:left="0"/>
              <w:jc w:val="both"/>
            </w:pPr>
            <w:r>
              <w:t>Збереження</w:t>
            </w:r>
            <w:r>
              <w:rPr>
                <w:spacing w:val="47"/>
              </w:rPr>
              <w:t xml:space="preserve"> </w:t>
            </w:r>
            <w:r>
              <w:t>ситуації,</w:t>
            </w:r>
            <w:r>
              <w:rPr>
                <w:spacing w:val="-67"/>
              </w:rPr>
              <w:t xml:space="preserve"> </w:t>
            </w:r>
            <w:r>
              <w:t>яка</w:t>
            </w:r>
            <w:r>
              <w:rPr>
                <w:spacing w:val="-1"/>
              </w:rPr>
              <w:t xml:space="preserve"> </w:t>
            </w:r>
            <w:r>
              <w:t>існує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цей</w:t>
            </w:r>
            <w:r>
              <w:rPr>
                <w:spacing w:val="-2"/>
              </w:rPr>
              <w:t xml:space="preserve"> </w:t>
            </w:r>
            <w:r>
              <w:t>час</w:t>
            </w:r>
          </w:p>
        </w:tc>
        <w:tc>
          <w:tcPr>
            <w:tcW w:w="5840" w:type="dxa"/>
          </w:tcPr>
          <w:p w:rsidR="00540A14" w:rsidRDefault="00540A14" w:rsidP="00D15730">
            <w:pPr>
              <w:pStyle w:val="a3"/>
              <w:ind w:left="0" w:right="-425"/>
              <w:jc w:val="both"/>
            </w:pPr>
            <w:r>
              <w:t>Витрати</w:t>
            </w:r>
            <w:r>
              <w:rPr>
                <w:spacing w:val="-5"/>
              </w:rPr>
              <w:t xml:space="preserve"> </w:t>
            </w:r>
            <w:r>
              <w:t>суб’єктів</w:t>
            </w:r>
            <w:r>
              <w:rPr>
                <w:spacing w:val="-5"/>
              </w:rPr>
              <w:t xml:space="preserve"> </w:t>
            </w:r>
            <w:r>
              <w:t>господарювання</w:t>
            </w:r>
            <w:r>
              <w:rPr>
                <w:spacing w:val="-6"/>
              </w:rPr>
              <w:t xml:space="preserve"> </w:t>
            </w:r>
            <w:r>
              <w:t>відсутні</w:t>
            </w:r>
            <w:r w:rsidR="005C3771">
              <w:t>.</w:t>
            </w:r>
          </w:p>
        </w:tc>
      </w:tr>
      <w:tr w:rsidR="00540A14" w:rsidTr="0001748D">
        <w:tc>
          <w:tcPr>
            <w:tcW w:w="3794" w:type="dxa"/>
          </w:tcPr>
          <w:p w:rsidR="00540A14" w:rsidRPr="00540A14" w:rsidRDefault="00540A14" w:rsidP="00D15730">
            <w:pPr>
              <w:pStyle w:val="TableParagraph"/>
              <w:tabs>
                <w:tab w:val="left" w:pos="2483"/>
              </w:tabs>
              <w:ind w:left="0" w:right="-425"/>
              <w:rPr>
                <w:i/>
                <w:sz w:val="28"/>
              </w:rPr>
            </w:pPr>
            <w:r w:rsidRPr="00540A14">
              <w:rPr>
                <w:i/>
                <w:sz w:val="28"/>
              </w:rPr>
              <w:t>Альтернатива 2</w:t>
            </w:r>
          </w:p>
          <w:p w:rsidR="00540A14" w:rsidRDefault="00540A14" w:rsidP="005C3771">
            <w:pPr>
              <w:pStyle w:val="a3"/>
              <w:ind w:left="0"/>
              <w:jc w:val="both"/>
            </w:pPr>
            <w:r>
              <w:t xml:space="preserve">Прийняття </w:t>
            </w:r>
            <w:proofErr w:type="spellStart"/>
            <w:r w:rsidR="00AF49FC">
              <w:rPr>
                <w:spacing w:val="-1"/>
              </w:rPr>
              <w:t>проє</w:t>
            </w:r>
            <w:r>
              <w:rPr>
                <w:spacing w:val="-1"/>
              </w:rPr>
              <w:t>кту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5840" w:type="dxa"/>
          </w:tcPr>
          <w:p w:rsidR="00540A14" w:rsidRPr="00872A21" w:rsidRDefault="00540A14" w:rsidP="005C3771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Внаслідок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передбачаються витрати </w:t>
            </w:r>
            <w:r w:rsidR="00FB2DA0">
              <w:rPr>
                <w:sz w:val="28"/>
              </w:rPr>
              <w:t>5</w:t>
            </w:r>
            <w:r>
              <w:rPr>
                <w:sz w:val="28"/>
              </w:rPr>
              <w:t xml:space="preserve">000 громадян </w:t>
            </w:r>
            <w:r>
              <w:rPr>
                <w:sz w:val="28"/>
              </w:rPr>
              <w:lastRenderedPageBreak/>
              <w:t>та 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зареєстрували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пов’язані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872A2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ознайомленням з регуляторними нормами в сумі </w:t>
            </w:r>
            <w:r w:rsidR="00FB2DA0">
              <w:rPr>
                <w:sz w:val="28"/>
              </w:rPr>
              <w:t>199,4</w:t>
            </w:r>
            <w:r w:rsidR="0001748D">
              <w:rPr>
                <w:sz w:val="28"/>
              </w:rPr>
              <w:t xml:space="preserve"> тис. </w:t>
            </w:r>
            <w:r>
              <w:rPr>
                <w:sz w:val="28"/>
              </w:rPr>
              <w:t>гр</w:t>
            </w:r>
            <w:r w:rsidR="00C57F4D">
              <w:rPr>
                <w:sz w:val="28"/>
              </w:rPr>
              <w:t>ивень</w:t>
            </w:r>
            <w:r>
              <w:rPr>
                <w:sz w:val="28"/>
              </w:rPr>
              <w:t>.</w:t>
            </w:r>
          </w:p>
          <w:p w:rsidR="00540A14" w:rsidRDefault="00540A14" w:rsidP="005C3771">
            <w:pPr>
              <w:pStyle w:val="a3"/>
              <w:ind w:left="0"/>
              <w:jc w:val="both"/>
            </w:pPr>
            <w:r>
              <w:t xml:space="preserve">Інших матеріальних витрат </w:t>
            </w:r>
            <w:r>
              <w:rPr>
                <w:spacing w:val="-1"/>
              </w:rPr>
              <w:t>суб’єктів</w:t>
            </w:r>
            <w:r w:rsidR="005C3771">
              <w:rPr>
                <w:spacing w:val="-1"/>
              </w:rPr>
              <w:t xml:space="preserve"> </w:t>
            </w:r>
            <w:r>
              <w:rPr>
                <w:spacing w:val="-68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реалізація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71"/>
              </w:rPr>
              <w:t xml:space="preserve"> </w:t>
            </w:r>
            <w:r>
              <w:t>регуляторного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потребуватиме.</w:t>
            </w:r>
          </w:p>
        </w:tc>
      </w:tr>
    </w:tbl>
    <w:p w:rsidR="002D748D" w:rsidRPr="0001748D" w:rsidRDefault="002D748D" w:rsidP="00D15730">
      <w:pPr>
        <w:pStyle w:val="1"/>
        <w:tabs>
          <w:tab w:val="left" w:pos="0"/>
        </w:tabs>
        <w:ind w:left="0" w:right="-425"/>
        <w:jc w:val="center"/>
      </w:pPr>
    </w:p>
    <w:p w:rsidR="002D748D" w:rsidRDefault="002D748D" w:rsidP="00C3145F">
      <w:pPr>
        <w:pStyle w:val="1"/>
        <w:tabs>
          <w:tab w:val="left" w:pos="0"/>
        </w:tabs>
        <w:ind w:left="0" w:right="-425"/>
        <w:jc w:val="center"/>
      </w:pPr>
      <w:r>
        <w:rPr>
          <w:lang w:val="en-US"/>
        </w:rPr>
        <w:t>IV</w:t>
      </w:r>
      <w:r w:rsidRPr="0001748D">
        <w:t xml:space="preserve">. </w:t>
      </w:r>
      <w:r>
        <w:t>Вибір</w:t>
      </w:r>
      <w:r>
        <w:rPr>
          <w:spacing w:val="-3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альтернативного</w:t>
      </w:r>
      <w:r>
        <w:rPr>
          <w:spacing w:val="-2"/>
        </w:rPr>
        <w:t xml:space="preserve"> </w:t>
      </w:r>
      <w:r>
        <w:t>способу</w:t>
      </w:r>
    </w:p>
    <w:p w:rsidR="002D748D" w:rsidRDefault="002D748D" w:rsidP="00D15730">
      <w:pPr>
        <w:ind w:left="0" w:right="-425"/>
        <w:jc w:val="center"/>
        <w:rPr>
          <w:b/>
          <w:sz w:val="28"/>
        </w:rPr>
      </w:pPr>
      <w:r>
        <w:rPr>
          <w:b/>
          <w:sz w:val="28"/>
        </w:rPr>
        <w:t>досягнення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цілей</w:t>
      </w:r>
    </w:p>
    <w:p w:rsidR="0036584B" w:rsidRDefault="0036584B" w:rsidP="00D15730">
      <w:pPr>
        <w:pStyle w:val="a3"/>
        <w:ind w:left="0" w:right="-425"/>
        <w:jc w:val="center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CB045B" w:rsidTr="00C3145F">
        <w:tc>
          <w:tcPr>
            <w:tcW w:w="3539" w:type="dxa"/>
          </w:tcPr>
          <w:p w:rsidR="00CB045B" w:rsidRDefault="00CB045B" w:rsidP="005C3771">
            <w:pPr>
              <w:pStyle w:val="a3"/>
              <w:ind w:left="0" w:right="-7"/>
              <w:jc w:val="both"/>
            </w:pPr>
            <w:r>
              <w:t>Рейтинг</w:t>
            </w:r>
            <w:r w:rsidR="005C3771">
              <w:t xml:space="preserve"> р</w:t>
            </w:r>
            <w:r>
              <w:t>езультативності</w:t>
            </w:r>
            <w:r>
              <w:rPr>
                <w:spacing w:val="1"/>
              </w:rPr>
              <w:t xml:space="preserve"> </w:t>
            </w:r>
            <w:r>
              <w:t>(досягнення цілей під час</w:t>
            </w:r>
            <w:r>
              <w:rPr>
                <w:spacing w:val="-67"/>
              </w:rPr>
              <w:t xml:space="preserve"> </w:t>
            </w:r>
            <w:r>
              <w:t>вирішення</w:t>
            </w:r>
            <w:r>
              <w:rPr>
                <w:spacing w:val="-4"/>
              </w:rPr>
              <w:t xml:space="preserve"> </w:t>
            </w:r>
            <w:r>
              <w:t>проблеми)</w:t>
            </w:r>
          </w:p>
        </w:tc>
        <w:tc>
          <w:tcPr>
            <w:tcW w:w="3119" w:type="dxa"/>
          </w:tcPr>
          <w:p w:rsidR="002760E9" w:rsidRDefault="00CB045B" w:rsidP="00C3145F">
            <w:pPr>
              <w:pStyle w:val="a3"/>
              <w:ind w:left="0" w:right="-425"/>
              <w:rPr>
                <w:spacing w:val="59"/>
              </w:rPr>
            </w:pPr>
            <w:r>
              <w:t>Бал</w:t>
            </w:r>
            <w:r>
              <w:rPr>
                <w:spacing w:val="58"/>
              </w:rPr>
              <w:t xml:space="preserve"> </w:t>
            </w:r>
            <w:r>
              <w:t>результативності</w:t>
            </w:r>
            <w:r>
              <w:rPr>
                <w:spacing w:val="59"/>
              </w:rPr>
              <w:t xml:space="preserve"> </w:t>
            </w:r>
          </w:p>
          <w:p w:rsidR="00CB045B" w:rsidRDefault="00CB045B" w:rsidP="00C3145F">
            <w:pPr>
              <w:pStyle w:val="a3"/>
              <w:ind w:left="0" w:right="-425"/>
            </w:pPr>
            <w:r>
              <w:t>(за</w:t>
            </w:r>
            <w:r w:rsidR="005C3771">
              <w:t xml:space="preserve"> </w:t>
            </w:r>
            <w:r>
              <w:rPr>
                <w:spacing w:val="-67"/>
              </w:rPr>
              <w:t xml:space="preserve"> </w:t>
            </w:r>
            <w:r>
              <w:t>чотирибальною</w:t>
            </w:r>
            <w:r>
              <w:rPr>
                <w:spacing w:val="1"/>
              </w:rPr>
              <w:t xml:space="preserve"> </w:t>
            </w:r>
            <w:r>
              <w:t>системою оцінки)</w:t>
            </w:r>
          </w:p>
        </w:tc>
        <w:tc>
          <w:tcPr>
            <w:tcW w:w="2976" w:type="dxa"/>
          </w:tcPr>
          <w:p w:rsidR="00CB045B" w:rsidRDefault="002760E9" w:rsidP="00C3145F">
            <w:pPr>
              <w:pStyle w:val="a3"/>
              <w:ind w:left="0"/>
              <w:jc w:val="both"/>
            </w:pPr>
            <w:r>
              <w:t xml:space="preserve">Коментарі </w:t>
            </w:r>
            <w:r w:rsidR="0001224A">
              <w:rPr>
                <w:spacing w:val="-1"/>
              </w:rPr>
              <w:t>що</w:t>
            </w:r>
            <w:r w:rsidR="005C3771">
              <w:rPr>
                <w:spacing w:val="-1"/>
              </w:rPr>
              <w:t xml:space="preserve">до </w:t>
            </w:r>
            <w:r w:rsidR="0001224A">
              <w:t>присвоєння відповідного</w:t>
            </w:r>
            <w:r w:rsidR="0001224A">
              <w:rPr>
                <w:spacing w:val="1"/>
              </w:rPr>
              <w:t xml:space="preserve"> </w:t>
            </w:r>
            <w:r w:rsidR="0001224A">
              <w:t>бала</w:t>
            </w:r>
          </w:p>
        </w:tc>
      </w:tr>
      <w:tr w:rsidR="00CB045B" w:rsidTr="00C3145F">
        <w:tc>
          <w:tcPr>
            <w:tcW w:w="3539" w:type="dxa"/>
          </w:tcPr>
          <w:p w:rsidR="00CB045B" w:rsidRPr="0001224A" w:rsidRDefault="00CB045B" w:rsidP="00D15730">
            <w:pPr>
              <w:pStyle w:val="TableParagraph"/>
              <w:spacing w:line="302" w:lineRule="exact"/>
              <w:ind w:left="0" w:right="-425"/>
              <w:rPr>
                <w:i/>
                <w:sz w:val="28"/>
                <w:lang w:val="ru-RU"/>
              </w:rPr>
            </w:pPr>
            <w:r w:rsidRPr="0001224A">
              <w:rPr>
                <w:i/>
                <w:sz w:val="28"/>
              </w:rPr>
              <w:t>Альтернатива</w:t>
            </w:r>
            <w:r w:rsidRPr="0001224A">
              <w:rPr>
                <w:i/>
                <w:spacing w:val="-6"/>
                <w:sz w:val="28"/>
              </w:rPr>
              <w:t xml:space="preserve"> </w:t>
            </w:r>
            <w:r w:rsidRPr="0001224A">
              <w:rPr>
                <w:i/>
                <w:sz w:val="28"/>
              </w:rPr>
              <w:t>1</w:t>
            </w:r>
          </w:p>
          <w:p w:rsidR="00CB045B" w:rsidRDefault="00CB045B" w:rsidP="00404331">
            <w:pPr>
              <w:pStyle w:val="a3"/>
              <w:ind w:left="0" w:right="-244"/>
            </w:pPr>
            <w:r>
              <w:t>Збереження ситуації, яка</w:t>
            </w:r>
            <w:r>
              <w:rPr>
                <w:spacing w:val="-67"/>
              </w:rPr>
              <w:t xml:space="preserve"> </w:t>
            </w:r>
            <w:r>
              <w:t>існує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3119" w:type="dxa"/>
          </w:tcPr>
          <w:p w:rsidR="00CB045B" w:rsidRDefault="00CB045B" w:rsidP="005B74AA">
            <w:pPr>
              <w:pStyle w:val="a3"/>
              <w:ind w:left="0" w:right="-42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CB045B" w:rsidRDefault="0001224A" w:rsidP="00404331">
            <w:pPr>
              <w:pStyle w:val="a3"/>
              <w:ind w:left="0" w:right="28"/>
              <w:jc w:val="both"/>
            </w:pPr>
            <w:r>
              <w:t>Цілі</w:t>
            </w:r>
            <w:r>
              <w:rPr>
                <w:spacing w:val="47"/>
              </w:rPr>
              <w:t xml:space="preserve"> </w:t>
            </w:r>
            <w:r>
              <w:t>прийняття</w:t>
            </w:r>
            <w:r>
              <w:rPr>
                <w:spacing w:val="115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досягнуті</w:t>
            </w:r>
            <w:r w:rsidR="001935FD">
              <w:t xml:space="preserve"> </w:t>
            </w:r>
            <w:r>
              <w:t>(проблема</w:t>
            </w:r>
            <w:r>
              <w:rPr>
                <w:spacing w:val="1"/>
              </w:rPr>
              <w:t xml:space="preserve"> </w:t>
            </w:r>
            <w:r>
              <w:t xml:space="preserve">залишиться </w:t>
            </w:r>
            <w:r>
              <w:rPr>
                <w:spacing w:val="-2"/>
              </w:rPr>
              <w:t>не</w:t>
            </w:r>
            <w:r>
              <w:rPr>
                <w:spacing w:val="-68"/>
              </w:rPr>
              <w:t xml:space="preserve"> </w:t>
            </w:r>
            <w:r>
              <w:t>вирішеною)</w:t>
            </w:r>
          </w:p>
        </w:tc>
      </w:tr>
      <w:tr w:rsidR="00CB045B" w:rsidTr="00C3145F">
        <w:tc>
          <w:tcPr>
            <w:tcW w:w="3539" w:type="dxa"/>
          </w:tcPr>
          <w:p w:rsidR="00CB045B" w:rsidRPr="002760E9" w:rsidRDefault="00CB045B" w:rsidP="00D15730">
            <w:pPr>
              <w:pStyle w:val="TableParagraph"/>
              <w:spacing w:line="316" w:lineRule="exact"/>
              <w:ind w:left="0" w:right="-425"/>
              <w:rPr>
                <w:i/>
                <w:sz w:val="28"/>
              </w:rPr>
            </w:pPr>
            <w:r w:rsidRPr="002760E9">
              <w:rPr>
                <w:i/>
                <w:sz w:val="28"/>
              </w:rPr>
              <w:t>Альтернатива</w:t>
            </w:r>
            <w:r w:rsidRPr="002760E9">
              <w:rPr>
                <w:i/>
                <w:spacing w:val="-6"/>
                <w:sz w:val="28"/>
              </w:rPr>
              <w:t xml:space="preserve"> </w:t>
            </w:r>
            <w:r w:rsidRPr="002760E9">
              <w:rPr>
                <w:i/>
                <w:sz w:val="28"/>
              </w:rPr>
              <w:t>2</w:t>
            </w:r>
          </w:p>
          <w:p w:rsidR="00CB045B" w:rsidRDefault="00CB045B" w:rsidP="00D15730">
            <w:pPr>
              <w:pStyle w:val="TableParagraph"/>
              <w:spacing w:line="302" w:lineRule="exact"/>
              <w:ind w:left="0" w:right="-425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 w:rsidR="00404331" w:rsidRPr="006B2180">
              <w:rPr>
                <w:sz w:val="28"/>
              </w:rPr>
              <w:t>про</w:t>
            </w:r>
            <w:r w:rsidR="006B0CC6" w:rsidRPr="006B2180">
              <w:rPr>
                <w:sz w:val="28"/>
              </w:rPr>
              <w:t>є</w:t>
            </w:r>
            <w:r w:rsidR="00404331" w:rsidRPr="006B2180">
              <w:rPr>
                <w:sz w:val="28"/>
              </w:rPr>
              <w:t>кту</w:t>
            </w:r>
            <w:proofErr w:type="spellEnd"/>
            <w:r w:rsidR="00404331" w:rsidRPr="006B2180">
              <w:rPr>
                <w:sz w:val="28"/>
              </w:rPr>
              <w:t xml:space="preserve"> </w:t>
            </w:r>
            <w:proofErr w:type="spellStart"/>
            <w:r w:rsidR="00404331" w:rsidRPr="006B2180">
              <w:rPr>
                <w:sz w:val="28"/>
              </w:rPr>
              <w:t>акта</w:t>
            </w:r>
            <w:proofErr w:type="spellEnd"/>
          </w:p>
        </w:tc>
        <w:tc>
          <w:tcPr>
            <w:tcW w:w="3119" w:type="dxa"/>
          </w:tcPr>
          <w:p w:rsidR="00CB045B" w:rsidRDefault="00CB045B" w:rsidP="00D15730">
            <w:pPr>
              <w:pStyle w:val="a3"/>
              <w:ind w:left="0" w:right="-425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CB045B" w:rsidRDefault="0001224A" w:rsidP="00C3145F">
            <w:pPr>
              <w:pStyle w:val="TableParagraph"/>
              <w:tabs>
                <w:tab w:val="left" w:pos="1824"/>
              </w:tabs>
              <w:spacing w:line="316" w:lineRule="exact"/>
              <w:ind w:left="0" w:right="28"/>
            </w:pPr>
            <w:r>
              <w:rPr>
                <w:sz w:val="28"/>
              </w:rPr>
              <w:t>Прийняття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pacing w:val="85"/>
                <w:sz w:val="28"/>
              </w:rPr>
              <w:t xml:space="preserve"> </w:t>
            </w:r>
            <w:proofErr w:type="spellStart"/>
            <w:r w:rsidR="002760E9">
              <w:rPr>
                <w:sz w:val="28"/>
              </w:rPr>
              <w:t>акта</w:t>
            </w:r>
            <w:proofErr w:type="spellEnd"/>
            <w:r w:rsidR="002760E9">
              <w:rPr>
                <w:sz w:val="28"/>
              </w:rPr>
              <w:t xml:space="preserve"> забезпечить </w:t>
            </w:r>
            <w:r>
              <w:rPr>
                <w:sz w:val="28"/>
              </w:rPr>
              <w:t>повною мірою досягнення</w:t>
            </w:r>
            <w:r w:rsidR="00C3145F">
              <w:rPr>
                <w:sz w:val="28"/>
              </w:rPr>
              <w:t xml:space="preserve"> </w:t>
            </w:r>
            <w:r w:rsidR="002760E9" w:rsidRPr="00C3145F">
              <w:rPr>
                <w:sz w:val="28"/>
                <w:szCs w:val="28"/>
              </w:rPr>
              <w:t>п</w:t>
            </w:r>
            <w:r w:rsidRPr="00C3145F">
              <w:rPr>
                <w:sz w:val="28"/>
                <w:szCs w:val="28"/>
              </w:rPr>
              <w:t>оставлених цілей (проблема існувати не буде)</w:t>
            </w:r>
          </w:p>
        </w:tc>
      </w:tr>
    </w:tbl>
    <w:p w:rsidR="0036584B" w:rsidRDefault="0036584B" w:rsidP="00D15730">
      <w:pPr>
        <w:pStyle w:val="a3"/>
        <w:ind w:left="0" w:right="-425"/>
        <w:jc w:val="both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91"/>
        <w:gridCol w:w="2382"/>
        <w:gridCol w:w="2410"/>
        <w:gridCol w:w="2551"/>
      </w:tblGrid>
      <w:tr w:rsidR="00C3145F" w:rsidTr="00C3145F">
        <w:tc>
          <w:tcPr>
            <w:tcW w:w="2291" w:type="dxa"/>
          </w:tcPr>
          <w:p w:rsidR="00E22AB9" w:rsidRPr="00C3145F" w:rsidRDefault="00E22AB9" w:rsidP="00C3145F">
            <w:pPr>
              <w:pStyle w:val="a3"/>
              <w:ind w:left="0" w:right="27"/>
            </w:pPr>
            <w:r w:rsidRPr="00C3145F">
              <w:t>Рейтинг</w:t>
            </w:r>
            <w:r w:rsidRPr="00C3145F">
              <w:rPr>
                <w:spacing w:val="1"/>
              </w:rPr>
              <w:t xml:space="preserve"> </w:t>
            </w:r>
            <w:r w:rsidRPr="00C3145F">
              <w:t>результативності</w:t>
            </w:r>
          </w:p>
        </w:tc>
        <w:tc>
          <w:tcPr>
            <w:tcW w:w="2382" w:type="dxa"/>
          </w:tcPr>
          <w:p w:rsidR="00E22AB9" w:rsidRPr="00C3145F" w:rsidRDefault="00E22AB9" w:rsidP="00C3145F">
            <w:pPr>
              <w:pStyle w:val="a3"/>
              <w:ind w:left="0" w:right="516"/>
            </w:pPr>
            <w:r w:rsidRPr="00C3145F">
              <w:t>Вигоди (підсумок)</w:t>
            </w:r>
          </w:p>
        </w:tc>
        <w:tc>
          <w:tcPr>
            <w:tcW w:w="2410" w:type="dxa"/>
          </w:tcPr>
          <w:p w:rsidR="00E22AB9" w:rsidRPr="00C3145F" w:rsidRDefault="00E22AB9" w:rsidP="00C3145F">
            <w:pPr>
              <w:pStyle w:val="a3"/>
              <w:ind w:left="0" w:right="714"/>
            </w:pPr>
            <w:r w:rsidRPr="00C3145F">
              <w:t>Витрати</w:t>
            </w:r>
            <w:r w:rsidRPr="00C3145F">
              <w:rPr>
                <w:spacing w:val="1"/>
              </w:rPr>
              <w:t xml:space="preserve"> </w:t>
            </w:r>
            <w:r w:rsidRPr="00C3145F">
              <w:t>(підсумок)</w:t>
            </w:r>
          </w:p>
        </w:tc>
        <w:tc>
          <w:tcPr>
            <w:tcW w:w="2551" w:type="dxa"/>
          </w:tcPr>
          <w:p w:rsidR="00E22AB9" w:rsidRPr="00C3145F" w:rsidRDefault="00E22AB9" w:rsidP="00C3145F">
            <w:pPr>
              <w:pStyle w:val="a3"/>
              <w:ind w:left="0"/>
            </w:pPr>
            <w:r w:rsidRPr="00C3145F">
              <w:t>Обґрунтування</w:t>
            </w:r>
            <w:r w:rsidRPr="00C3145F">
              <w:rPr>
                <w:spacing w:val="1"/>
              </w:rPr>
              <w:t xml:space="preserve"> </w:t>
            </w:r>
            <w:r w:rsidRPr="00C3145F">
              <w:t>відповідного</w:t>
            </w:r>
            <w:r w:rsidRPr="00C3145F">
              <w:rPr>
                <w:spacing w:val="1"/>
              </w:rPr>
              <w:t xml:space="preserve"> </w:t>
            </w:r>
            <w:r w:rsidRPr="00C3145F">
              <w:t>місця</w:t>
            </w:r>
            <w:r w:rsidRPr="00C3145F">
              <w:rPr>
                <w:spacing w:val="1"/>
              </w:rPr>
              <w:t xml:space="preserve"> </w:t>
            </w:r>
            <w:r w:rsidRPr="00C3145F">
              <w:t xml:space="preserve">альтернативи </w:t>
            </w:r>
            <w:r w:rsidRPr="00C3145F">
              <w:rPr>
                <w:spacing w:val="-4"/>
              </w:rPr>
              <w:t xml:space="preserve">у </w:t>
            </w:r>
            <w:r w:rsidRPr="00C3145F">
              <w:rPr>
                <w:spacing w:val="-67"/>
              </w:rPr>
              <w:t xml:space="preserve"> </w:t>
            </w:r>
            <w:r w:rsidRPr="00C3145F">
              <w:t>рейтингу</w:t>
            </w:r>
          </w:p>
        </w:tc>
      </w:tr>
      <w:tr w:rsidR="00C3145F" w:rsidTr="00C3145F">
        <w:tc>
          <w:tcPr>
            <w:tcW w:w="2291" w:type="dxa"/>
          </w:tcPr>
          <w:p w:rsidR="00E22AB9" w:rsidRPr="00C3145F" w:rsidRDefault="00E22AB9" w:rsidP="00D15730">
            <w:pPr>
              <w:pStyle w:val="TableParagraph"/>
              <w:tabs>
                <w:tab w:val="left" w:pos="2144"/>
              </w:tabs>
              <w:ind w:left="0" w:right="-425"/>
              <w:rPr>
                <w:i/>
                <w:spacing w:val="-2"/>
                <w:sz w:val="28"/>
                <w:szCs w:val="28"/>
              </w:rPr>
            </w:pPr>
            <w:r w:rsidRPr="00C3145F">
              <w:rPr>
                <w:i/>
                <w:sz w:val="28"/>
                <w:szCs w:val="28"/>
              </w:rPr>
              <w:t xml:space="preserve">Альтернатива </w:t>
            </w:r>
            <w:r w:rsidRPr="00C3145F">
              <w:rPr>
                <w:i/>
                <w:spacing w:val="-2"/>
                <w:sz w:val="28"/>
                <w:szCs w:val="28"/>
              </w:rPr>
              <w:t>1</w:t>
            </w:r>
          </w:p>
          <w:p w:rsidR="00E22AB9" w:rsidRPr="00C3145F" w:rsidRDefault="00E22AB9" w:rsidP="00C3145F">
            <w:pPr>
              <w:pStyle w:val="TableParagraph"/>
              <w:tabs>
                <w:tab w:val="left" w:pos="2144"/>
              </w:tabs>
              <w:ind w:left="0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Збереження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ситуації,</w:t>
            </w:r>
            <w:r w:rsidRPr="00C3145F">
              <w:rPr>
                <w:spacing w:val="26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яка</w:t>
            </w:r>
            <w:r w:rsidRPr="00C3145F">
              <w:rPr>
                <w:spacing w:val="27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існу</w:t>
            </w:r>
            <w:r w:rsidR="006B0CC6">
              <w:rPr>
                <w:sz w:val="28"/>
                <w:szCs w:val="28"/>
              </w:rPr>
              <w:t xml:space="preserve">є </w:t>
            </w:r>
            <w:r w:rsidRPr="00C3145F">
              <w:rPr>
                <w:sz w:val="28"/>
                <w:szCs w:val="28"/>
              </w:rPr>
              <w:t>на</w:t>
            </w:r>
            <w:r w:rsidRPr="00C3145F">
              <w:rPr>
                <w:spacing w:val="-2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цей</w:t>
            </w:r>
            <w:r w:rsidRPr="00C3145F">
              <w:rPr>
                <w:spacing w:val="-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час</w:t>
            </w:r>
          </w:p>
        </w:tc>
        <w:tc>
          <w:tcPr>
            <w:tcW w:w="2382" w:type="dxa"/>
          </w:tcPr>
          <w:p w:rsidR="00E22AB9" w:rsidRPr="00C3145F" w:rsidRDefault="00E22AB9" w:rsidP="00C3145F">
            <w:pPr>
              <w:pStyle w:val="TableParagraph"/>
              <w:ind w:left="-53" w:right="-425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Відсутні</w:t>
            </w:r>
          </w:p>
        </w:tc>
        <w:tc>
          <w:tcPr>
            <w:tcW w:w="2410" w:type="dxa"/>
          </w:tcPr>
          <w:p w:rsidR="00E22AB9" w:rsidRPr="00C3145F" w:rsidRDefault="00E22AB9" w:rsidP="00AF49FC">
            <w:pPr>
              <w:pStyle w:val="TableParagraph"/>
              <w:tabs>
                <w:tab w:val="left" w:pos="2080"/>
              </w:tabs>
              <w:ind w:left="0" w:right="-425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Наразі витрати</w:t>
            </w:r>
            <w:r w:rsidRPr="00C3145F">
              <w:rPr>
                <w:spacing w:val="-67"/>
                <w:sz w:val="28"/>
                <w:szCs w:val="28"/>
              </w:rPr>
              <w:t xml:space="preserve">       </w:t>
            </w:r>
            <w:r w:rsidRPr="00C3145F">
              <w:rPr>
                <w:sz w:val="28"/>
                <w:szCs w:val="28"/>
              </w:rPr>
              <w:t>відсутні.</w:t>
            </w:r>
          </w:p>
        </w:tc>
        <w:tc>
          <w:tcPr>
            <w:tcW w:w="2551" w:type="dxa"/>
          </w:tcPr>
          <w:p w:rsidR="00E22AB9" w:rsidRPr="00C3145F" w:rsidRDefault="00E22AB9" w:rsidP="006B0CC6">
            <w:pPr>
              <w:pStyle w:val="TableParagraph"/>
              <w:ind w:left="-20" w:right="-113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У разі залишення  нинішньої ситуації без змін проблему, наведену в розділі</w:t>
            </w:r>
            <w:r w:rsidR="006B0CC6">
              <w:rPr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І, не буде розв’язано, що не забезпечить досягнення поставлених цілей</w:t>
            </w:r>
            <w:r w:rsidR="00C3145F">
              <w:rPr>
                <w:sz w:val="28"/>
                <w:szCs w:val="28"/>
              </w:rPr>
              <w:t>.</w:t>
            </w:r>
          </w:p>
        </w:tc>
      </w:tr>
      <w:tr w:rsidR="00C3145F" w:rsidTr="00C3145F">
        <w:trPr>
          <w:trHeight w:val="5397"/>
        </w:trPr>
        <w:tc>
          <w:tcPr>
            <w:tcW w:w="2291" w:type="dxa"/>
          </w:tcPr>
          <w:p w:rsidR="00E22AB9" w:rsidRPr="00C3145F" w:rsidRDefault="00E22AB9" w:rsidP="00C3145F">
            <w:pPr>
              <w:pStyle w:val="TableParagraph"/>
              <w:tabs>
                <w:tab w:val="left" w:pos="2144"/>
              </w:tabs>
              <w:ind w:right="-425" w:hanging="86"/>
              <w:rPr>
                <w:i/>
                <w:sz w:val="28"/>
                <w:szCs w:val="28"/>
              </w:rPr>
            </w:pPr>
            <w:r w:rsidRPr="00C3145F">
              <w:rPr>
                <w:i/>
                <w:sz w:val="28"/>
                <w:szCs w:val="28"/>
              </w:rPr>
              <w:lastRenderedPageBreak/>
              <w:t>Альтернатива 2</w:t>
            </w:r>
          </w:p>
          <w:p w:rsidR="00E22AB9" w:rsidRPr="00C3145F" w:rsidRDefault="00E22AB9" w:rsidP="00C3145F">
            <w:pPr>
              <w:pStyle w:val="TableParagraph"/>
              <w:tabs>
                <w:tab w:val="left" w:pos="2144"/>
              </w:tabs>
              <w:ind w:left="0" w:right="12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 xml:space="preserve">Прийняття </w:t>
            </w:r>
            <w:proofErr w:type="spellStart"/>
            <w:r w:rsidR="00AF49FC">
              <w:rPr>
                <w:sz w:val="28"/>
                <w:szCs w:val="28"/>
              </w:rPr>
              <w:t>проє</w:t>
            </w:r>
            <w:r w:rsidR="00C3145F">
              <w:rPr>
                <w:sz w:val="28"/>
                <w:szCs w:val="28"/>
              </w:rPr>
              <w:t>кту</w:t>
            </w:r>
            <w:proofErr w:type="spellEnd"/>
            <w:r w:rsidR="00C3145F">
              <w:rPr>
                <w:sz w:val="28"/>
                <w:szCs w:val="28"/>
              </w:rPr>
              <w:t xml:space="preserve"> </w:t>
            </w:r>
            <w:proofErr w:type="spellStart"/>
            <w:r w:rsidR="00C3145F"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382" w:type="dxa"/>
          </w:tcPr>
          <w:p w:rsidR="00E22AB9" w:rsidRPr="00C3145F" w:rsidRDefault="00E22AB9" w:rsidP="00C3145F">
            <w:pPr>
              <w:pStyle w:val="TableParagraph"/>
              <w:ind w:left="0" w:right="-21"/>
              <w:jc w:val="both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 xml:space="preserve">Прийняття </w:t>
            </w:r>
            <w:proofErr w:type="spellStart"/>
            <w:r w:rsidRPr="00C3145F">
              <w:rPr>
                <w:sz w:val="28"/>
                <w:szCs w:val="28"/>
              </w:rPr>
              <w:t>проєкту</w:t>
            </w:r>
            <w:proofErr w:type="spellEnd"/>
            <w:r w:rsidRPr="00C3145F">
              <w:rPr>
                <w:sz w:val="28"/>
                <w:szCs w:val="28"/>
              </w:rPr>
              <w:t xml:space="preserve"> </w:t>
            </w:r>
            <w:proofErr w:type="spellStart"/>
            <w:r w:rsidRPr="00C3145F">
              <w:rPr>
                <w:sz w:val="28"/>
                <w:szCs w:val="28"/>
              </w:rPr>
              <w:t>акта</w:t>
            </w:r>
            <w:proofErr w:type="spellEnd"/>
            <w:r w:rsidRPr="00C3145F">
              <w:rPr>
                <w:sz w:val="28"/>
                <w:szCs w:val="28"/>
              </w:rPr>
              <w:t xml:space="preserve"> забезпечить досягнення встановлених</w:t>
            </w:r>
            <w:r w:rsidRPr="00C3145F">
              <w:rPr>
                <w:sz w:val="28"/>
                <w:szCs w:val="28"/>
                <w:lang w:val="ru-RU"/>
              </w:rPr>
              <w:t xml:space="preserve"> </w:t>
            </w:r>
            <w:r w:rsidRPr="00C3145F">
              <w:rPr>
                <w:sz w:val="28"/>
                <w:szCs w:val="28"/>
              </w:rPr>
              <w:t>у розділі ІІ</w:t>
            </w:r>
            <w:r w:rsidRPr="00C3145F">
              <w:rPr>
                <w:sz w:val="28"/>
                <w:szCs w:val="28"/>
                <w:lang w:val="ru-RU"/>
              </w:rPr>
              <w:t xml:space="preserve"> </w:t>
            </w:r>
            <w:r w:rsidRPr="00C3145F">
              <w:rPr>
                <w:sz w:val="28"/>
                <w:szCs w:val="28"/>
              </w:rPr>
              <w:t>цілей.</w:t>
            </w:r>
          </w:p>
          <w:p w:rsidR="00E22AB9" w:rsidRPr="00C3145F" w:rsidRDefault="00E22AB9" w:rsidP="00C3145F">
            <w:pPr>
              <w:pStyle w:val="TableParagraph"/>
              <w:ind w:left="0" w:right="-21"/>
              <w:jc w:val="both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Нормативно</w:t>
            </w:r>
            <w:r w:rsidRPr="00C3145F">
              <w:rPr>
                <w:sz w:val="28"/>
                <w:szCs w:val="28"/>
                <w:lang w:val="ru-RU"/>
              </w:rPr>
              <w:t xml:space="preserve"> </w:t>
            </w:r>
            <w:r w:rsidRPr="00C3145F">
              <w:rPr>
                <w:sz w:val="28"/>
                <w:szCs w:val="28"/>
              </w:rPr>
              <w:t>буде визначено</w:t>
            </w:r>
            <w:r w:rsidRPr="00C3145F">
              <w:rPr>
                <w:sz w:val="28"/>
                <w:szCs w:val="28"/>
                <w:lang w:val="ru-RU"/>
              </w:rPr>
              <w:t xml:space="preserve"> </w:t>
            </w:r>
            <w:r w:rsidR="00C3145F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C3145F">
              <w:rPr>
                <w:sz w:val="28"/>
                <w:szCs w:val="28"/>
              </w:rPr>
              <w:t>равила</w:t>
            </w:r>
            <w:proofErr w:type="spellEnd"/>
            <w:r w:rsidRPr="00C3145F">
              <w:rPr>
                <w:sz w:val="28"/>
                <w:szCs w:val="28"/>
              </w:rPr>
              <w:t>,</w:t>
            </w:r>
            <w:r w:rsidR="00C3145F">
              <w:rPr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врегульовано процедуру відведення місць (зон) для розваг на воді</w:t>
            </w:r>
            <w:r w:rsidR="00C3145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22AB9" w:rsidRPr="00C3145F" w:rsidRDefault="00E22AB9" w:rsidP="00C3145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Внаслідок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реалізації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положень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регуляторного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акта</w:t>
            </w:r>
            <w:r w:rsidRPr="00C3145F">
              <w:rPr>
                <w:spacing w:val="1"/>
                <w:sz w:val="28"/>
                <w:szCs w:val="28"/>
              </w:rPr>
              <w:t xml:space="preserve"> </w:t>
            </w:r>
            <w:r w:rsidRPr="00C3145F">
              <w:rPr>
                <w:spacing w:val="-1"/>
                <w:sz w:val="28"/>
                <w:szCs w:val="28"/>
              </w:rPr>
              <w:t xml:space="preserve">передбачаються </w:t>
            </w:r>
            <w:r w:rsidRPr="00C3145F">
              <w:rPr>
                <w:spacing w:val="-67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витрати:</w:t>
            </w:r>
          </w:p>
          <w:p w:rsidR="00AC147B" w:rsidRPr="00C3145F" w:rsidRDefault="006B0CC6" w:rsidP="006B0CC6">
            <w:pPr>
              <w:pStyle w:val="TableParagraph"/>
              <w:tabs>
                <w:tab w:val="left" w:pos="1137"/>
                <w:tab w:val="left" w:pos="1279"/>
                <w:tab w:val="left" w:pos="1383"/>
                <w:tab w:val="left" w:pos="1536"/>
                <w:tab w:val="left" w:pos="1935"/>
                <w:tab w:val="left" w:pos="2162"/>
              </w:tabs>
              <w:ind w:left="0"/>
              <w:jc w:val="both"/>
              <w:rPr>
                <w:sz w:val="28"/>
                <w:szCs w:val="28"/>
              </w:rPr>
            </w:pPr>
            <w:r w:rsidRPr="00C3145F">
              <w:rPr>
                <w:spacing w:val="-1"/>
                <w:sz w:val="28"/>
                <w:szCs w:val="28"/>
              </w:rPr>
              <w:t>М</w:t>
            </w:r>
            <w:r w:rsidR="00E22AB9" w:rsidRPr="00C3145F">
              <w:rPr>
                <w:spacing w:val="-1"/>
                <w:sz w:val="28"/>
                <w:szCs w:val="28"/>
              </w:rPr>
              <w:t>ісцевих</w:t>
            </w:r>
            <w:r>
              <w:rPr>
                <w:spacing w:val="-1"/>
                <w:sz w:val="28"/>
                <w:szCs w:val="28"/>
              </w:rPr>
              <w:t xml:space="preserve"> б</w:t>
            </w:r>
            <w:r w:rsidR="00AC147B" w:rsidRPr="00C3145F">
              <w:rPr>
                <w:sz w:val="28"/>
                <w:szCs w:val="28"/>
              </w:rPr>
              <w:t>юджетів</w:t>
            </w:r>
            <w:r w:rsidR="00E22AB9" w:rsidRPr="00C3145F">
              <w:rPr>
                <w:sz w:val="28"/>
                <w:szCs w:val="28"/>
              </w:rPr>
              <w:t>,</w:t>
            </w:r>
            <w:r w:rsidR="00E22AB9" w:rsidRPr="00C3145F">
              <w:rPr>
                <w:spacing w:val="1"/>
                <w:sz w:val="28"/>
                <w:szCs w:val="28"/>
              </w:rPr>
              <w:t xml:space="preserve"> </w:t>
            </w:r>
            <w:r w:rsidR="00E22AB9" w:rsidRPr="00C3145F">
              <w:rPr>
                <w:sz w:val="28"/>
                <w:szCs w:val="28"/>
              </w:rPr>
              <w:t xml:space="preserve">пов’язані </w:t>
            </w:r>
            <w:r w:rsidR="00E22AB9" w:rsidRPr="00C3145F">
              <w:rPr>
                <w:spacing w:val="-3"/>
                <w:sz w:val="28"/>
                <w:szCs w:val="28"/>
              </w:rPr>
              <w:t>з</w:t>
            </w:r>
            <w:r w:rsidR="00E22AB9" w:rsidRPr="00C3145F">
              <w:rPr>
                <w:spacing w:val="-67"/>
                <w:sz w:val="28"/>
                <w:szCs w:val="28"/>
              </w:rPr>
              <w:t xml:space="preserve"> </w:t>
            </w:r>
            <w:r w:rsidR="00E22AB9" w:rsidRPr="00C3145F">
              <w:rPr>
                <w:sz w:val="28"/>
                <w:szCs w:val="28"/>
              </w:rPr>
              <w:t xml:space="preserve">ознайомленням </w:t>
            </w:r>
            <w:r w:rsidR="00E22AB9" w:rsidRPr="00C3145F">
              <w:rPr>
                <w:spacing w:val="-3"/>
                <w:sz w:val="28"/>
                <w:szCs w:val="28"/>
              </w:rPr>
              <w:t xml:space="preserve">з </w:t>
            </w:r>
            <w:r w:rsidR="00E22AB9" w:rsidRPr="00C3145F">
              <w:rPr>
                <w:spacing w:val="-67"/>
                <w:sz w:val="28"/>
                <w:szCs w:val="28"/>
              </w:rPr>
              <w:t xml:space="preserve"> </w:t>
            </w:r>
            <w:r w:rsidR="00AC147B" w:rsidRPr="00C3145F">
              <w:rPr>
                <w:sz w:val="28"/>
                <w:szCs w:val="28"/>
              </w:rPr>
              <w:t xml:space="preserve">актом </w:t>
            </w:r>
            <w:r w:rsidR="00FB2DA0">
              <w:rPr>
                <w:sz w:val="28"/>
                <w:szCs w:val="28"/>
              </w:rPr>
              <w:t>5</w:t>
            </w:r>
            <w:r w:rsidR="00E22AB9" w:rsidRPr="00C3145F">
              <w:rPr>
                <w:sz w:val="28"/>
                <w:szCs w:val="28"/>
              </w:rPr>
              <w:t>000 громадян</w:t>
            </w:r>
            <w:r w:rsidR="00E22AB9" w:rsidRPr="00C3145F">
              <w:rPr>
                <w:sz w:val="28"/>
                <w:szCs w:val="28"/>
              </w:rPr>
              <w:tab/>
            </w:r>
          </w:p>
          <w:p w:rsidR="00E22AB9" w:rsidRPr="00C3145F" w:rsidRDefault="00E22AB9" w:rsidP="00C3145F">
            <w:pPr>
              <w:pStyle w:val="TableParagraph"/>
              <w:tabs>
                <w:tab w:val="left" w:pos="1137"/>
                <w:tab w:val="left" w:pos="1279"/>
                <w:tab w:val="left" w:pos="1383"/>
                <w:tab w:val="left" w:pos="1536"/>
                <w:tab w:val="left" w:pos="1935"/>
                <w:tab w:val="left" w:pos="2075"/>
                <w:tab w:val="left" w:pos="2243"/>
              </w:tabs>
              <w:ind w:left="0"/>
              <w:jc w:val="both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 xml:space="preserve">та суб’єктів господарювання, які </w:t>
            </w:r>
            <w:r w:rsidR="00C3145F">
              <w:rPr>
                <w:sz w:val="28"/>
                <w:szCs w:val="28"/>
              </w:rPr>
              <w:t>з</w:t>
            </w:r>
            <w:r w:rsidRPr="00C3145F">
              <w:rPr>
                <w:sz w:val="28"/>
                <w:szCs w:val="28"/>
              </w:rPr>
              <w:t>ареєстрували судна, пов’язані з</w:t>
            </w:r>
          </w:p>
          <w:p w:rsidR="00E22AB9" w:rsidRPr="00C3145F" w:rsidRDefault="00E22AB9" w:rsidP="00C3145F">
            <w:pPr>
              <w:pStyle w:val="TableParagraph"/>
              <w:tabs>
                <w:tab w:val="left" w:pos="1137"/>
                <w:tab w:val="left" w:pos="1279"/>
                <w:tab w:val="left" w:pos="1383"/>
                <w:tab w:val="left" w:pos="1536"/>
                <w:tab w:val="left" w:pos="1935"/>
                <w:tab w:val="left" w:pos="2075"/>
                <w:tab w:val="left" w:pos="2243"/>
              </w:tabs>
              <w:ind w:left="0"/>
              <w:jc w:val="both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>ознайомлення</w:t>
            </w:r>
            <w:r w:rsidR="00AF49FC">
              <w:rPr>
                <w:sz w:val="28"/>
                <w:szCs w:val="28"/>
              </w:rPr>
              <w:t>м</w:t>
            </w:r>
            <w:r w:rsidRPr="00C3145F">
              <w:rPr>
                <w:sz w:val="28"/>
                <w:szCs w:val="28"/>
              </w:rPr>
              <w:t xml:space="preserve"> з регуляторними нормами в сумі      </w:t>
            </w:r>
            <w:r w:rsidR="00FB2DA0">
              <w:rPr>
                <w:sz w:val="28"/>
                <w:szCs w:val="28"/>
              </w:rPr>
              <w:t>199,4</w:t>
            </w:r>
            <w:r w:rsidRPr="00C3145F">
              <w:rPr>
                <w:sz w:val="28"/>
                <w:szCs w:val="28"/>
              </w:rPr>
              <w:t xml:space="preserve"> </w:t>
            </w:r>
            <w:proofErr w:type="spellStart"/>
            <w:r w:rsidR="0001748D">
              <w:rPr>
                <w:sz w:val="28"/>
                <w:szCs w:val="28"/>
              </w:rPr>
              <w:t>тис.</w:t>
            </w:r>
            <w:r w:rsidRPr="00C3145F">
              <w:rPr>
                <w:sz w:val="28"/>
                <w:szCs w:val="28"/>
              </w:rPr>
              <w:t>гр</w:t>
            </w:r>
            <w:r w:rsidR="00AF49FC">
              <w:rPr>
                <w:sz w:val="28"/>
                <w:szCs w:val="28"/>
              </w:rPr>
              <w:t>ивень</w:t>
            </w:r>
            <w:proofErr w:type="spellEnd"/>
            <w:r w:rsidR="00AF49F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22AB9" w:rsidRPr="00C3145F" w:rsidRDefault="00E22AB9" w:rsidP="00C3145F">
            <w:pPr>
              <w:pStyle w:val="TableParagraph"/>
              <w:ind w:left="0" w:right="-113"/>
              <w:rPr>
                <w:sz w:val="28"/>
                <w:szCs w:val="28"/>
              </w:rPr>
            </w:pPr>
            <w:r w:rsidRPr="00C3145F">
              <w:rPr>
                <w:sz w:val="28"/>
                <w:szCs w:val="28"/>
              </w:rPr>
              <w:t xml:space="preserve">Прийняття </w:t>
            </w:r>
            <w:proofErr w:type="spellStart"/>
            <w:r w:rsidRPr="00C3145F">
              <w:rPr>
                <w:sz w:val="28"/>
                <w:szCs w:val="28"/>
              </w:rPr>
              <w:t>проє</w:t>
            </w:r>
            <w:r w:rsidR="00AC147B" w:rsidRPr="00C3145F">
              <w:rPr>
                <w:sz w:val="28"/>
                <w:szCs w:val="28"/>
              </w:rPr>
              <w:t>к</w:t>
            </w:r>
            <w:r w:rsidRPr="00C3145F">
              <w:rPr>
                <w:sz w:val="28"/>
                <w:szCs w:val="28"/>
              </w:rPr>
              <w:t>ту</w:t>
            </w:r>
            <w:proofErr w:type="spellEnd"/>
            <w:r w:rsidRPr="00C3145F">
              <w:rPr>
                <w:sz w:val="28"/>
                <w:szCs w:val="28"/>
              </w:rPr>
              <w:t xml:space="preserve"> </w:t>
            </w:r>
            <w:proofErr w:type="spellStart"/>
            <w:r w:rsidRPr="00C3145F">
              <w:rPr>
                <w:sz w:val="28"/>
                <w:szCs w:val="28"/>
              </w:rPr>
              <w:t>акта</w:t>
            </w:r>
            <w:proofErr w:type="spellEnd"/>
            <w:r w:rsidRPr="00C3145F">
              <w:rPr>
                <w:sz w:val="28"/>
                <w:szCs w:val="28"/>
              </w:rPr>
              <w:t xml:space="preserve"> забезпечить удосконалення державної політики у сфері  внутрішнього водного транспорт</w:t>
            </w:r>
            <w:r w:rsidR="00805175" w:rsidRPr="00C3145F">
              <w:rPr>
                <w:sz w:val="28"/>
                <w:szCs w:val="28"/>
              </w:rPr>
              <w:t>у, реалізацію положень Закону у</w:t>
            </w:r>
            <w:r w:rsidRPr="00C3145F">
              <w:rPr>
                <w:sz w:val="28"/>
                <w:szCs w:val="28"/>
              </w:rPr>
              <w:t xml:space="preserve"> частині плавання </w:t>
            </w:r>
            <w:r w:rsidR="00AC147B" w:rsidRPr="00C3145F">
              <w:rPr>
                <w:sz w:val="28"/>
                <w:szCs w:val="28"/>
              </w:rPr>
              <w:t xml:space="preserve">для малих, спортивних суден і </w:t>
            </w:r>
            <w:r w:rsidRPr="00C3145F">
              <w:rPr>
                <w:sz w:val="28"/>
                <w:szCs w:val="28"/>
              </w:rPr>
              <w:t xml:space="preserve">водних </w:t>
            </w:r>
            <w:r w:rsidR="00AC147B" w:rsidRPr="00C3145F">
              <w:rPr>
                <w:sz w:val="28"/>
                <w:szCs w:val="28"/>
              </w:rPr>
              <w:t xml:space="preserve">мотоциклів </w:t>
            </w:r>
            <w:r w:rsidRPr="00C3145F">
              <w:rPr>
                <w:sz w:val="28"/>
                <w:szCs w:val="28"/>
              </w:rPr>
              <w:t>та використання засобів</w:t>
            </w:r>
            <w:r w:rsidRPr="00C3145F">
              <w:rPr>
                <w:spacing w:val="33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для</w:t>
            </w:r>
            <w:r w:rsidRPr="00C3145F">
              <w:rPr>
                <w:spacing w:val="33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розваг</w:t>
            </w:r>
            <w:r w:rsidRPr="00C3145F">
              <w:rPr>
                <w:spacing w:val="-67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на</w:t>
            </w:r>
            <w:r w:rsidRPr="00C3145F">
              <w:rPr>
                <w:spacing w:val="-2"/>
                <w:sz w:val="28"/>
                <w:szCs w:val="28"/>
              </w:rPr>
              <w:t xml:space="preserve"> </w:t>
            </w:r>
            <w:r w:rsidRPr="00C3145F">
              <w:rPr>
                <w:sz w:val="28"/>
                <w:szCs w:val="28"/>
              </w:rPr>
              <w:t>воді</w:t>
            </w:r>
            <w:r w:rsidR="006B0CC6">
              <w:rPr>
                <w:sz w:val="28"/>
                <w:szCs w:val="28"/>
              </w:rPr>
              <w:t>.</w:t>
            </w:r>
          </w:p>
          <w:p w:rsidR="00E22AB9" w:rsidRPr="00C3145F" w:rsidRDefault="00E22AB9" w:rsidP="00D15730">
            <w:pPr>
              <w:pStyle w:val="TableParagraph"/>
              <w:ind w:right="-425"/>
              <w:rPr>
                <w:sz w:val="28"/>
                <w:szCs w:val="28"/>
              </w:rPr>
            </w:pPr>
          </w:p>
          <w:p w:rsidR="00E22AB9" w:rsidRPr="00C3145F" w:rsidRDefault="00E22AB9" w:rsidP="00D15730">
            <w:pPr>
              <w:pStyle w:val="TableParagraph"/>
              <w:ind w:right="-425"/>
              <w:rPr>
                <w:sz w:val="28"/>
                <w:szCs w:val="28"/>
              </w:rPr>
            </w:pPr>
          </w:p>
          <w:p w:rsidR="00E22AB9" w:rsidRPr="00C3145F" w:rsidRDefault="00E22AB9" w:rsidP="00D15730">
            <w:pPr>
              <w:pStyle w:val="TableParagraph"/>
              <w:ind w:left="0" w:right="-425"/>
              <w:rPr>
                <w:sz w:val="28"/>
                <w:szCs w:val="28"/>
              </w:rPr>
            </w:pPr>
          </w:p>
        </w:tc>
      </w:tr>
    </w:tbl>
    <w:p w:rsidR="002760E9" w:rsidRDefault="002760E9" w:rsidP="00D15730">
      <w:pPr>
        <w:pStyle w:val="a3"/>
        <w:ind w:left="0" w:right="-425"/>
        <w:jc w:val="both"/>
      </w:pPr>
    </w:p>
    <w:p w:rsidR="007F75AC" w:rsidRPr="007F75AC" w:rsidRDefault="0002672C" w:rsidP="006B0CC6">
      <w:pPr>
        <w:pStyle w:val="1"/>
        <w:tabs>
          <w:tab w:val="left" w:pos="0"/>
        </w:tabs>
        <w:spacing w:before="89"/>
        <w:ind w:left="0" w:right="-425"/>
        <w:jc w:val="center"/>
      </w:pPr>
      <w:r>
        <w:rPr>
          <w:lang w:val="en-US"/>
        </w:rPr>
        <w:t>V</w:t>
      </w:r>
      <w:r w:rsidRPr="0002672C">
        <w:rPr>
          <w:lang w:val="ru-RU"/>
        </w:rPr>
        <w:t>.</w:t>
      </w:r>
      <w:r w:rsidR="006B0CC6">
        <w:rPr>
          <w:lang w:val="ru-RU"/>
        </w:rPr>
        <w:t xml:space="preserve"> </w:t>
      </w:r>
      <w:r w:rsidR="007F75AC">
        <w:t>Механізми</w:t>
      </w:r>
      <w:r w:rsidR="007F75AC">
        <w:rPr>
          <w:spacing w:val="-3"/>
        </w:rPr>
        <w:t xml:space="preserve"> </w:t>
      </w:r>
      <w:r w:rsidR="007F75AC">
        <w:t>та</w:t>
      </w:r>
      <w:r w:rsidR="007F75AC">
        <w:rPr>
          <w:spacing w:val="-4"/>
        </w:rPr>
        <w:t xml:space="preserve"> </w:t>
      </w:r>
      <w:r w:rsidR="007F75AC">
        <w:t>заходи,</w:t>
      </w:r>
      <w:r w:rsidR="007F75AC">
        <w:rPr>
          <w:spacing w:val="-3"/>
        </w:rPr>
        <w:t xml:space="preserve"> </w:t>
      </w:r>
      <w:r w:rsidR="007F75AC">
        <w:t>які</w:t>
      </w:r>
      <w:r w:rsidR="007F75AC">
        <w:rPr>
          <w:spacing w:val="-3"/>
        </w:rPr>
        <w:t xml:space="preserve"> </w:t>
      </w:r>
      <w:r w:rsidR="007F75AC">
        <w:t>забезпечать</w:t>
      </w:r>
      <w:r w:rsidR="007F75AC">
        <w:rPr>
          <w:spacing w:val="-3"/>
        </w:rPr>
        <w:t xml:space="preserve"> </w:t>
      </w:r>
      <w:r w:rsidR="007F75AC">
        <w:t>розв’язання</w:t>
      </w:r>
      <w:r w:rsidR="007F75AC">
        <w:rPr>
          <w:spacing w:val="-4"/>
        </w:rPr>
        <w:t xml:space="preserve"> </w:t>
      </w:r>
      <w:r w:rsidR="007F75AC">
        <w:t xml:space="preserve">визначеної </w:t>
      </w:r>
      <w:r w:rsidR="007F75AC" w:rsidRPr="007F75AC">
        <w:t>проблеми</w:t>
      </w:r>
    </w:p>
    <w:p w:rsidR="007F75AC" w:rsidRDefault="007F75AC" w:rsidP="00D15730">
      <w:pPr>
        <w:pStyle w:val="a3"/>
        <w:ind w:right="-425"/>
        <w:rPr>
          <w:b/>
        </w:rPr>
      </w:pPr>
    </w:p>
    <w:p w:rsidR="007F75AC" w:rsidRDefault="007F75AC" w:rsidP="00D15730">
      <w:pPr>
        <w:pStyle w:val="a3"/>
        <w:ind w:left="0" w:right="-425" w:firstLine="708"/>
        <w:jc w:val="both"/>
      </w:pPr>
      <w:r>
        <w:t>Механізмом,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67"/>
        </w:rPr>
        <w:t xml:space="preserve"> </w:t>
      </w:r>
      <w:r w:rsidRPr="006B2180">
        <w:t>держави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прийняття запропонованого регуляторного акта.</w:t>
      </w:r>
    </w:p>
    <w:p w:rsidR="007F75AC" w:rsidRDefault="007F75AC" w:rsidP="0001748D">
      <w:pPr>
        <w:pStyle w:val="a3"/>
        <w:ind w:left="0" w:right="-425" w:firstLine="709"/>
        <w:jc w:val="both"/>
        <w:rPr>
          <w:spacing w:val="-1"/>
        </w:rPr>
      </w:pPr>
      <w:r>
        <w:t>Заходами, які забезпечать розв’язання визначеної проблеми з боку держави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вимоги</w:t>
      </w:r>
      <w:r>
        <w:rPr>
          <w:spacing w:val="66"/>
        </w:rPr>
        <w:t xml:space="preserve"> </w:t>
      </w:r>
      <w:r>
        <w:t>регуляторного</w:t>
      </w:r>
      <w:r>
        <w:rPr>
          <w:spacing w:val="67"/>
        </w:rPr>
        <w:t xml:space="preserve"> </w:t>
      </w:r>
      <w:r>
        <w:t>акту</w:t>
      </w:r>
      <w:r>
        <w:rPr>
          <w:spacing w:val="66"/>
        </w:rPr>
        <w:t xml:space="preserve"> </w:t>
      </w:r>
      <w:r>
        <w:t>шляхом</w:t>
      </w:r>
      <w:r>
        <w:rPr>
          <w:spacing w:val="67"/>
        </w:rPr>
        <w:t xml:space="preserve"> </w:t>
      </w:r>
      <w:r>
        <w:t>оприлюднення</w:t>
      </w:r>
      <w:r>
        <w:rPr>
          <w:spacing w:val="67"/>
        </w:rPr>
        <w:t xml:space="preserve"> </w:t>
      </w:r>
      <w:r>
        <w:t>його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офіційному</w:t>
      </w:r>
      <w:r>
        <w:rPr>
          <w:spacing w:val="67"/>
        </w:rPr>
        <w:t xml:space="preserve"> </w:t>
      </w:r>
      <w:r>
        <w:t>веб-</w:t>
      </w:r>
      <w:r>
        <w:rPr>
          <w:spacing w:val="-68"/>
        </w:rPr>
        <w:t xml:space="preserve"> </w:t>
      </w:r>
      <w:r>
        <w:t xml:space="preserve">сайті Хмельницької </w:t>
      </w:r>
      <w:r w:rsidR="006B2180">
        <w:t>обласної державної</w:t>
      </w:r>
      <w:r>
        <w:t xml:space="preserve"> адміністрації.</w:t>
      </w:r>
      <w:r>
        <w:rPr>
          <w:spacing w:val="-1"/>
        </w:rPr>
        <w:t xml:space="preserve"> </w:t>
      </w:r>
    </w:p>
    <w:p w:rsidR="007F75AC" w:rsidRDefault="007F75AC" w:rsidP="0001748D">
      <w:pPr>
        <w:pStyle w:val="a3"/>
        <w:ind w:left="0" w:right="-425" w:firstLine="709"/>
        <w:jc w:val="both"/>
      </w:pPr>
      <w:r>
        <w:t>Прийняття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 w:rsidRPr="002D5B5B">
        <w:rPr>
          <w:spacing w:val="1"/>
        </w:rPr>
        <w:t xml:space="preserve">Хмельницької </w:t>
      </w:r>
      <w:r w:rsidRPr="006B2180">
        <w:rPr>
          <w:spacing w:val="1"/>
        </w:rPr>
        <w:t xml:space="preserve">обласної </w:t>
      </w:r>
      <w:r w:rsidR="006B2180">
        <w:rPr>
          <w:spacing w:val="1"/>
        </w:rPr>
        <w:t xml:space="preserve">військової </w:t>
      </w:r>
      <w:r w:rsidRPr="002D5B5B">
        <w:rPr>
          <w:spacing w:val="1"/>
        </w:rPr>
        <w:t xml:space="preserve">адміністрації </w:t>
      </w:r>
      <w:r>
        <w:t>«Про</w:t>
      </w:r>
      <w:r>
        <w:rPr>
          <w:spacing w:val="-67"/>
        </w:rPr>
        <w:t xml:space="preserve"> </w:t>
      </w:r>
      <w:r>
        <w:t>затвердження Правил</w:t>
      </w:r>
      <w:r w:rsidRPr="002D5B5B">
        <w:t xml:space="preserve"> плавання для малих, спортивних суден і водних мотоциклів та використання засобів для розваг на воді у Хмельницькій області»</w:t>
      </w:r>
      <w:r>
        <w:t xml:space="preserve"> забезпечить удосконалення державної політики у сфері внутрішнього водного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плавання для малих, спортивних суден і водних мотоциклів та 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судноплавства</w:t>
      </w:r>
      <w:r>
        <w:rPr>
          <w:spacing w:val="1"/>
        </w:rPr>
        <w:t xml:space="preserve"> </w:t>
      </w:r>
      <w:r>
        <w:t>внутрішніми</w:t>
      </w:r>
      <w:r>
        <w:rPr>
          <w:spacing w:val="-2"/>
        </w:rPr>
        <w:t xml:space="preserve"> </w:t>
      </w:r>
      <w:r>
        <w:t>водним</w:t>
      </w:r>
      <w:r>
        <w:rPr>
          <w:spacing w:val="-1"/>
        </w:rPr>
        <w:t xml:space="preserve"> </w:t>
      </w:r>
      <w:r>
        <w:t>шляхами.</w:t>
      </w:r>
    </w:p>
    <w:p w:rsidR="007F75AC" w:rsidRDefault="007F75AC" w:rsidP="0001748D">
      <w:pPr>
        <w:pStyle w:val="a3"/>
        <w:ind w:left="0" w:right="-425" w:firstLine="709"/>
        <w:jc w:val="both"/>
      </w:pPr>
      <w:r>
        <w:t>Негативний вплив зовнішніх факторів на дію цього регуляторного акта</w:t>
      </w:r>
      <w:r>
        <w:rPr>
          <w:spacing w:val="1"/>
        </w:rPr>
        <w:t xml:space="preserve"> </w:t>
      </w:r>
      <w:r>
        <w:t>відсутній.</w:t>
      </w:r>
    </w:p>
    <w:p w:rsidR="007F75AC" w:rsidRDefault="007F75AC" w:rsidP="0001748D">
      <w:pPr>
        <w:pStyle w:val="a3"/>
        <w:ind w:left="0" w:right="-425" w:firstLine="709"/>
        <w:jc w:val="both"/>
      </w:pPr>
      <w:r>
        <w:t>Реалізація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 w:rsidR="0001748D">
        <w:t>акта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із Державного</w:t>
      </w:r>
      <w:r>
        <w:rPr>
          <w:spacing w:val="-1"/>
        </w:rPr>
        <w:t xml:space="preserve"> </w:t>
      </w:r>
      <w:r>
        <w:t>бюджету.</w:t>
      </w:r>
    </w:p>
    <w:p w:rsidR="003A1F2A" w:rsidRDefault="003A1F2A" w:rsidP="0001748D">
      <w:pPr>
        <w:pStyle w:val="1"/>
        <w:tabs>
          <w:tab w:val="left" w:pos="0"/>
        </w:tabs>
        <w:ind w:left="0" w:right="-425" w:firstLine="709"/>
        <w:rPr>
          <w:lang w:val="ru-RU"/>
        </w:rPr>
      </w:pPr>
    </w:p>
    <w:p w:rsidR="006B2180" w:rsidRDefault="006B2180" w:rsidP="0001748D">
      <w:pPr>
        <w:pStyle w:val="1"/>
        <w:tabs>
          <w:tab w:val="left" w:pos="0"/>
        </w:tabs>
        <w:ind w:left="0" w:right="-425" w:firstLine="709"/>
        <w:rPr>
          <w:lang w:val="ru-RU"/>
        </w:rPr>
      </w:pPr>
    </w:p>
    <w:p w:rsidR="006B2180" w:rsidRPr="006642EE" w:rsidRDefault="006B2180" w:rsidP="00D15730">
      <w:pPr>
        <w:pStyle w:val="1"/>
        <w:tabs>
          <w:tab w:val="left" w:pos="0"/>
        </w:tabs>
        <w:ind w:left="0" w:right="-425"/>
        <w:rPr>
          <w:lang w:val="ru-RU"/>
        </w:rPr>
      </w:pPr>
    </w:p>
    <w:p w:rsidR="007F75AC" w:rsidRDefault="003A1F2A" w:rsidP="00D15730">
      <w:pPr>
        <w:pStyle w:val="1"/>
        <w:tabs>
          <w:tab w:val="left" w:pos="0"/>
        </w:tabs>
        <w:ind w:left="0" w:right="-425"/>
        <w:jc w:val="center"/>
      </w:pPr>
      <w:r>
        <w:rPr>
          <w:lang w:val="en-US"/>
        </w:rPr>
        <w:lastRenderedPageBreak/>
        <w:t>VI</w:t>
      </w:r>
      <w:r w:rsidRPr="003A1F2A">
        <w:rPr>
          <w:lang w:val="ru-RU"/>
        </w:rPr>
        <w:t xml:space="preserve">. </w:t>
      </w:r>
      <w:r w:rsidR="007F75AC">
        <w:t>Оцінка виконання вимог регуляторного акта залежно</w:t>
      </w:r>
    </w:p>
    <w:p w:rsidR="007F75AC" w:rsidRPr="007F75AC" w:rsidRDefault="007F75AC" w:rsidP="00D15730">
      <w:pPr>
        <w:pStyle w:val="1"/>
        <w:tabs>
          <w:tab w:val="left" w:pos="0"/>
        </w:tabs>
        <w:ind w:left="0" w:right="-425"/>
        <w:jc w:val="center"/>
      </w:pPr>
      <w:r>
        <w:t>від</w:t>
      </w:r>
      <w:r w:rsidRPr="007F75AC">
        <w:rPr>
          <w:spacing w:val="1"/>
        </w:rPr>
        <w:t xml:space="preserve"> </w:t>
      </w:r>
      <w:r>
        <w:t>ресурсів,</w:t>
      </w:r>
      <w:r w:rsidRPr="007F75AC">
        <w:rPr>
          <w:spacing w:val="-4"/>
        </w:rPr>
        <w:t xml:space="preserve"> </w:t>
      </w:r>
      <w:r>
        <w:t>якими</w:t>
      </w:r>
      <w:r w:rsidRPr="007F75AC">
        <w:rPr>
          <w:spacing w:val="-3"/>
        </w:rPr>
        <w:t xml:space="preserve"> </w:t>
      </w:r>
      <w:r>
        <w:t>розпоряджаються</w:t>
      </w:r>
      <w:r w:rsidRPr="007F75AC">
        <w:rPr>
          <w:spacing w:val="-3"/>
        </w:rPr>
        <w:t xml:space="preserve"> </w:t>
      </w:r>
      <w:r>
        <w:t>органи</w:t>
      </w:r>
      <w:r w:rsidRPr="007F75AC">
        <w:rPr>
          <w:spacing w:val="-3"/>
        </w:rPr>
        <w:t xml:space="preserve"> </w:t>
      </w:r>
      <w:r>
        <w:t>виконавчої</w:t>
      </w:r>
      <w:r w:rsidRPr="007F75AC">
        <w:rPr>
          <w:spacing w:val="-4"/>
        </w:rPr>
        <w:t xml:space="preserve"> </w:t>
      </w:r>
      <w:r>
        <w:t>влади</w:t>
      </w:r>
      <w:r w:rsidRPr="007F75AC">
        <w:rPr>
          <w:spacing w:val="-3"/>
        </w:rPr>
        <w:t xml:space="preserve"> </w:t>
      </w:r>
      <w:r>
        <w:t>чи</w:t>
      </w:r>
      <w:r w:rsidRPr="007F75AC">
        <w:rPr>
          <w:spacing w:val="-3"/>
        </w:rPr>
        <w:t xml:space="preserve"> </w:t>
      </w:r>
      <w:r>
        <w:t xml:space="preserve">органи </w:t>
      </w:r>
      <w:r w:rsidRPr="007F75AC">
        <w:t>місцевого самоврядування, фізичні та юридичні особи, які повинні</w:t>
      </w:r>
      <w:r w:rsidRPr="007F75AC">
        <w:rPr>
          <w:spacing w:val="-67"/>
        </w:rPr>
        <w:t xml:space="preserve"> </w:t>
      </w:r>
      <w:r w:rsidRPr="007F75AC">
        <w:t>проваджувати</w:t>
      </w:r>
      <w:r w:rsidRPr="007F75AC">
        <w:rPr>
          <w:spacing w:val="-2"/>
        </w:rPr>
        <w:t xml:space="preserve"> </w:t>
      </w:r>
      <w:r w:rsidRPr="007F75AC">
        <w:t>або</w:t>
      </w:r>
      <w:r w:rsidRPr="007F75AC">
        <w:rPr>
          <w:spacing w:val="-1"/>
        </w:rPr>
        <w:t xml:space="preserve"> </w:t>
      </w:r>
      <w:r w:rsidRPr="007F75AC">
        <w:t>виконувати</w:t>
      </w:r>
      <w:r w:rsidRPr="007F75AC">
        <w:rPr>
          <w:spacing w:val="-2"/>
        </w:rPr>
        <w:t xml:space="preserve"> </w:t>
      </w:r>
      <w:r w:rsidRPr="007F75AC">
        <w:t>ці</w:t>
      </w:r>
      <w:r w:rsidRPr="007F75AC">
        <w:rPr>
          <w:spacing w:val="-2"/>
        </w:rPr>
        <w:t xml:space="preserve"> </w:t>
      </w:r>
      <w:r w:rsidRPr="007F75AC">
        <w:t>вимоги</w:t>
      </w:r>
    </w:p>
    <w:p w:rsidR="007F75AC" w:rsidRDefault="007F75AC" w:rsidP="00D15730">
      <w:pPr>
        <w:pStyle w:val="a3"/>
        <w:ind w:right="-425"/>
        <w:jc w:val="center"/>
        <w:rPr>
          <w:b/>
        </w:rPr>
      </w:pPr>
    </w:p>
    <w:p w:rsidR="007F75AC" w:rsidRDefault="007F75AC" w:rsidP="00D15730">
      <w:pPr>
        <w:pStyle w:val="a3"/>
        <w:tabs>
          <w:tab w:val="left" w:pos="0"/>
        </w:tabs>
        <w:ind w:left="0" w:right="-425"/>
        <w:jc w:val="both"/>
      </w:pPr>
      <w:r>
        <w:tab/>
      </w:r>
      <w:r w:rsidR="00447D04" w:rsidRPr="006B2180">
        <w:t>Для впровадження та в</w:t>
      </w:r>
      <w:r w:rsidRPr="006B2180">
        <w:t xml:space="preserve">иконання даного </w:t>
      </w:r>
      <w:r w:rsidR="00447D04" w:rsidRPr="006B2180">
        <w:t>регуляторного акта</w:t>
      </w:r>
      <w:r w:rsidRPr="006B2180">
        <w:t xml:space="preserve"> </w:t>
      </w:r>
      <w:r w:rsidR="00447D04" w:rsidRPr="006B2180">
        <w:t>органи виконавчої влади не будуть нести додаткових витрат</w:t>
      </w:r>
      <w:r w:rsidRPr="006B2180">
        <w:t>.</w:t>
      </w:r>
    </w:p>
    <w:p w:rsidR="007F75AC" w:rsidRDefault="007F75AC" w:rsidP="00D15730">
      <w:pPr>
        <w:pStyle w:val="a3"/>
        <w:tabs>
          <w:tab w:val="left" w:pos="0"/>
        </w:tabs>
        <w:ind w:left="0" w:right="-425"/>
        <w:jc w:val="both"/>
      </w:pPr>
      <w:r>
        <w:tab/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-67"/>
        </w:rPr>
        <w:t xml:space="preserve"> </w:t>
      </w:r>
      <w:r>
        <w:t>підприємництва,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виникають</w:t>
      </w:r>
      <w:r>
        <w:rPr>
          <w:spacing w:val="-2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регуляторного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змін</w:t>
      </w:r>
      <w:r w:rsidR="003A1F2A">
        <w:t xml:space="preserve">юються та наводяться у розділі </w:t>
      </w:r>
      <w:r w:rsidR="003A1F2A">
        <w:rPr>
          <w:lang w:val="en-US"/>
        </w:rPr>
        <w:t>III</w:t>
      </w:r>
      <w:r w:rsidR="000E55EE">
        <w:t xml:space="preserve"> відповідно до додатку 2 </w:t>
      </w:r>
      <w:r>
        <w:t>Методики 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впливу</w:t>
      </w:r>
      <w:r>
        <w:rPr>
          <w:spacing w:val="-1"/>
        </w:rPr>
        <w:t xml:space="preserve"> </w:t>
      </w:r>
      <w:r>
        <w:t>регуляторного акта.</w:t>
      </w:r>
    </w:p>
    <w:p w:rsidR="007F75AC" w:rsidRDefault="004F4A0D" w:rsidP="00D15730">
      <w:pPr>
        <w:pStyle w:val="a3"/>
        <w:tabs>
          <w:tab w:val="left" w:pos="0"/>
        </w:tabs>
        <w:ind w:left="0" w:right="-425"/>
        <w:jc w:val="both"/>
      </w:pPr>
      <w:r>
        <w:tab/>
      </w:r>
      <w:r w:rsidR="007F75AC">
        <w:t>Додаток 3 Методики проведення аналізу впливу регуляторного акта не</w:t>
      </w:r>
      <w:r w:rsidR="007F75AC">
        <w:rPr>
          <w:spacing w:val="1"/>
        </w:rPr>
        <w:t xml:space="preserve"> </w:t>
      </w:r>
      <w:r w:rsidR="007F75AC">
        <w:t>розроблявся у зв’язку із відсутністю витрат на виконання вимог регуляторного</w:t>
      </w:r>
      <w:r w:rsidR="007F75AC">
        <w:rPr>
          <w:spacing w:val="1"/>
        </w:rPr>
        <w:t xml:space="preserve"> </w:t>
      </w:r>
      <w:r w:rsidR="007F75AC">
        <w:t>акта</w:t>
      </w:r>
      <w:r w:rsidR="007F75AC">
        <w:rPr>
          <w:spacing w:val="-1"/>
        </w:rPr>
        <w:t xml:space="preserve"> </w:t>
      </w:r>
      <w:r w:rsidR="007F75AC">
        <w:t>для</w:t>
      </w:r>
      <w:r w:rsidR="007F75AC">
        <w:rPr>
          <w:spacing w:val="-1"/>
        </w:rPr>
        <w:t xml:space="preserve"> </w:t>
      </w:r>
      <w:r w:rsidR="007F75AC">
        <w:t>органів</w:t>
      </w:r>
      <w:r w:rsidR="007F75AC">
        <w:rPr>
          <w:spacing w:val="-1"/>
        </w:rPr>
        <w:t xml:space="preserve"> </w:t>
      </w:r>
      <w:r w:rsidR="007F75AC">
        <w:t>виконавчої</w:t>
      </w:r>
      <w:r w:rsidR="007F75AC">
        <w:rPr>
          <w:spacing w:val="-2"/>
        </w:rPr>
        <w:t xml:space="preserve"> </w:t>
      </w:r>
      <w:r w:rsidR="007F75AC">
        <w:t>влади</w:t>
      </w:r>
      <w:r w:rsidR="007F75AC">
        <w:rPr>
          <w:spacing w:val="-1"/>
        </w:rPr>
        <w:t xml:space="preserve"> </w:t>
      </w:r>
      <w:r w:rsidR="007F75AC">
        <w:t>чи</w:t>
      </w:r>
      <w:r w:rsidR="007F75AC">
        <w:rPr>
          <w:spacing w:val="-1"/>
        </w:rPr>
        <w:t xml:space="preserve"> </w:t>
      </w:r>
      <w:r w:rsidR="007F75AC">
        <w:t>органів</w:t>
      </w:r>
      <w:r w:rsidR="007F75AC">
        <w:rPr>
          <w:spacing w:val="-1"/>
        </w:rPr>
        <w:t xml:space="preserve"> </w:t>
      </w:r>
      <w:r w:rsidR="007F75AC">
        <w:t>місцевого</w:t>
      </w:r>
      <w:r w:rsidR="007F75AC">
        <w:rPr>
          <w:spacing w:val="-1"/>
        </w:rPr>
        <w:t xml:space="preserve"> </w:t>
      </w:r>
      <w:r w:rsidR="007F75AC">
        <w:t>самоврядування.</w:t>
      </w:r>
    </w:p>
    <w:p w:rsidR="007F75AC" w:rsidRDefault="004F4A0D" w:rsidP="00D15730">
      <w:pPr>
        <w:pStyle w:val="a3"/>
        <w:ind w:left="0" w:right="-425"/>
        <w:jc w:val="both"/>
      </w:pPr>
      <w:r>
        <w:tab/>
      </w:r>
      <w:r w:rsidR="007F75AC">
        <w:t>Тест</w:t>
      </w:r>
      <w:r w:rsidR="007F75AC">
        <w:rPr>
          <w:spacing w:val="1"/>
        </w:rPr>
        <w:t xml:space="preserve"> </w:t>
      </w:r>
      <w:r w:rsidR="007F75AC">
        <w:t>малого</w:t>
      </w:r>
      <w:r w:rsidR="007F75AC">
        <w:rPr>
          <w:spacing w:val="1"/>
        </w:rPr>
        <w:t xml:space="preserve"> </w:t>
      </w:r>
      <w:r w:rsidR="007F75AC">
        <w:t>підприємництва</w:t>
      </w:r>
      <w:r w:rsidR="007F75AC">
        <w:rPr>
          <w:spacing w:val="1"/>
        </w:rPr>
        <w:t xml:space="preserve"> </w:t>
      </w:r>
      <w:r w:rsidR="007F75AC">
        <w:t>(М-Тест)</w:t>
      </w:r>
      <w:r w:rsidR="007F75AC">
        <w:rPr>
          <w:spacing w:val="1"/>
        </w:rPr>
        <w:t xml:space="preserve"> </w:t>
      </w:r>
      <w:r w:rsidR="007F75AC">
        <w:t>відповідно</w:t>
      </w:r>
      <w:r w:rsidR="007F75AC">
        <w:rPr>
          <w:spacing w:val="1"/>
        </w:rPr>
        <w:t xml:space="preserve"> </w:t>
      </w:r>
      <w:r w:rsidR="007F75AC">
        <w:t>до</w:t>
      </w:r>
      <w:r w:rsidR="007F75AC">
        <w:rPr>
          <w:spacing w:val="1"/>
        </w:rPr>
        <w:t xml:space="preserve"> </w:t>
      </w:r>
      <w:r w:rsidR="007F75AC">
        <w:t>Додатку</w:t>
      </w:r>
      <w:r w:rsidR="007F75AC">
        <w:rPr>
          <w:spacing w:val="1"/>
        </w:rPr>
        <w:t xml:space="preserve"> </w:t>
      </w:r>
      <w:r w:rsidR="007F75AC">
        <w:t>4</w:t>
      </w:r>
      <w:r w:rsidR="007F75AC">
        <w:rPr>
          <w:spacing w:val="1"/>
        </w:rPr>
        <w:t xml:space="preserve"> </w:t>
      </w:r>
      <w:r w:rsidR="007F75AC">
        <w:t>Методики</w:t>
      </w:r>
      <w:r w:rsidR="007F75AC">
        <w:rPr>
          <w:spacing w:val="1"/>
        </w:rPr>
        <w:t xml:space="preserve"> </w:t>
      </w:r>
      <w:r w:rsidR="007F75AC">
        <w:t>не</w:t>
      </w:r>
      <w:r w:rsidR="007F75AC">
        <w:rPr>
          <w:spacing w:val="1"/>
        </w:rPr>
        <w:t xml:space="preserve"> </w:t>
      </w:r>
      <w:r w:rsidR="007F75AC">
        <w:t>проводився</w:t>
      </w:r>
      <w:r w:rsidR="007F75AC">
        <w:rPr>
          <w:spacing w:val="1"/>
        </w:rPr>
        <w:t xml:space="preserve"> </w:t>
      </w:r>
      <w:r w:rsidR="007F75AC">
        <w:t>у</w:t>
      </w:r>
      <w:r w:rsidR="007F75AC">
        <w:rPr>
          <w:spacing w:val="1"/>
        </w:rPr>
        <w:t xml:space="preserve"> </w:t>
      </w:r>
      <w:r w:rsidR="007F75AC">
        <w:t>зв’язку</w:t>
      </w:r>
      <w:r w:rsidR="007F75AC">
        <w:rPr>
          <w:spacing w:val="1"/>
        </w:rPr>
        <w:t xml:space="preserve"> </w:t>
      </w:r>
      <w:r w:rsidR="007F75AC">
        <w:t>із</w:t>
      </w:r>
      <w:r w:rsidR="007F75AC">
        <w:rPr>
          <w:spacing w:val="1"/>
        </w:rPr>
        <w:t xml:space="preserve"> </w:t>
      </w:r>
      <w:r w:rsidR="007F75AC">
        <w:t>неможливістю</w:t>
      </w:r>
      <w:r w:rsidR="007F75AC">
        <w:rPr>
          <w:spacing w:val="1"/>
        </w:rPr>
        <w:t xml:space="preserve"> </w:t>
      </w:r>
      <w:r w:rsidR="007F75AC">
        <w:t>визначення</w:t>
      </w:r>
      <w:r w:rsidR="007F75AC">
        <w:rPr>
          <w:spacing w:val="1"/>
        </w:rPr>
        <w:t xml:space="preserve"> </w:t>
      </w:r>
      <w:r w:rsidR="007F75AC">
        <w:t>кількості</w:t>
      </w:r>
      <w:r w:rsidR="007F75AC">
        <w:rPr>
          <w:spacing w:val="1"/>
        </w:rPr>
        <w:t xml:space="preserve"> </w:t>
      </w:r>
      <w:r w:rsidR="007F75AC">
        <w:t>суб’єктів</w:t>
      </w:r>
      <w:r w:rsidR="007F75AC">
        <w:rPr>
          <w:spacing w:val="1"/>
        </w:rPr>
        <w:t xml:space="preserve"> </w:t>
      </w:r>
      <w:r w:rsidR="007F75AC">
        <w:t>господарювання,</w:t>
      </w:r>
      <w:r w:rsidR="007F75AC">
        <w:rPr>
          <w:spacing w:val="1"/>
        </w:rPr>
        <w:t xml:space="preserve"> </w:t>
      </w:r>
      <w:r w:rsidR="007F75AC">
        <w:t>що</w:t>
      </w:r>
      <w:r w:rsidR="007F75AC">
        <w:rPr>
          <w:spacing w:val="1"/>
        </w:rPr>
        <w:t xml:space="preserve"> </w:t>
      </w:r>
      <w:r w:rsidR="007F75AC">
        <w:t>підпадають</w:t>
      </w:r>
      <w:r w:rsidR="007F75AC">
        <w:rPr>
          <w:spacing w:val="1"/>
        </w:rPr>
        <w:t xml:space="preserve"> </w:t>
      </w:r>
      <w:r w:rsidR="007F75AC">
        <w:t>під</w:t>
      </w:r>
      <w:r w:rsidR="007F75AC">
        <w:rPr>
          <w:spacing w:val="1"/>
        </w:rPr>
        <w:t xml:space="preserve"> </w:t>
      </w:r>
      <w:r w:rsidR="007F75AC">
        <w:t>дію</w:t>
      </w:r>
      <w:r w:rsidR="007F75AC">
        <w:rPr>
          <w:spacing w:val="1"/>
        </w:rPr>
        <w:t xml:space="preserve"> </w:t>
      </w:r>
      <w:r w:rsidR="007F75AC">
        <w:t>регулювання,</w:t>
      </w:r>
      <w:r w:rsidR="007F75AC">
        <w:rPr>
          <w:spacing w:val="1"/>
        </w:rPr>
        <w:t xml:space="preserve"> </w:t>
      </w:r>
      <w:r w:rsidR="007F75AC">
        <w:t>в</w:t>
      </w:r>
      <w:r w:rsidR="007F75AC">
        <w:rPr>
          <w:spacing w:val="1"/>
        </w:rPr>
        <w:t xml:space="preserve"> </w:t>
      </w:r>
      <w:r w:rsidR="007F75AC">
        <w:t>розрізі</w:t>
      </w:r>
      <w:r w:rsidR="007F75AC">
        <w:rPr>
          <w:spacing w:val="1"/>
        </w:rPr>
        <w:t xml:space="preserve"> </w:t>
      </w:r>
      <w:r w:rsidR="007F75AC">
        <w:t>великих, середніх, малих та мікропідприємств, з огляду на відсутність таких</w:t>
      </w:r>
      <w:r w:rsidR="007F75AC">
        <w:rPr>
          <w:spacing w:val="1"/>
        </w:rPr>
        <w:t xml:space="preserve"> </w:t>
      </w:r>
      <w:r w:rsidR="007F75AC">
        <w:t>вихідних даних, а проблема однаково впливає на всіх громадян та суб’єктів</w:t>
      </w:r>
      <w:r w:rsidR="007F75AC">
        <w:rPr>
          <w:spacing w:val="1"/>
        </w:rPr>
        <w:t xml:space="preserve"> </w:t>
      </w:r>
      <w:r w:rsidR="007F75AC">
        <w:t>господарювання</w:t>
      </w:r>
      <w:r w:rsidR="007F75AC">
        <w:rPr>
          <w:spacing w:val="-2"/>
        </w:rPr>
        <w:t xml:space="preserve"> </w:t>
      </w:r>
      <w:r w:rsidR="007F75AC">
        <w:t>незалежно</w:t>
      </w:r>
      <w:r w:rsidR="007F75AC">
        <w:rPr>
          <w:spacing w:val="-2"/>
        </w:rPr>
        <w:t xml:space="preserve"> </w:t>
      </w:r>
      <w:r w:rsidR="007F75AC">
        <w:t>від</w:t>
      </w:r>
      <w:r w:rsidR="007F75AC">
        <w:rPr>
          <w:spacing w:val="-2"/>
        </w:rPr>
        <w:t xml:space="preserve"> </w:t>
      </w:r>
      <w:r w:rsidR="007F75AC">
        <w:t>форми</w:t>
      </w:r>
      <w:r w:rsidR="007F75AC">
        <w:rPr>
          <w:spacing w:val="-1"/>
        </w:rPr>
        <w:t xml:space="preserve"> </w:t>
      </w:r>
      <w:r w:rsidR="007F75AC">
        <w:t>власності</w:t>
      </w:r>
      <w:r w:rsidR="007F75AC">
        <w:rPr>
          <w:spacing w:val="-2"/>
        </w:rPr>
        <w:t xml:space="preserve"> </w:t>
      </w:r>
      <w:r w:rsidR="007F75AC">
        <w:t>та</w:t>
      </w:r>
      <w:r w:rsidR="007F75AC">
        <w:rPr>
          <w:spacing w:val="-1"/>
        </w:rPr>
        <w:t xml:space="preserve"> </w:t>
      </w:r>
      <w:r w:rsidR="007F75AC">
        <w:t>рівня</w:t>
      </w:r>
      <w:r w:rsidR="007F75AC">
        <w:rPr>
          <w:spacing w:val="-1"/>
        </w:rPr>
        <w:t xml:space="preserve"> </w:t>
      </w:r>
      <w:r w:rsidR="007F75AC">
        <w:t>доходу.</w:t>
      </w:r>
    </w:p>
    <w:p w:rsidR="007F75AC" w:rsidRDefault="007F75AC" w:rsidP="00D15730">
      <w:pPr>
        <w:pStyle w:val="a3"/>
        <w:tabs>
          <w:tab w:val="left" w:pos="9639"/>
        </w:tabs>
        <w:ind w:left="0" w:right="-425"/>
        <w:jc w:val="both"/>
      </w:pPr>
    </w:p>
    <w:p w:rsidR="007A4F3E" w:rsidRDefault="007E49FE" w:rsidP="00D15730">
      <w:pPr>
        <w:pStyle w:val="1"/>
        <w:tabs>
          <w:tab w:val="left" w:pos="0"/>
        </w:tabs>
        <w:spacing w:before="1"/>
        <w:ind w:left="0" w:right="-425"/>
        <w:jc w:val="center"/>
      </w:pPr>
      <w:r>
        <w:rPr>
          <w:lang w:val="en-US"/>
        </w:rPr>
        <w:t>VII</w:t>
      </w:r>
      <w:r w:rsidRPr="007E49FE">
        <w:rPr>
          <w:lang w:val="ru-RU"/>
        </w:rPr>
        <w:t>.</w:t>
      </w:r>
      <w:r w:rsidR="00795E49">
        <w:rPr>
          <w:lang w:val="ru-RU"/>
        </w:rPr>
        <w:t xml:space="preserve"> </w:t>
      </w:r>
      <w:r w:rsidR="007A4F3E">
        <w:t>Обґрунтування</w:t>
      </w:r>
      <w:r w:rsidR="007A4F3E">
        <w:rPr>
          <w:spacing w:val="-2"/>
        </w:rPr>
        <w:t xml:space="preserve"> </w:t>
      </w:r>
      <w:r w:rsidR="007A4F3E">
        <w:t>запропонованого</w:t>
      </w:r>
      <w:r w:rsidR="007A4F3E">
        <w:rPr>
          <w:spacing w:val="-1"/>
        </w:rPr>
        <w:t xml:space="preserve"> </w:t>
      </w:r>
      <w:r w:rsidR="007A4F3E">
        <w:t>строку</w:t>
      </w:r>
      <w:r w:rsidR="007A4F3E">
        <w:rPr>
          <w:spacing w:val="-1"/>
        </w:rPr>
        <w:t xml:space="preserve"> </w:t>
      </w:r>
      <w:r w:rsidR="007A4F3E">
        <w:t>дії</w:t>
      </w:r>
      <w:r w:rsidR="007A4F3E">
        <w:rPr>
          <w:spacing w:val="-1"/>
        </w:rPr>
        <w:t xml:space="preserve"> </w:t>
      </w:r>
      <w:r w:rsidR="007A4F3E">
        <w:t>регуляторного</w:t>
      </w:r>
      <w:r w:rsidR="007A4F3E">
        <w:rPr>
          <w:spacing w:val="-1"/>
        </w:rPr>
        <w:t xml:space="preserve"> </w:t>
      </w:r>
      <w:r w:rsidR="007A4F3E">
        <w:t>акта</w:t>
      </w:r>
    </w:p>
    <w:p w:rsidR="007A4F3E" w:rsidRDefault="007A4F3E" w:rsidP="00D15730">
      <w:pPr>
        <w:pStyle w:val="a3"/>
        <w:spacing w:before="11"/>
        <w:ind w:right="-425"/>
        <w:rPr>
          <w:b/>
          <w:sz w:val="27"/>
        </w:rPr>
      </w:pPr>
    </w:p>
    <w:p w:rsidR="007A4F3E" w:rsidRDefault="007A4F3E" w:rsidP="00667F06">
      <w:pPr>
        <w:pStyle w:val="a3"/>
        <w:ind w:left="0" w:right="-425" w:firstLine="567"/>
        <w:jc w:val="both"/>
      </w:pPr>
      <w:r>
        <w:t>Оскільки</w:t>
      </w:r>
      <w:r>
        <w:rPr>
          <w:spacing w:val="56"/>
        </w:rPr>
        <w:t xml:space="preserve"> </w:t>
      </w:r>
      <w:proofErr w:type="spellStart"/>
      <w:r>
        <w:t>проєкт</w:t>
      </w:r>
      <w:proofErr w:type="spellEnd"/>
      <w:r>
        <w:rPr>
          <w:spacing w:val="58"/>
        </w:rPr>
        <w:t xml:space="preserve"> </w:t>
      </w:r>
      <w:proofErr w:type="spellStart"/>
      <w:r>
        <w:t>акта</w:t>
      </w:r>
      <w:proofErr w:type="spellEnd"/>
      <w:r>
        <w:rPr>
          <w:spacing w:val="56"/>
        </w:rPr>
        <w:t xml:space="preserve"> </w:t>
      </w:r>
      <w:r>
        <w:t>розроблено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виконання</w:t>
      </w:r>
      <w:r>
        <w:rPr>
          <w:spacing w:val="57"/>
        </w:rPr>
        <w:t xml:space="preserve"> </w:t>
      </w:r>
      <w:r>
        <w:t>вимог</w:t>
      </w:r>
      <w:r>
        <w:rPr>
          <w:spacing w:val="56"/>
        </w:rPr>
        <w:t xml:space="preserve"> </w:t>
      </w:r>
      <w:r>
        <w:t>Закону</w:t>
      </w:r>
      <w:r w:rsidR="00447D04">
        <w:t xml:space="preserve">, </w:t>
      </w:r>
      <w:r>
        <w:t>його дія обмежується дією Закону та не обмежується у часі іншими</w:t>
      </w:r>
      <w:r>
        <w:rPr>
          <w:spacing w:val="1"/>
        </w:rPr>
        <w:t xml:space="preserve"> </w:t>
      </w:r>
      <w:r>
        <w:t>чинниками,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регулювання.</w:t>
      </w:r>
    </w:p>
    <w:p w:rsidR="007A4F3E" w:rsidRDefault="007A4F3E" w:rsidP="00D15730">
      <w:pPr>
        <w:pStyle w:val="a3"/>
        <w:ind w:right="-425"/>
      </w:pPr>
    </w:p>
    <w:p w:rsidR="007A4F3E" w:rsidRDefault="007A4F3E" w:rsidP="00D15730">
      <w:pPr>
        <w:pStyle w:val="1"/>
        <w:numPr>
          <w:ilvl w:val="0"/>
          <w:numId w:val="7"/>
        </w:numPr>
        <w:ind w:left="0" w:right="-425" w:firstLine="0"/>
        <w:jc w:val="center"/>
      </w:pPr>
      <w:r>
        <w:t>Визначення</w:t>
      </w:r>
      <w:r>
        <w:rPr>
          <w:spacing w:val="-5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результативності</w:t>
      </w:r>
      <w:r>
        <w:rPr>
          <w:spacing w:val="-5"/>
        </w:rPr>
        <w:t xml:space="preserve"> </w:t>
      </w:r>
      <w:r>
        <w:t>дії</w:t>
      </w:r>
      <w:r w:rsidRPr="00EA16D1">
        <w:rPr>
          <w:spacing w:val="-5"/>
        </w:rPr>
        <w:t xml:space="preserve"> </w:t>
      </w:r>
      <w:r>
        <w:t>регуляторного</w:t>
      </w:r>
      <w:r w:rsidRPr="00EA16D1">
        <w:rPr>
          <w:spacing w:val="-5"/>
        </w:rPr>
        <w:t xml:space="preserve"> </w:t>
      </w:r>
      <w:r>
        <w:t>акта</w:t>
      </w:r>
    </w:p>
    <w:p w:rsidR="007A4F3E" w:rsidRDefault="007A4F3E" w:rsidP="00D15730">
      <w:pPr>
        <w:pStyle w:val="a3"/>
        <w:ind w:right="-425"/>
        <w:rPr>
          <w:b/>
        </w:rPr>
      </w:pPr>
    </w:p>
    <w:p w:rsidR="007A4F3E" w:rsidRDefault="007A4F3E" w:rsidP="00667F06">
      <w:pPr>
        <w:pStyle w:val="a3"/>
        <w:ind w:left="0" w:right="-425" w:firstLine="567"/>
        <w:jc w:val="both"/>
      </w:pPr>
      <w:r>
        <w:t>Прогнозні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7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виражені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кількісній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7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обчислення розмірів тієї чи іншої вигоди, результативність може бути вираже</w:t>
      </w:r>
      <w:r w:rsidR="00667F06">
        <w:t xml:space="preserve">на </w:t>
      </w:r>
      <w:r>
        <w:t>в</w:t>
      </w:r>
      <w:r>
        <w:rPr>
          <w:spacing w:val="-2"/>
        </w:rPr>
        <w:t xml:space="preserve"> </w:t>
      </w:r>
      <w:r>
        <w:t>текстовій формі,</w:t>
      </w:r>
      <w:r>
        <w:rPr>
          <w:spacing w:val="-1"/>
        </w:rPr>
        <w:t xml:space="preserve"> </w:t>
      </w:r>
      <w:r>
        <w:t>грошових одиницях</w:t>
      </w:r>
      <w:r>
        <w:rPr>
          <w:spacing w:val="-1"/>
        </w:rPr>
        <w:t xml:space="preserve"> </w:t>
      </w:r>
      <w:r>
        <w:t>чи процентному</w:t>
      </w:r>
      <w:r>
        <w:rPr>
          <w:spacing w:val="-1"/>
        </w:rPr>
        <w:t xml:space="preserve"> </w:t>
      </w:r>
      <w:r>
        <w:t>співвідношенні.</w:t>
      </w:r>
    </w:p>
    <w:p w:rsidR="007A4F3E" w:rsidRDefault="007A4F3E" w:rsidP="00667F06">
      <w:pPr>
        <w:pStyle w:val="a3"/>
        <w:ind w:left="0" w:right="-425" w:firstLine="567"/>
        <w:jc w:val="both"/>
      </w:pPr>
      <w:r>
        <w:t>Після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proofErr w:type="spellStart"/>
      <w:r>
        <w:t>проєктом</w:t>
      </w:r>
      <w:proofErr w:type="spellEnd"/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-2"/>
        </w:rPr>
        <w:t xml:space="preserve"> </w:t>
      </w:r>
      <w:r>
        <w:t>такими показниками:</w:t>
      </w:r>
    </w:p>
    <w:p w:rsidR="007A4F3E" w:rsidRPr="00EA16D1" w:rsidRDefault="0002672C" w:rsidP="00667F06">
      <w:pPr>
        <w:tabs>
          <w:tab w:val="left" w:pos="0"/>
        </w:tabs>
        <w:ind w:left="0" w:right="-425" w:firstLine="567"/>
        <w:jc w:val="both"/>
        <w:rPr>
          <w:sz w:val="28"/>
        </w:rPr>
      </w:pPr>
      <w:r>
        <w:rPr>
          <w:sz w:val="28"/>
        </w:rPr>
        <w:t>1.</w:t>
      </w:r>
      <w:r w:rsidR="00667F06">
        <w:rPr>
          <w:sz w:val="28"/>
        </w:rPr>
        <w:t xml:space="preserve"> </w:t>
      </w:r>
      <w:r w:rsidR="007A4F3E" w:rsidRPr="00EA16D1">
        <w:rPr>
          <w:sz w:val="28"/>
        </w:rPr>
        <w:t>Розмір надходжень до державного та місцевих бюджетів і державних</w:t>
      </w:r>
      <w:r w:rsidR="007A4F3E" w:rsidRPr="00EA16D1">
        <w:rPr>
          <w:spacing w:val="1"/>
          <w:sz w:val="28"/>
        </w:rPr>
        <w:t xml:space="preserve"> </w:t>
      </w:r>
      <w:r w:rsidR="007A4F3E" w:rsidRPr="00EA16D1">
        <w:rPr>
          <w:sz w:val="28"/>
        </w:rPr>
        <w:t>цільових</w:t>
      </w:r>
      <w:r w:rsidR="007A4F3E" w:rsidRPr="00EA16D1">
        <w:rPr>
          <w:spacing w:val="-3"/>
          <w:sz w:val="28"/>
        </w:rPr>
        <w:t xml:space="preserve"> </w:t>
      </w:r>
      <w:r w:rsidR="007A4F3E" w:rsidRPr="00EA16D1">
        <w:rPr>
          <w:sz w:val="28"/>
        </w:rPr>
        <w:t>фондів,</w:t>
      </w:r>
      <w:r w:rsidR="007A4F3E" w:rsidRPr="00EA16D1">
        <w:rPr>
          <w:spacing w:val="-2"/>
          <w:sz w:val="28"/>
        </w:rPr>
        <w:t xml:space="preserve"> </w:t>
      </w:r>
      <w:r w:rsidR="007A4F3E" w:rsidRPr="00EA16D1">
        <w:rPr>
          <w:sz w:val="28"/>
        </w:rPr>
        <w:t>пов’язаних</w:t>
      </w:r>
      <w:r w:rsidR="007A4F3E" w:rsidRPr="00EA16D1">
        <w:rPr>
          <w:spacing w:val="-2"/>
          <w:sz w:val="28"/>
        </w:rPr>
        <w:t xml:space="preserve"> </w:t>
      </w:r>
      <w:r w:rsidR="007A4F3E" w:rsidRPr="00EA16D1">
        <w:rPr>
          <w:sz w:val="28"/>
        </w:rPr>
        <w:t>з</w:t>
      </w:r>
      <w:r w:rsidR="007A4F3E" w:rsidRPr="00EA16D1">
        <w:rPr>
          <w:spacing w:val="-2"/>
          <w:sz w:val="28"/>
        </w:rPr>
        <w:t xml:space="preserve"> </w:t>
      </w:r>
      <w:r w:rsidR="007A4F3E" w:rsidRPr="00EA16D1">
        <w:rPr>
          <w:sz w:val="28"/>
        </w:rPr>
        <w:t>дією</w:t>
      </w:r>
      <w:r w:rsidR="007A4F3E" w:rsidRPr="00EA16D1">
        <w:rPr>
          <w:spacing w:val="-3"/>
          <w:sz w:val="28"/>
        </w:rPr>
        <w:t xml:space="preserve"> </w:t>
      </w:r>
      <w:r w:rsidR="007A4F3E" w:rsidRPr="00EA16D1">
        <w:rPr>
          <w:sz w:val="28"/>
        </w:rPr>
        <w:t>акта</w:t>
      </w:r>
      <w:r w:rsidR="007A4F3E" w:rsidRPr="00EA16D1">
        <w:rPr>
          <w:spacing w:val="-1"/>
          <w:sz w:val="28"/>
        </w:rPr>
        <w:t xml:space="preserve"> </w:t>
      </w:r>
      <w:r w:rsidR="007A4F3E" w:rsidRPr="00EA16D1">
        <w:rPr>
          <w:sz w:val="28"/>
        </w:rPr>
        <w:t>–</w:t>
      </w:r>
      <w:r w:rsidR="007A4F3E" w:rsidRPr="00EA16D1">
        <w:rPr>
          <w:spacing w:val="-2"/>
          <w:sz w:val="28"/>
        </w:rPr>
        <w:t xml:space="preserve"> </w:t>
      </w:r>
      <w:r w:rsidR="007A4F3E" w:rsidRPr="00EA16D1">
        <w:rPr>
          <w:sz w:val="28"/>
        </w:rPr>
        <w:t>надходження</w:t>
      </w:r>
      <w:r w:rsidR="007A4F3E" w:rsidRPr="00EA16D1">
        <w:rPr>
          <w:spacing w:val="-2"/>
          <w:sz w:val="28"/>
        </w:rPr>
        <w:t xml:space="preserve"> </w:t>
      </w:r>
      <w:r w:rsidR="007A4F3E" w:rsidRPr="00EA16D1">
        <w:rPr>
          <w:sz w:val="28"/>
        </w:rPr>
        <w:t>не</w:t>
      </w:r>
      <w:r w:rsidR="007A4F3E" w:rsidRPr="00EA16D1">
        <w:rPr>
          <w:spacing w:val="-3"/>
          <w:sz w:val="28"/>
        </w:rPr>
        <w:t xml:space="preserve"> </w:t>
      </w:r>
      <w:r w:rsidR="007A4F3E" w:rsidRPr="00EA16D1">
        <w:rPr>
          <w:sz w:val="28"/>
        </w:rPr>
        <w:t>передбачаються.</w:t>
      </w:r>
    </w:p>
    <w:p w:rsidR="007A4F3E" w:rsidRDefault="0002672C" w:rsidP="00667F06">
      <w:pPr>
        <w:pStyle w:val="a6"/>
        <w:tabs>
          <w:tab w:val="left" w:pos="0"/>
          <w:tab w:val="left" w:pos="1134"/>
        </w:tabs>
        <w:ind w:left="0" w:right="-425" w:firstLine="567"/>
        <w:rPr>
          <w:sz w:val="28"/>
        </w:rPr>
      </w:pPr>
      <w:r>
        <w:rPr>
          <w:sz w:val="28"/>
        </w:rPr>
        <w:t>2.</w:t>
      </w:r>
      <w:r w:rsidR="00667F06">
        <w:rPr>
          <w:sz w:val="28"/>
        </w:rPr>
        <w:t xml:space="preserve"> </w:t>
      </w:r>
      <w:r w:rsidR="007A4F3E">
        <w:rPr>
          <w:sz w:val="28"/>
        </w:rPr>
        <w:t>Кількість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суб’єктів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господарювання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або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фізичних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осіб,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на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яких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поширюватиметься</w:t>
      </w:r>
      <w:r w:rsidR="007A4F3E">
        <w:rPr>
          <w:spacing w:val="-1"/>
          <w:sz w:val="28"/>
        </w:rPr>
        <w:t xml:space="preserve"> </w:t>
      </w:r>
      <w:r w:rsidR="007A4F3E">
        <w:rPr>
          <w:sz w:val="28"/>
        </w:rPr>
        <w:t>дія акта.</w:t>
      </w:r>
    </w:p>
    <w:p w:rsidR="007A4F3E" w:rsidRDefault="0002672C" w:rsidP="00667F06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</w:rPr>
        <w:t>3.</w:t>
      </w:r>
      <w:r w:rsidR="00667F06">
        <w:rPr>
          <w:sz w:val="28"/>
        </w:rPr>
        <w:t xml:space="preserve"> </w:t>
      </w:r>
      <w:r w:rsidR="007A4F3E">
        <w:rPr>
          <w:sz w:val="28"/>
        </w:rPr>
        <w:t>Розмір коштів і час, що витрачатимуть суб’єкти господарювання, на</w:t>
      </w:r>
      <w:r w:rsidR="007A4F3E">
        <w:rPr>
          <w:spacing w:val="1"/>
          <w:sz w:val="28"/>
        </w:rPr>
        <w:t xml:space="preserve"> </w:t>
      </w:r>
      <w:r w:rsidR="007A4F3E">
        <w:rPr>
          <w:sz w:val="28"/>
        </w:rPr>
        <w:t>виконання</w:t>
      </w:r>
      <w:r w:rsidR="007A4F3E">
        <w:rPr>
          <w:spacing w:val="-2"/>
          <w:sz w:val="28"/>
        </w:rPr>
        <w:t xml:space="preserve"> </w:t>
      </w:r>
      <w:r w:rsidR="007A4F3E">
        <w:rPr>
          <w:sz w:val="28"/>
        </w:rPr>
        <w:t>вимог</w:t>
      </w:r>
      <w:r w:rsidR="007A4F3E">
        <w:rPr>
          <w:spacing w:val="-1"/>
          <w:sz w:val="28"/>
        </w:rPr>
        <w:t xml:space="preserve"> </w:t>
      </w:r>
      <w:r w:rsidR="007A4F3E">
        <w:rPr>
          <w:sz w:val="28"/>
        </w:rPr>
        <w:t>акта.</w:t>
      </w:r>
    </w:p>
    <w:p w:rsidR="007A4F3E" w:rsidRPr="007C3F39" w:rsidRDefault="007E49FE" w:rsidP="00667F06">
      <w:pPr>
        <w:pStyle w:val="a6"/>
        <w:tabs>
          <w:tab w:val="left" w:pos="0"/>
        </w:tabs>
        <w:ind w:left="0" w:right="-425" w:firstLine="567"/>
        <w:rPr>
          <w:sz w:val="28"/>
        </w:rPr>
      </w:pPr>
      <w:r>
        <w:rPr>
          <w:sz w:val="28"/>
          <w:lang w:val="ru-RU"/>
        </w:rPr>
        <w:t>4</w:t>
      </w:r>
      <w:r w:rsidRPr="007E49FE">
        <w:rPr>
          <w:sz w:val="28"/>
          <w:lang w:val="ru-RU"/>
        </w:rPr>
        <w:t>.</w:t>
      </w:r>
      <w:r w:rsidR="00667F06">
        <w:rPr>
          <w:sz w:val="28"/>
          <w:lang w:val="ru-RU"/>
        </w:rPr>
        <w:t xml:space="preserve"> </w:t>
      </w:r>
      <w:r w:rsidR="007A4F3E" w:rsidRPr="007C3F39">
        <w:rPr>
          <w:sz w:val="28"/>
        </w:rPr>
        <w:t>Рівень поінформованості суб’єктів господарювання та/або фізичних осіб</w:t>
      </w:r>
      <w:r w:rsidR="007A4F3E" w:rsidRPr="007C3F39">
        <w:rPr>
          <w:spacing w:val="-67"/>
          <w:sz w:val="28"/>
        </w:rPr>
        <w:t xml:space="preserve"> </w:t>
      </w:r>
      <w:r w:rsidR="007A4F3E" w:rsidRPr="007C3F39">
        <w:rPr>
          <w:sz w:val="28"/>
        </w:rPr>
        <w:t>з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основних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положень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акту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–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середній.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З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цією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метою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регуляторний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акт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lastRenderedPageBreak/>
        <w:t>оприлюднено</w:t>
      </w:r>
      <w:r w:rsidR="007A4F3E" w:rsidRPr="007C3F39">
        <w:rPr>
          <w:spacing w:val="-2"/>
          <w:sz w:val="28"/>
        </w:rPr>
        <w:t xml:space="preserve"> </w:t>
      </w:r>
      <w:r w:rsidR="007A4F3E" w:rsidRPr="007C3F39">
        <w:rPr>
          <w:sz w:val="28"/>
        </w:rPr>
        <w:t>на</w:t>
      </w:r>
      <w:r w:rsidR="007A4F3E" w:rsidRPr="007C3F39">
        <w:rPr>
          <w:spacing w:val="-2"/>
          <w:sz w:val="28"/>
        </w:rPr>
        <w:t xml:space="preserve"> </w:t>
      </w:r>
      <w:r w:rsidR="007A4F3E" w:rsidRPr="007C3F39">
        <w:rPr>
          <w:sz w:val="28"/>
        </w:rPr>
        <w:t>офіційному</w:t>
      </w:r>
      <w:r w:rsidR="007A4F3E" w:rsidRPr="007C3F39">
        <w:rPr>
          <w:spacing w:val="-2"/>
          <w:sz w:val="28"/>
        </w:rPr>
        <w:t xml:space="preserve"> </w:t>
      </w:r>
      <w:r w:rsidR="007A4F3E" w:rsidRPr="007C3F39">
        <w:rPr>
          <w:sz w:val="28"/>
        </w:rPr>
        <w:t>веб-сайті</w:t>
      </w:r>
      <w:r w:rsidR="007A4F3E" w:rsidRPr="007C3F39">
        <w:rPr>
          <w:spacing w:val="-2"/>
          <w:sz w:val="28"/>
        </w:rPr>
        <w:t xml:space="preserve"> </w:t>
      </w:r>
      <w:r w:rsidR="00BE4006" w:rsidRPr="007C3F39">
        <w:rPr>
          <w:sz w:val="28"/>
        </w:rPr>
        <w:t>Хмельницької обласної державної адміністрації.</w:t>
      </w:r>
    </w:p>
    <w:p w:rsidR="007A4F3E" w:rsidRPr="007C3F39" w:rsidRDefault="007E49FE" w:rsidP="00667F06">
      <w:pPr>
        <w:pStyle w:val="a6"/>
        <w:tabs>
          <w:tab w:val="left" w:pos="0"/>
        </w:tabs>
        <w:ind w:left="0" w:right="-425" w:firstLine="567"/>
        <w:rPr>
          <w:sz w:val="28"/>
          <w:szCs w:val="28"/>
        </w:rPr>
      </w:pPr>
      <w:r w:rsidRPr="007C3F39">
        <w:rPr>
          <w:sz w:val="28"/>
          <w:szCs w:val="28"/>
        </w:rPr>
        <w:t>5.</w:t>
      </w:r>
      <w:r w:rsidR="00667F06">
        <w:rPr>
          <w:sz w:val="28"/>
          <w:szCs w:val="28"/>
        </w:rPr>
        <w:t xml:space="preserve"> </w:t>
      </w:r>
      <w:r w:rsidR="007A4F3E" w:rsidRPr="007C3F39">
        <w:rPr>
          <w:sz w:val="28"/>
          <w:szCs w:val="28"/>
        </w:rPr>
        <w:t xml:space="preserve">Реалізація положень Закону в частині затвердження </w:t>
      </w:r>
      <w:r w:rsidR="00BE4006" w:rsidRPr="007C3F39">
        <w:rPr>
          <w:sz w:val="28"/>
          <w:szCs w:val="28"/>
        </w:rPr>
        <w:t>Правил.</w:t>
      </w:r>
    </w:p>
    <w:p w:rsidR="007A4F3E" w:rsidRPr="007C3F39" w:rsidRDefault="007E49FE" w:rsidP="00667F06">
      <w:pPr>
        <w:tabs>
          <w:tab w:val="left" w:pos="1065"/>
        </w:tabs>
        <w:ind w:left="0" w:right="-425" w:firstLine="567"/>
        <w:jc w:val="both"/>
        <w:rPr>
          <w:sz w:val="28"/>
        </w:rPr>
      </w:pPr>
      <w:r w:rsidRPr="007C3F39">
        <w:rPr>
          <w:sz w:val="28"/>
        </w:rPr>
        <w:t>6.</w:t>
      </w:r>
      <w:r w:rsidR="00667F06">
        <w:rPr>
          <w:sz w:val="28"/>
        </w:rPr>
        <w:t xml:space="preserve"> </w:t>
      </w:r>
      <w:r w:rsidR="007A4F3E" w:rsidRPr="007C3F39">
        <w:rPr>
          <w:sz w:val="28"/>
        </w:rPr>
        <w:t>Підвищення</w:t>
      </w:r>
      <w:r w:rsidR="007A4F3E" w:rsidRPr="007C3F39">
        <w:rPr>
          <w:spacing w:val="-5"/>
          <w:sz w:val="28"/>
        </w:rPr>
        <w:t xml:space="preserve"> </w:t>
      </w:r>
      <w:r w:rsidR="007A4F3E" w:rsidRPr="007C3F39">
        <w:rPr>
          <w:sz w:val="28"/>
        </w:rPr>
        <w:t>рівня</w:t>
      </w:r>
      <w:r w:rsidR="007A4F3E" w:rsidRPr="007C3F39">
        <w:rPr>
          <w:spacing w:val="-3"/>
          <w:sz w:val="28"/>
        </w:rPr>
        <w:t xml:space="preserve"> </w:t>
      </w:r>
      <w:r w:rsidR="007A4F3E" w:rsidRPr="007C3F39">
        <w:rPr>
          <w:sz w:val="28"/>
        </w:rPr>
        <w:t>безпеки</w:t>
      </w:r>
      <w:r w:rsidR="007A4F3E" w:rsidRPr="007C3F39">
        <w:rPr>
          <w:spacing w:val="-3"/>
          <w:sz w:val="28"/>
        </w:rPr>
        <w:t xml:space="preserve"> </w:t>
      </w:r>
      <w:r w:rsidR="007A4F3E" w:rsidRPr="007C3F39">
        <w:rPr>
          <w:sz w:val="28"/>
        </w:rPr>
        <w:t>судноплавства</w:t>
      </w:r>
      <w:r w:rsidR="007A4F3E" w:rsidRPr="007C3F39">
        <w:rPr>
          <w:spacing w:val="-4"/>
          <w:sz w:val="28"/>
        </w:rPr>
        <w:t xml:space="preserve"> </w:t>
      </w:r>
      <w:r w:rsidR="007A4F3E" w:rsidRPr="007C3F39">
        <w:rPr>
          <w:sz w:val="28"/>
        </w:rPr>
        <w:t>внутрішніми</w:t>
      </w:r>
      <w:r w:rsidR="007A4F3E" w:rsidRPr="007C3F39">
        <w:rPr>
          <w:spacing w:val="-4"/>
          <w:sz w:val="28"/>
        </w:rPr>
        <w:t xml:space="preserve"> </w:t>
      </w:r>
      <w:r w:rsidR="007A4F3E" w:rsidRPr="007C3F39">
        <w:rPr>
          <w:sz w:val="28"/>
        </w:rPr>
        <w:t>водним</w:t>
      </w:r>
      <w:r w:rsidR="007A4F3E" w:rsidRPr="007C3F39">
        <w:rPr>
          <w:spacing w:val="-4"/>
          <w:sz w:val="28"/>
        </w:rPr>
        <w:t xml:space="preserve"> </w:t>
      </w:r>
      <w:r w:rsidR="007A4F3E" w:rsidRPr="007C3F39">
        <w:rPr>
          <w:sz w:val="28"/>
        </w:rPr>
        <w:t>шляхами.</w:t>
      </w:r>
    </w:p>
    <w:p w:rsidR="007A4F3E" w:rsidRPr="007C3F39" w:rsidRDefault="007E49FE" w:rsidP="00667F06">
      <w:pPr>
        <w:tabs>
          <w:tab w:val="left" w:pos="1065"/>
        </w:tabs>
        <w:ind w:left="0" w:right="-425" w:firstLine="567"/>
        <w:jc w:val="both"/>
        <w:rPr>
          <w:sz w:val="28"/>
        </w:rPr>
      </w:pPr>
      <w:r w:rsidRPr="007C3F39">
        <w:rPr>
          <w:sz w:val="28"/>
        </w:rPr>
        <w:t>7.</w:t>
      </w:r>
      <w:r w:rsidR="00667F06">
        <w:rPr>
          <w:sz w:val="28"/>
        </w:rPr>
        <w:t xml:space="preserve"> </w:t>
      </w:r>
      <w:r w:rsidR="007A4F3E" w:rsidRPr="007C3F39">
        <w:rPr>
          <w:sz w:val="28"/>
        </w:rPr>
        <w:t>Кількість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звернень/скарг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від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громадян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та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суб’єктів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господарювання,</w:t>
      </w:r>
      <w:r w:rsidR="007A4F3E" w:rsidRPr="007C3F39">
        <w:rPr>
          <w:spacing w:val="1"/>
          <w:sz w:val="28"/>
        </w:rPr>
        <w:t xml:space="preserve"> </w:t>
      </w:r>
      <w:r w:rsidR="007A4F3E" w:rsidRPr="007C3F39">
        <w:rPr>
          <w:sz w:val="28"/>
        </w:rPr>
        <w:t>пов’язаних</w:t>
      </w:r>
      <w:r w:rsidR="007A4F3E" w:rsidRPr="007C3F39">
        <w:rPr>
          <w:spacing w:val="-1"/>
          <w:sz w:val="28"/>
        </w:rPr>
        <w:t xml:space="preserve"> </w:t>
      </w:r>
      <w:r w:rsidR="007A4F3E" w:rsidRPr="007C3F39">
        <w:rPr>
          <w:sz w:val="28"/>
        </w:rPr>
        <w:t>із дією регуляторного</w:t>
      </w:r>
      <w:r w:rsidR="007A4F3E" w:rsidRPr="007C3F39">
        <w:rPr>
          <w:spacing w:val="-1"/>
          <w:sz w:val="28"/>
        </w:rPr>
        <w:t xml:space="preserve"> </w:t>
      </w:r>
      <w:r w:rsidR="007A4F3E" w:rsidRPr="007C3F39">
        <w:rPr>
          <w:sz w:val="28"/>
        </w:rPr>
        <w:t>акта.</w:t>
      </w:r>
    </w:p>
    <w:p w:rsidR="007A4F3E" w:rsidRPr="007C3F39" w:rsidRDefault="007E49FE" w:rsidP="00667F06">
      <w:pPr>
        <w:tabs>
          <w:tab w:val="left" w:pos="1065"/>
        </w:tabs>
        <w:ind w:left="0" w:right="-425" w:firstLine="567"/>
        <w:jc w:val="both"/>
        <w:rPr>
          <w:sz w:val="28"/>
        </w:rPr>
      </w:pPr>
      <w:r w:rsidRPr="006B2180">
        <w:rPr>
          <w:sz w:val="28"/>
        </w:rPr>
        <w:t>8.</w:t>
      </w:r>
      <w:r w:rsidR="00667F06" w:rsidRPr="006B2180">
        <w:rPr>
          <w:sz w:val="28"/>
        </w:rPr>
        <w:t xml:space="preserve"> </w:t>
      </w:r>
      <w:r w:rsidR="007A4F3E" w:rsidRPr="006B2180">
        <w:rPr>
          <w:sz w:val="28"/>
        </w:rPr>
        <w:t>Кількість</w:t>
      </w:r>
      <w:r w:rsidR="007A4F3E" w:rsidRPr="006B2180">
        <w:rPr>
          <w:spacing w:val="-4"/>
          <w:sz w:val="28"/>
        </w:rPr>
        <w:t xml:space="preserve"> </w:t>
      </w:r>
      <w:r w:rsidR="00BE4006" w:rsidRPr="006B2180">
        <w:rPr>
          <w:sz w:val="28"/>
          <w:szCs w:val="28"/>
        </w:rPr>
        <w:t>закритих ділянок внутрішніх водних шляхів загального користування, на яких проводяться спортивні заходи, в яких використовуються веслові та (</w:t>
      </w:r>
      <w:r w:rsidR="00800396" w:rsidRPr="006B2180">
        <w:rPr>
          <w:sz w:val="28"/>
          <w:szCs w:val="28"/>
        </w:rPr>
        <w:t>або) вітрильні спортивні судна.</w:t>
      </w:r>
    </w:p>
    <w:p w:rsidR="007A4F3E" w:rsidRPr="007C3F39" w:rsidRDefault="007E49FE" w:rsidP="00667F06">
      <w:pPr>
        <w:tabs>
          <w:tab w:val="left" w:pos="1121"/>
        </w:tabs>
        <w:ind w:left="0" w:right="-425" w:firstLine="567"/>
        <w:jc w:val="both"/>
        <w:rPr>
          <w:sz w:val="28"/>
        </w:rPr>
      </w:pPr>
      <w:r w:rsidRPr="007C3F39">
        <w:rPr>
          <w:sz w:val="28"/>
        </w:rPr>
        <w:t>9.</w:t>
      </w:r>
      <w:r w:rsidR="00667F06">
        <w:rPr>
          <w:sz w:val="28"/>
        </w:rPr>
        <w:t xml:space="preserve"> </w:t>
      </w:r>
      <w:r w:rsidR="007A4F3E" w:rsidRPr="007C3F39">
        <w:rPr>
          <w:sz w:val="28"/>
        </w:rPr>
        <w:t>Кількість відведених місць (зон) для розваг на воді у відповідності з</w:t>
      </w:r>
      <w:r w:rsidR="007A4F3E" w:rsidRPr="007C3F39">
        <w:rPr>
          <w:spacing w:val="1"/>
          <w:sz w:val="28"/>
        </w:rPr>
        <w:t xml:space="preserve"> </w:t>
      </w:r>
      <w:r w:rsidR="00310F49">
        <w:rPr>
          <w:spacing w:val="1"/>
          <w:sz w:val="28"/>
        </w:rPr>
        <w:t>П</w:t>
      </w:r>
      <w:r w:rsidR="007A4F3E" w:rsidRPr="007C3F39">
        <w:rPr>
          <w:sz w:val="28"/>
        </w:rPr>
        <w:t>равилами.</w:t>
      </w:r>
    </w:p>
    <w:p w:rsidR="007E49FE" w:rsidRPr="007E49FE" w:rsidRDefault="007E49FE" w:rsidP="00D15730">
      <w:pPr>
        <w:tabs>
          <w:tab w:val="left" w:pos="1121"/>
        </w:tabs>
        <w:ind w:left="-115" w:right="-425" w:firstLine="709"/>
        <w:jc w:val="both"/>
        <w:rPr>
          <w:sz w:val="28"/>
          <w:highlight w:val="yellow"/>
        </w:rPr>
      </w:pPr>
    </w:p>
    <w:p w:rsidR="007E49FE" w:rsidRPr="00310F49" w:rsidRDefault="007E49FE" w:rsidP="00310F49">
      <w:pPr>
        <w:pStyle w:val="a6"/>
        <w:numPr>
          <w:ilvl w:val="0"/>
          <w:numId w:val="7"/>
        </w:numPr>
        <w:ind w:left="0" w:right="-425" w:firstLine="0"/>
        <w:jc w:val="center"/>
        <w:rPr>
          <w:b/>
          <w:sz w:val="28"/>
        </w:rPr>
      </w:pPr>
      <w:r w:rsidRPr="00310F49">
        <w:rPr>
          <w:b/>
          <w:sz w:val="28"/>
        </w:rPr>
        <w:t>Визначення</w:t>
      </w:r>
      <w:r w:rsidR="00310F49">
        <w:rPr>
          <w:b/>
          <w:sz w:val="28"/>
        </w:rPr>
        <w:t xml:space="preserve"> </w:t>
      </w:r>
      <w:r w:rsidRPr="00310F49">
        <w:rPr>
          <w:b/>
          <w:sz w:val="28"/>
        </w:rPr>
        <w:t>заходів,</w:t>
      </w:r>
      <w:r w:rsidR="00310F49">
        <w:rPr>
          <w:b/>
          <w:sz w:val="28"/>
        </w:rPr>
        <w:t xml:space="preserve"> </w:t>
      </w:r>
      <w:r w:rsidRPr="00310F49">
        <w:rPr>
          <w:b/>
          <w:sz w:val="28"/>
        </w:rPr>
        <w:t>за</w:t>
      </w:r>
      <w:r w:rsidR="00310F49">
        <w:rPr>
          <w:b/>
          <w:sz w:val="28"/>
        </w:rPr>
        <w:t xml:space="preserve"> </w:t>
      </w:r>
      <w:r w:rsidRPr="00310F49">
        <w:rPr>
          <w:b/>
          <w:sz w:val="28"/>
        </w:rPr>
        <w:t>допомогою</w:t>
      </w:r>
      <w:r w:rsidR="00221B04" w:rsidRPr="00310F49">
        <w:rPr>
          <w:b/>
          <w:sz w:val="28"/>
        </w:rPr>
        <w:t xml:space="preserve"> </w:t>
      </w:r>
      <w:r w:rsidRPr="00310F49">
        <w:rPr>
          <w:b/>
          <w:sz w:val="28"/>
        </w:rPr>
        <w:t>яких</w:t>
      </w:r>
      <w:r w:rsidR="00310F49">
        <w:rPr>
          <w:b/>
          <w:sz w:val="28"/>
        </w:rPr>
        <w:t xml:space="preserve"> </w:t>
      </w:r>
      <w:r w:rsidRPr="00310F49">
        <w:rPr>
          <w:b/>
          <w:sz w:val="28"/>
        </w:rPr>
        <w:t>здійснюватиметься відстеження результативності дії регуляторного акта</w:t>
      </w:r>
    </w:p>
    <w:p w:rsidR="007E49FE" w:rsidRPr="007E49FE" w:rsidRDefault="007E49FE" w:rsidP="00D15730">
      <w:pPr>
        <w:ind w:left="0" w:right="-425"/>
        <w:jc w:val="center"/>
        <w:rPr>
          <w:b/>
          <w:sz w:val="28"/>
        </w:rPr>
      </w:pPr>
    </w:p>
    <w:p w:rsidR="007E49FE" w:rsidRPr="007E49FE" w:rsidRDefault="007E49FE" w:rsidP="00D15730">
      <w:pPr>
        <w:ind w:left="0" w:right="-425" w:firstLine="708"/>
        <w:jc w:val="both"/>
        <w:rPr>
          <w:sz w:val="28"/>
        </w:rPr>
      </w:pPr>
      <w:r w:rsidRPr="007E49FE">
        <w:rPr>
          <w:sz w:val="28"/>
        </w:rPr>
        <w:t>Стосовно регуляторного акта буде здійснюватися базове, повторне та періодичне статистичне відстеження його результативності.</w:t>
      </w:r>
    </w:p>
    <w:p w:rsidR="007E49FE" w:rsidRPr="007E49FE" w:rsidRDefault="007E49FE" w:rsidP="00D15730">
      <w:pPr>
        <w:ind w:left="0" w:right="-425" w:firstLine="708"/>
        <w:jc w:val="both"/>
        <w:rPr>
          <w:sz w:val="28"/>
        </w:rPr>
      </w:pPr>
      <w:r w:rsidRPr="007E49FE">
        <w:rPr>
          <w:sz w:val="28"/>
        </w:rPr>
        <w:t xml:space="preserve">Відстеження результативності дії регуляторного акта буде здійснювати </w:t>
      </w:r>
      <w:r w:rsidR="007C3F39">
        <w:rPr>
          <w:sz w:val="28"/>
        </w:rPr>
        <w:t xml:space="preserve">управління інфраструктури Хмельницької обласної державної адміністрації </w:t>
      </w:r>
      <w:r w:rsidRPr="007E49FE">
        <w:rPr>
          <w:sz w:val="28"/>
        </w:rPr>
        <w:t>за показниками результативності, зазначеними у розділі VIII цього аналізу регуляторного впливу.</w:t>
      </w:r>
    </w:p>
    <w:p w:rsidR="007E49FE" w:rsidRPr="007E49FE" w:rsidRDefault="007E49FE" w:rsidP="00D15730">
      <w:pPr>
        <w:ind w:left="0" w:right="-425" w:firstLine="708"/>
        <w:jc w:val="both"/>
        <w:rPr>
          <w:sz w:val="28"/>
        </w:rPr>
      </w:pPr>
      <w:r w:rsidRPr="007E49FE">
        <w:rPr>
          <w:sz w:val="28"/>
        </w:rPr>
        <w:t>Базове відстеження результативності дії регуляторного акта буде здійснюватись через один рік після набрання чинності актом. Повторне відстеження результативності дії регуляторного акта буде здійснюватись через два роки з дня набрання чинності цим актом.</w:t>
      </w:r>
    </w:p>
    <w:p w:rsidR="007E49FE" w:rsidRPr="007E49FE" w:rsidRDefault="007E49FE" w:rsidP="00D15730">
      <w:pPr>
        <w:ind w:left="0" w:right="-425" w:firstLine="708"/>
        <w:jc w:val="both"/>
        <w:rPr>
          <w:sz w:val="28"/>
        </w:rPr>
      </w:pPr>
      <w:r w:rsidRPr="007E49FE">
        <w:rPr>
          <w:sz w:val="28"/>
        </w:rPr>
        <w:t>Періодичні відстеження результативності дії регуляторного акта будуть здійснюватися раз на кожні три роки, починаючи з дня закінчення заходів з повторного відстеження акта.</w:t>
      </w:r>
    </w:p>
    <w:p w:rsidR="007E49FE" w:rsidRPr="007E49FE" w:rsidRDefault="007E49FE" w:rsidP="00D15730">
      <w:pPr>
        <w:ind w:left="0" w:right="-425" w:firstLine="708"/>
        <w:jc w:val="both"/>
        <w:rPr>
          <w:sz w:val="28"/>
        </w:rPr>
      </w:pPr>
      <w:r w:rsidRPr="007E49FE">
        <w:rPr>
          <w:sz w:val="28"/>
        </w:rPr>
        <w:t>Установлені кількісні значення показників результативності регуляторного акта порівнюватимуться із зазначенням аналогічних показників, що встановлені під час повторного відстеження.</w:t>
      </w:r>
    </w:p>
    <w:p w:rsidR="007E49FE" w:rsidRPr="007E49FE" w:rsidRDefault="007E49FE" w:rsidP="00D15730">
      <w:pPr>
        <w:ind w:left="0" w:right="-425"/>
        <w:jc w:val="both"/>
        <w:rPr>
          <w:sz w:val="28"/>
        </w:rPr>
      </w:pPr>
    </w:p>
    <w:p w:rsidR="007E49FE" w:rsidRPr="007E49FE" w:rsidRDefault="007E49FE" w:rsidP="00D15730">
      <w:pPr>
        <w:ind w:left="0" w:right="-425"/>
        <w:jc w:val="both"/>
        <w:rPr>
          <w:sz w:val="28"/>
        </w:rPr>
      </w:pPr>
    </w:p>
    <w:p w:rsidR="007E49FE" w:rsidRPr="007E49FE" w:rsidRDefault="007E49FE" w:rsidP="00D15730">
      <w:pPr>
        <w:ind w:left="0" w:right="-425"/>
        <w:jc w:val="both"/>
        <w:rPr>
          <w:sz w:val="28"/>
        </w:rPr>
      </w:pPr>
    </w:p>
    <w:p w:rsidR="007E49FE" w:rsidRPr="007E49FE" w:rsidRDefault="007E49FE" w:rsidP="00D15730">
      <w:pPr>
        <w:ind w:left="0" w:right="-425"/>
        <w:jc w:val="both"/>
        <w:rPr>
          <w:sz w:val="28"/>
        </w:rPr>
      </w:pPr>
      <w:r w:rsidRPr="007E49FE">
        <w:rPr>
          <w:sz w:val="28"/>
        </w:rPr>
        <w:t xml:space="preserve">Начальник управління </w:t>
      </w:r>
    </w:p>
    <w:p w:rsidR="007E49FE" w:rsidRPr="007E49FE" w:rsidRDefault="007E49FE" w:rsidP="00D15730">
      <w:pPr>
        <w:ind w:left="0" w:right="-425"/>
        <w:jc w:val="both"/>
        <w:rPr>
          <w:sz w:val="28"/>
        </w:rPr>
      </w:pPr>
      <w:r w:rsidRPr="007E49FE">
        <w:rPr>
          <w:sz w:val="28"/>
        </w:rPr>
        <w:t xml:space="preserve">інфраструктури                                                  </w:t>
      </w:r>
      <w:r w:rsidR="00221B04">
        <w:rPr>
          <w:sz w:val="28"/>
        </w:rPr>
        <w:t xml:space="preserve">        </w:t>
      </w:r>
      <w:r>
        <w:rPr>
          <w:sz w:val="28"/>
        </w:rPr>
        <w:t xml:space="preserve">          </w:t>
      </w:r>
      <w:r w:rsidRPr="007E49FE">
        <w:rPr>
          <w:sz w:val="28"/>
        </w:rPr>
        <w:t xml:space="preserve">      Василь ОСТАПЧУК</w:t>
      </w:r>
    </w:p>
    <w:p w:rsidR="007E49FE" w:rsidRPr="007E49FE" w:rsidRDefault="007E49FE" w:rsidP="00D15730">
      <w:pPr>
        <w:ind w:left="0" w:right="-425"/>
        <w:jc w:val="both"/>
        <w:rPr>
          <w:sz w:val="28"/>
        </w:rPr>
      </w:pPr>
    </w:p>
    <w:p w:rsidR="007E49FE" w:rsidRPr="007E49FE" w:rsidRDefault="007E49FE" w:rsidP="00D15730">
      <w:pPr>
        <w:ind w:left="0" w:right="-425"/>
        <w:jc w:val="both"/>
        <w:rPr>
          <w:sz w:val="28"/>
        </w:rPr>
      </w:pPr>
    </w:p>
    <w:p w:rsidR="007E49FE" w:rsidRPr="007E49FE" w:rsidRDefault="007E49FE" w:rsidP="007E49FE">
      <w:pPr>
        <w:ind w:left="0"/>
        <w:jc w:val="both"/>
        <w:rPr>
          <w:sz w:val="28"/>
        </w:rPr>
      </w:pPr>
    </w:p>
    <w:p w:rsidR="0002672C" w:rsidRDefault="0002672C" w:rsidP="0002672C">
      <w:pPr>
        <w:ind w:left="0"/>
        <w:jc w:val="both"/>
        <w:rPr>
          <w:sz w:val="28"/>
        </w:rPr>
        <w:sectPr w:rsidR="0002672C" w:rsidSect="00D15730">
          <w:pgSz w:w="11910" w:h="16840"/>
          <w:pgMar w:top="1134" w:right="995" w:bottom="993" w:left="1701" w:header="753" w:footer="0" w:gutter="0"/>
          <w:cols w:space="720"/>
        </w:sectPr>
      </w:pPr>
    </w:p>
    <w:p w:rsidR="00800396" w:rsidRPr="00800396" w:rsidRDefault="00800396" w:rsidP="009024A1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800396">
        <w:rPr>
          <w:sz w:val="24"/>
          <w:szCs w:val="24"/>
        </w:rPr>
        <w:t>Додаток 2</w:t>
      </w:r>
    </w:p>
    <w:p w:rsidR="00800396" w:rsidRPr="00800396" w:rsidRDefault="00800396" w:rsidP="009024A1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00396">
        <w:rPr>
          <w:sz w:val="24"/>
          <w:szCs w:val="24"/>
        </w:rPr>
        <w:t xml:space="preserve">До Методики проведення аналізу </w:t>
      </w:r>
    </w:p>
    <w:p w:rsidR="00800396" w:rsidRPr="00800396" w:rsidRDefault="00800396" w:rsidP="009024A1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800396">
        <w:rPr>
          <w:sz w:val="24"/>
          <w:szCs w:val="24"/>
        </w:rPr>
        <w:t>впливу регуляторного акта</w:t>
      </w:r>
    </w:p>
    <w:p w:rsidR="005926FF" w:rsidRDefault="007E49FE" w:rsidP="009024A1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267"/>
        <w:ind w:left="0" w:right="388"/>
        <w:jc w:val="center"/>
      </w:pPr>
      <w:r w:rsidRPr="007E49FE"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9024A1" w:rsidRDefault="009024A1" w:rsidP="009024A1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267"/>
        <w:ind w:left="0" w:right="388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701"/>
        <w:gridCol w:w="1525"/>
      </w:tblGrid>
      <w:tr w:rsidR="00657D2B" w:rsidTr="00453AFE">
        <w:trPr>
          <w:trHeight w:val="782"/>
        </w:trPr>
        <w:tc>
          <w:tcPr>
            <w:tcW w:w="1384" w:type="dxa"/>
          </w:tcPr>
          <w:p w:rsidR="007E49FE" w:rsidRPr="00FC73F4" w:rsidRDefault="007E49FE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Порядковий номер</w:t>
            </w:r>
          </w:p>
        </w:tc>
        <w:tc>
          <w:tcPr>
            <w:tcW w:w="5245" w:type="dxa"/>
          </w:tcPr>
          <w:p w:rsidR="007E49FE" w:rsidRPr="00FC73F4" w:rsidRDefault="007E49FE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Витрати</w:t>
            </w:r>
          </w:p>
        </w:tc>
        <w:tc>
          <w:tcPr>
            <w:tcW w:w="1701" w:type="dxa"/>
          </w:tcPr>
          <w:p w:rsidR="007E49FE" w:rsidRPr="00FC73F4" w:rsidRDefault="007E49FE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За перший рік</w:t>
            </w:r>
          </w:p>
        </w:tc>
        <w:tc>
          <w:tcPr>
            <w:tcW w:w="1525" w:type="dxa"/>
          </w:tcPr>
          <w:p w:rsidR="007E49FE" w:rsidRPr="00FC73F4" w:rsidRDefault="007E49FE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За п’ять років</w:t>
            </w:r>
          </w:p>
        </w:tc>
      </w:tr>
      <w:tr w:rsidR="00657D2B" w:rsidTr="00657D2B">
        <w:trPr>
          <w:trHeight w:val="1237"/>
        </w:trPr>
        <w:tc>
          <w:tcPr>
            <w:tcW w:w="1384" w:type="dxa"/>
          </w:tcPr>
          <w:p w:rsidR="007E49FE" w:rsidRPr="00800396" w:rsidRDefault="007E49FE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7E49FE" w:rsidRPr="00657D2B" w:rsidRDefault="00657D2B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both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Витрати на придбання основних фондів, обладнання та приладів, сер</w:t>
            </w:r>
            <w:r>
              <w:rPr>
                <w:b w:val="0"/>
              </w:rPr>
              <w:t>вісне обслуговування, навчання/</w:t>
            </w:r>
            <w:r w:rsidRPr="00657D2B">
              <w:rPr>
                <w:b w:val="0"/>
              </w:rPr>
              <w:t>підвищен</w:t>
            </w:r>
            <w:r>
              <w:rPr>
                <w:b w:val="0"/>
              </w:rPr>
              <w:t>ня кваліфікації персоналу тощо</w:t>
            </w:r>
            <w:r w:rsidRPr="00657D2B">
              <w:rPr>
                <w:b w:val="0"/>
              </w:rPr>
              <w:t>, гривень</w:t>
            </w:r>
          </w:p>
        </w:tc>
        <w:tc>
          <w:tcPr>
            <w:tcW w:w="1701" w:type="dxa"/>
          </w:tcPr>
          <w:p w:rsidR="007E49FE" w:rsidRDefault="00657D2B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7E49FE" w:rsidRDefault="00657D2B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Tr="00657D2B">
        <w:tc>
          <w:tcPr>
            <w:tcW w:w="1384" w:type="dxa"/>
          </w:tcPr>
          <w:p w:rsidR="00FC73F4" w:rsidRPr="00800396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2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800396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3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800396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4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Витрати, пов’я</w:t>
            </w:r>
            <w:r>
              <w:rPr>
                <w:b w:val="0"/>
              </w:rPr>
              <w:t xml:space="preserve">зані з адмініструванням заходів державного </w:t>
            </w:r>
            <w:r w:rsidRPr="00657D2B">
              <w:rPr>
                <w:b w:val="0"/>
              </w:rPr>
              <w:t>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800396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5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Витрати на отримання інших послуг,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800396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800396">
              <w:rPr>
                <w:b w:val="0"/>
              </w:rPr>
              <w:t>6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657D2B">
              <w:rPr>
                <w:b w:val="0"/>
              </w:rPr>
              <w:t>7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Витрати, пов’язані </w:t>
            </w:r>
            <w:r w:rsidRPr="00657D2B">
              <w:rPr>
                <w:b w:val="0"/>
              </w:rPr>
              <w:t>із наймом додаткового персоналу, гривень</w:t>
            </w:r>
          </w:p>
        </w:tc>
        <w:tc>
          <w:tcPr>
            <w:tcW w:w="1701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</w:pPr>
            <w:r>
              <w:t>-</w:t>
            </w:r>
          </w:p>
        </w:tc>
        <w:tc>
          <w:tcPr>
            <w:tcW w:w="1525" w:type="dxa"/>
          </w:tcPr>
          <w:p w:rsidR="00FC73F4" w:rsidRDefault="00FC73F4" w:rsidP="00884F77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</w:pPr>
            <w:r>
              <w:t>-</w:t>
            </w:r>
          </w:p>
        </w:tc>
      </w:tr>
      <w:tr w:rsidR="00FC73F4" w:rsidRPr="00657D2B" w:rsidTr="00453AFE">
        <w:trPr>
          <w:trHeight w:val="1363"/>
        </w:trPr>
        <w:tc>
          <w:tcPr>
            <w:tcW w:w="1384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 w:rsidRPr="00657D2B">
              <w:rPr>
                <w:b w:val="0"/>
              </w:rPr>
              <w:t>8</w:t>
            </w:r>
          </w:p>
        </w:tc>
        <w:tc>
          <w:tcPr>
            <w:tcW w:w="5245" w:type="dxa"/>
          </w:tcPr>
          <w:p w:rsidR="00FC73F4" w:rsidRPr="00657D2B" w:rsidRDefault="00FC73F4" w:rsidP="00453AFE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Інше (витрати суб’єктів господарювання, пов’язані з ознайомленням з новими регуляторними нормами та поданням пакету документів</w:t>
            </w:r>
            <w:r w:rsidRPr="00453AFE">
              <w:rPr>
                <w:b w:val="0"/>
              </w:rPr>
              <w:t xml:space="preserve"> для відкриття баз для</w:t>
            </w:r>
            <w:r>
              <w:rPr>
                <w:b w:val="0"/>
              </w:rPr>
              <w:t xml:space="preserve"> стоянки малих суден, що скрада</w:t>
            </w:r>
            <w:r w:rsidRPr="00453AFE">
              <w:rPr>
                <w:b w:val="0"/>
              </w:rPr>
              <w:t>тимуться із витрат часу відповідних працівників, витраченого на подання відповідних документів), гривень</w:t>
            </w:r>
          </w:p>
        </w:tc>
        <w:tc>
          <w:tcPr>
            <w:tcW w:w="1701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39,</w:t>
            </w:r>
            <w:r w:rsidR="006F52A8">
              <w:rPr>
                <w:b w:val="0"/>
              </w:rPr>
              <w:t>88</w:t>
            </w:r>
          </w:p>
        </w:tc>
        <w:tc>
          <w:tcPr>
            <w:tcW w:w="1525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39,</w:t>
            </w:r>
            <w:r w:rsidR="006F52A8">
              <w:rPr>
                <w:b w:val="0"/>
              </w:rPr>
              <w:t>88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657D2B">
              <w:rPr>
                <w:b w:val="0"/>
              </w:rPr>
              <w:t>9</w:t>
            </w:r>
          </w:p>
        </w:tc>
        <w:tc>
          <w:tcPr>
            <w:tcW w:w="5245" w:type="dxa"/>
          </w:tcPr>
          <w:p w:rsidR="00FC73F4" w:rsidRPr="00657D2B" w:rsidRDefault="00FC73F4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 w:rsidRPr="00657D2B">
              <w:rPr>
                <w:b w:val="0"/>
              </w:rPr>
              <w:t>РАЗОМ (сума рядків: 1 + 2 + 3 + 4 + 5</w:t>
            </w:r>
            <w:r>
              <w:rPr>
                <w:b w:val="0"/>
              </w:rPr>
              <w:t>+ 6</w:t>
            </w:r>
            <w:r w:rsidRPr="00657D2B">
              <w:rPr>
                <w:b w:val="0"/>
              </w:rPr>
              <w:t>+ 7 + 8), гривень</w:t>
            </w:r>
          </w:p>
        </w:tc>
        <w:tc>
          <w:tcPr>
            <w:tcW w:w="1701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39,</w:t>
            </w:r>
            <w:r w:rsidR="006F52A8">
              <w:rPr>
                <w:b w:val="0"/>
              </w:rPr>
              <w:t>88</w:t>
            </w:r>
          </w:p>
        </w:tc>
        <w:tc>
          <w:tcPr>
            <w:tcW w:w="1525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39,</w:t>
            </w:r>
            <w:r w:rsidR="006F52A8">
              <w:rPr>
                <w:b w:val="0"/>
              </w:rPr>
              <w:t>88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657D2B">
              <w:rPr>
                <w:b w:val="0"/>
              </w:rPr>
              <w:t>10</w:t>
            </w:r>
          </w:p>
        </w:tc>
        <w:tc>
          <w:tcPr>
            <w:tcW w:w="5245" w:type="dxa"/>
          </w:tcPr>
          <w:p w:rsidR="00FC73F4" w:rsidRPr="00657D2B" w:rsidRDefault="00FC73F4" w:rsidP="00453AFE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b w:val="0"/>
              </w:rPr>
            </w:pPr>
            <w:r w:rsidRPr="00657D2B">
              <w:rPr>
                <w:b w:val="0"/>
              </w:rPr>
              <w:t>Кількість суб’є</w:t>
            </w:r>
            <w:r>
              <w:rPr>
                <w:b w:val="0"/>
              </w:rPr>
              <w:t xml:space="preserve">ктів господарювання великого </w:t>
            </w:r>
            <w:r w:rsidRPr="00657D2B">
              <w:rPr>
                <w:b w:val="0"/>
              </w:rPr>
              <w:t>та середнього підприємництва, на яких буде поширено регулювання, одиниць</w:t>
            </w:r>
          </w:p>
        </w:tc>
        <w:tc>
          <w:tcPr>
            <w:tcW w:w="1701" w:type="dxa"/>
          </w:tcPr>
          <w:p w:rsidR="00FC73F4" w:rsidRPr="00657D2B" w:rsidRDefault="006F52A8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FC73F4">
              <w:rPr>
                <w:b w:val="0"/>
              </w:rPr>
              <w:t>000</w:t>
            </w:r>
          </w:p>
        </w:tc>
        <w:tc>
          <w:tcPr>
            <w:tcW w:w="1525" w:type="dxa"/>
          </w:tcPr>
          <w:p w:rsidR="00FC73F4" w:rsidRPr="00657D2B" w:rsidRDefault="006F52A8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FC73F4">
              <w:rPr>
                <w:b w:val="0"/>
              </w:rPr>
              <w:t>000</w:t>
            </w:r>
          </w:p>
        </w:tc>
      </w:tr>
      <w:tr w:rsidR="00FC73F4" w:rsidRPr="00657D2B" w:rsidTr="00657D2B">
        <w:tc>
          <w:tcPr>
            <w:tcW w:w="1384" w:type="dxa"/>
          </w:tcPr>
          <w:p w:rsidR="00FC73F4" w:rsidRPr="00657D2B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657D2B">
              <w:rPr>
                <w:b w:val="0"/>
              </w:rPr>
              <w:t>11</w:t>
            </w:r>
          </w:p>
        </w:tc>
        <w:tc>
          <w:tcPr>
            <w:tcW w:w="5245" w:type="dxa"/>
          </w:tcPr>
          <w:p w:rsidR="00FC73F4" w:rsidRPr="00657D2B" w:rsidRDefault="00FC73F4" w:rsidP="00453AFE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Сумарні витрати </w:t>
            </w:r>
            <w:r w:rsidRPr="00657D2B">
              <w:rPr>
                <w:b w:val="0"/>
              </w:rPr>
              <w:t xml:space="preserve">суб’єктів </w:t>
            </w:r>
            <w:r w:rsidRPr="00657D2B">
              <w:rPr>
                <w:b w:val="0"/>
              </w:rPr>
              <w:lastRenderedPageBreak/>
              <w:t>господарювання великог</w:t>
            </w:r>
            <w:r>
              <w:rPr>
                <w:b w:val="0"/>
              </w:rPr>
              <w:t xml:space="preserve">о та середнього підприємництва, </w:t>
            </w:r>
            <w:r w:rsidRPr="00657D2B">
              <w:rPr>
                <w:b w:val="0"/>
              </w:rPr>
              <w:t>на виконання регулювання (вартість регулювання) (рядок 9 х рядок 10), гривень</w:t>
            </w:r>
          </w:p>
        </w:tc>
        <w:tc>
          <w:tcPr>
            <w:tcW w:w="1701" w:type="dxa"/>
          </w:tcPr>
          <w:p w:rsidR="00FC73F4" w:rsidRPr="00657D2B" w:rsidRDefault="00CA7B28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199 </w:t>
            </w:r>
            <w:r w:rsidR="006F52A8">
              <w:rPr>
                <w:b w:val="0"/>
              </w:rPr>
              <w:t>4</w:t>
            </w:r>
            <w:r>
              <w:rPr>
                <w:b w:val="0"/>
              </w:rPr>
              <w:t>00</w:t>
            </w:r>
          </w:p>
        </w:tc>
        <w:tc>
          <w:tcPr>
            <w:tcW w:w="1525" w:type="dxa"/>
          </w:tcPr>
          <w:p w:rsidR="00FC73F4" w:rsidRPr="009024A1" w:rsidRDefault="00CA7B28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199 400</w:t>
            </w:r>
          </w:p>
        </w:tc>
      </w:tr>
    </w:tbl>
    <w:p w:rsidR="009024A1" w:rsidRDefault="009024A1" w:rsidP="00DD413C">
      <w:pPr>
        <w:jc w:val="center"/>
        <w:rPr>
          <w:b/>
          <w:bCs/>
          <w:sz w:val="28"/>
          <w:szCs w:val="28"/>
        </w:rPr>
      </w:pPr>
    </w:p>
    <w:p w:rsidR="0079188C" w:rsidRDefault="0079188C" w:rsidP="00DD413C">
      <w:pPr>
        <w:jc w:val="center"/>
        <w:rPr>
          <w:b/>
          <w:bCs/>
          <w:sz w:val="28"/>
          <w:szCs w:val="28"/>
        </w:rPr>
      </w:pPr>
      <w:r w:rsidRPr="0079188C">
        <w:rPr>
          <w:b/>
          <w:bCs/>
          <w:sz w:val="28"/>
          <w:szCs w:val="28"/>
        </w:rPr>
        <w:t>Розрахунок відповідних витрат на одного суб’єкта господарювання</w:t>
      </w:r>
    </w:p>
    <w:p w:rsidR="00DD413C" w:rsidRPr="0079188C" w:rsidRDefault="00DD413C" w:rsidP="00FC73F4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815"/>
        <w:gridCol w:w="2244"/>
        <w:gridCol w:w="2314"/>
        <w:gridCol w:w="2403"/>
      </w:tblGrid>
      <w:tr w:rsidR="00DD413C" w:rsidTr="006F52A8">
        <w:tc>
          <w:tcPr>
            <w:tcW w:w="2815" w:type="dxa"/>
          </w:tcPr>
          <w:p w:rsidR="00DD413C" w:rsidRDefault="00DD413C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2244" w:type="dxa"/>
          </w:tcPr>
          <w:p w:rsidR="00DD413C" w:rsidRDefault="00DD413C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У перший рік</w:t>
            </w:r>
          </w:p>
        </w:tc>
        <w:tc>
          <w:tcPr>
            <w:tcW w:w="2314" w:type="dxa"/>
          </w:tcPr>
          <w:p w:rsidR="00DD413C" w:rsidRDefault="00DD413C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Періодичні за рік</w:t>
            </w:r>
          </w:p>
        </w:tc>
        <w:tc>
          <w:tcPr>
            <w:tcW w:w="2403" w:type="dxa"/>
          </w:tcPr>
          <w:p w:rsidR="00DD413C" w:rsidRDefault="00DD413C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DD413C" w:rsidTr="006F52A8">
        <w:tc>
          <w:tcPr>
            <w:tcW w:w="2815" w:type="dxa"/>
          </w:tcPr>
          <w:p w:rsidR="00DD413C" w:rsidRDefault="00DD413C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Витрати на придбання основних фондів, о</w:t>
            </w:r>
            <w:r w:rsidR="0034551F">
              <w:rPr>
                <w:b w:val="0"/>
              </w:rPr>
              <w:t xml:space="preserve">бладнання та приладів, сервісне </w:t>
            </w:r>
            <w:r>
              <w:rPr>
                <w:b w:val="0"/>
              </w:rPr>
              <w:t>обслуговування, навчання/підвищення кваліфікації персоналу тощо</w:t>
            </w:r>
          </w:p>
        </w:tc>
        <w:tc>
          <w:tcPr>
            <w:tcW w:w="2244" w:type="dxa"/>
          </w:tcPr>
          <w:p w:rsidR="00DD413C" w:rsidRDefault="0034551F" w:rsidP="0034551F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314" w:type="dxa"/>
          </w:tcPr>
          <w:p w:rsidR="00DD413C" w:rsidRDefault="0034551F" w:rsidP="0034551F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403" w:type="dxa"/>
          </w:tcPr>
          <w:p w:rsidR="00DD413C" w:rsidRDefault="0034551F" w:rsidP="0034551F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7E49FE" w:rsidRDefault="007E49FE" w:rsidP="006F52A8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b w:val="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206"/>
        <w:gridCol w:w="3280"/>
        <w:gridCol w:w="3290"/>
      </w:tblGrid>
      <w:tr w:rsidR="0034551F" w:rsidTr="006F52A8">
        <w:tc>
          <w:tcPr>
            <w:tcW w:w="3206" w:type="dxa"/>
          </w:tcPr>
          <w:p w:rsidR="0034551F" w:rsidRDefault="0034551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3280" w:type="dxa"/>
          </w:tcPr>
          <w:p w:rsidR="0034551F" w:rsidRDefault="0034551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290" w:type="dxa"/>
          </w:tcPr>
          <w:p w:rsidR="0034551F" w:rsidRDefault="0034551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на п’ять років</w:t>
            </w:r>
          </w:p>
        </w:tc>
      </w:tr>
      <w:tr w:rsidR="0034551F" w:rsidTr="006F52A8">
        <w:tc>
          <w:tcPr>
            <w:tcW w:w="3206" w:type="dxa"/>
          </w:tcPr>
          <w:p w:rsidR="0034551F" w:rsidRDefault="00EC71B5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Податки</w:t>
            </w:r>
            <w:r w:rsidR="008E77DD">
              <w:rPr>
                <w:b w:val="0"/>
              </w:rPr>
              <w:t xml:space="preserve"> та збори (зміна розміру податків/зборів, виникнення необхідності у сплаті податків/ зборів)</w:t>
            </w:r>
          </w:p>
        </w:tc>
        <w:tc>
          <w:tcPr>
            <w:tcW w:w="3280" w:type="dxa"/>
          </w:tcPr>
          <w:p w:rsidR="0034551F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290" w:type="dxa"/>
          </w:tcPr>
          <w:p w:rsidR="0034551F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4551F" w:rsidRDefault="0034551F" w:rsidP="006F52A8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417"/>
        <w:gridCol w:w="1242"/>
      </w:tblGrid>
      <w:tr w:rsidR="008E77DD" w:rsidTr="008E77DD">
        <w:tc>
          <w:tcPr>
            <w:tcW w:w="2943" w:type="dxa"/>
          </w:tcPr>
          <w:p w:rsidR="008E77DD" w:rsidRDefault="008E77DD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2268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Витрати* на ведення обліку, підготовку та подання звітності ( за рік)</w:t>
            </w:r>
          </w:p>
        </w:tc>
        <w:tc>
          <w:tcPr>
            <w:tcW w:w="1985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на оплату штрафних санкцій за рік</w:t>
            </w:r>
          </w:p>
        </w:tc>
        <w:tc>
          <w:tcPr>
            <w:tcW w:w="1417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Разом за рік</w:t>
            </w:r>
          </w:p>
        </w:tc>
        <w:tc>
          <w:tcPr>
            <w:tcW w:w="1242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8E77DD" w:rsidTr="008E77DD">
        <w:tc>
          <w:tcPr>
            <w:tcW w:w="2943" w:type="dxa"/>
          </w:tcPr>
          <w:p w:rsidR="008E77DD" w:rsidRDefault="008E77DD" w:rsidP="00657D2B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Витрати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2" w:type="dxa"/>
          </w:tcPr>
          <w:p w:rsidR="008E77DD" w:rsidRDefault="008E77DD" w:rsidP="008E77DD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6F5DBF" w:rsidRDefault="008E77DD" w:rsidP="006F52A8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 w:firstLine="567"/>
        <w:jc w:val="both"/>
        <w:rPr>
          <w:b w:val="0"/>
        </w:rPr>
      </w:pPr>
      <w:r>
        <w:rPr>
          <w:b w:val="0"/>
        </w:rPr>
        <w:t>*Вартість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</w:t>
      </w:r>
      <w:r w:rsidR="00795E49">
        <w:rPr>
          <w:b w:val="0"/>
        </w:rPr>
        <w:t>аліста відповідної кваліфікації</w:t>
      </w:r>
      <w:bookmarkStart w:id="0" w:name="_GoBack"/>
      <w:bookmarkEnd w:id="0"/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3256"/>
        <w:gridCol w:w="2522"/>
        <w:gridCol w:w="1559"/>
        <w:gridCol w:w="1134"/>
        <w:gridCol w:w="1242"/>
      </w:tblGrid>
      <w:tr w:rsidR="006F5DBF" w:rsidTr="006F52A8">
        <w:tc>
          <w:tcPr>
            <w:tcW w:w="3256" w:type="dxa"/>
          </w:tcPr>
          <w:p w:rsidR="006F5DBF" w:rsidRPr="00FC73F4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lastRenderedPageBreak/>
              <w:t>Вид витрат</w:t>
            </w:r>
          </w:p>
        </w:tc>
        <w:tc>
          <w:tcPr>
            <w:tcW w:w="2522" w:type="dxa"/>
          </w:tcPr>
          <w:p w:rsidR="006F5DBF" w:rsidRPr="00FC73F4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 xml:space="preserve">Витрати* на </w:t>
            </w:r>
            <w:r w:rsidR="00FC73F4" w:rsidRPr="00FC73F4">
              <w:rPr>
                <w:b w:val="0"/>
              </w:rPr>
              <w:t>адмініструва</w:t>
            </w:r>
            <w:r w:rsidRPr="00FC73F4">
              <w:rPr>
                <w:b w:val="0"/>
              </w:rPr>
              <w:t>н</w:t>
            </w:r>
            <w:r w:rsidR="00FC73F4" w:rsidRPr="00FC73F4">
              <w:rPr>
                <w:b w:val="0"/>
              </w:rPr>
              <w:t>н</w:t>
            </w:r>
            <w:r w:rsidRPr="00FC73F4">
              <w:rPr>
                <w:b w:val="0"/>
              </w:rPr>
              <w:t>я заходів державного нагляду (контролю) (за рік)</w:t>
            </w:r>
          </w:p>
        </w:tc>
        <w:tc>
          <w:tcPr>
            <w:tcW w:w="1559" w:type="dxa"/>
          </w:tcPr>
          <w:p w:rsidR="006F5DBF" w:rsidRPr="00FC73F4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134" w:type="dxa"/>
          </w:tcPr>
          <w:p w:rsidR="006F5DBF" w:rsidRPr="00FC73F4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Разом за рік</w:t>
            </w:r>
          </w:p>
        </w:tc>
        <w:tc>
          <w:tcPr>
            <w:tcW w:w="1242" w:type="dxa"/>
          </w:tcPr>
          <w:p w:rsidR="006F5DBF" w:rsidRPr="00FC73F4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 w:rsidRPr="00FC73F4">
              <w:rPr>
                <w:b w:val="0"/>
              </w:rPr>
              <w:t>Витрати за п’ять років</w:t>
            </w:r>
          </w:p>
        </w:tc>
      </w:tr>
      <w:tr w:rsidR="006F5DBF" w:rsidTr="006F52A8">
        <w:trPr>
          <w:trHeight w:val="2080"/>
        </w:trPr>
        <w:tc>
          <w:tcPr>
            <w:tcW w:w="3256" w:type="dxa"/>
          </w:tcPr>
          <w:p w:rsidR="006F5DBF" w:rsidRDefault="006F5DBF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 w:right="230"/>
              <w:outlineLvl w:val="0"/>
              <w:rPr>
                <w:b w:val="0"/>
              </w:rPr>
            </w:pPr>
            <w:r>
              <w:rPr>
                <w:b w:val="0"/>
              </w:rPr>
              <w:t>Витрати пов’язані з адмініструванням заходів державного нагляду(контролю) (перевірок, штрафних санкцій, виконання рішень/приписів тощо)</w:t>
            </w:r>
          </w:p>
        </w:tc>
        <w:tc>
          <w:tcPr>
            <w:tcW w:w="2522" w:type="dxa"/>
          </w:tcPr>
          <w:p w:rsidR="006F5DBF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6F5DBF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6F5DBF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42" w:type="dxa"/>
          </w:tcPr>
          <w:p w:rsidR="006F5DBF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6F5DBF" w:rsidRDefault="001B46C9" w:rsidP="006F5DBF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 w:firstLine="737"/>
        <w:jc w:val="both"/>
        <w:rPr>
          <w:b w:val="0"/>
        </w:rPr>
      </w:pPr>
      <w:r>
        <w:rPr>
          <w:b w:val="0"/>
        </w:rPr>
        <w:t xml:space="preserve">*вартість витрат, </w:t>
      </w:r>
      <w:r w:rsidR="00396B21">
        <w:rPr>
          <w:b w:val="0"/>
        </w:rPr>
        <w:t>пов’язаних</w:t>
      </w:r>
      <w:r>
        <w:rPr>
          <w:b w:val="0"/>
        </w:rPr>
        <w:t xml:space="preserve">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1"/>
        <w:gridCol w:w="1929"/>
        <w:gridCol w:w="1967"/>
        <w:gridCol w:w="1873"/>
        <w:gridCol w:w="1765"/>
      </w:tblGrid>
      <w:tr w:rsidR="001B46C9" w:rsidTr="001B46C9">
        <w:tc>
          <w:tcPr>
            <w:tcW w:w="1971" w:type="dxa"/>
          </w:tcPr>
          <w:p w:rsidR="001B46C9" w:rsidRDefault="00FC73F4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1971" w:type="dxa"/>
          </w:tcPr>
          <w:p w:rsidR="001B46C9" w:rsidRDefault="001B46C9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Витрати </w:t>
            </w:r>
            <w:r w:rsidRPr="001B46C9">
              <w:rPr>
                <w:b w:val="0"/>
              </w:rPr>
              <w:t>на проходження</w:t>
            </w:r>
            <w:r>
              <w:rPr>
                <w:b w:val="0"/>
              </w:rPr>
              <w:t xml:space="preserve"> відповідних процедур (витрати часу, витрати </w:t>
            </w:r>
            <w:r w:rsidRPr="001B46C9">
              <w:rPr>
                <w:b w:val="0"/>
              </w:rPr>
              <w:t>на експертизи, тощо)</w:t>
            </w:r>
          </w:p>
        </w:tc>
        <w:tc>
          <w:tcPr>
            <w:tcW w:w="1971" w:type="dxa"/>
          </w:tcPr>
          <w:p w:rsidR="001B46C9" w:rsidRDefault="001B46C9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Витрати безпосередньо на </w:t>
            </w:r>
            <w:r w:rsidRPr="001B46C9">
              <w:rPr>
                <w:b w:val="0"/>
              </w:rPr>
              <w:t>дозволи, ліцензі</w:t>
            </w:r>
            <w:r>
              <w:rPr>
                <w:b w:val="0"/>
              </w:rPr>
              <w:t>ї, серти</w:t>
            </w:r>
            <w:r w:rsidRPr="001B46C9">
              <w:rPr>
                <w:b w:val="0"/>
              </w:rPr>
              <w:t>фікати, страхові поліси (за</w:t>
            </w:r>
            <w:r>
              <w:rPr>
                <w:b w:val="0"/>
              </w:rPr>
              <w:t xml:space="preserve"> рік стартовий)</w:t>
            </w:r>
          </w:p>
        </w:tc>
        <w:tc>
          <w:tcPr>
            <w:tcW w:w="1971" w:type="dxa"/>
          </w:tcPr>
          <w:p w:rsidR="001B46C9" w:rsidRDefault="001B46C9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Разом за рік     (стартовий)</w:t>
            </w:r>
          </w:p>
        </w:tc>
        <w:tc>
          <w:tcPr>
            <w:tcW w:w="1971" w:type="dxa"/>
          </w:tcPr>
          <w:p w:rsidR="001B46C9" w:rsidRDefault="001B46C9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1B46C9" w:rsidTr="001B46C9">
        <w:tc>
          <w:tcPr>
            <w:tcW w:w="1971" w:type="dxa"/>
          </w:tcPr>
          <w:p w:rsidR="001B46C9" w:rsidRDefault="00396B21" w:rsidP="006F5DBF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Витрати на отримання адміні</w:t>
            </w:r>
            <w:r w:rsidR="001B46C9">
              <w:rPr>
                <w:b w:val="0"/>
              </w:rPr>
              <w:t>стративних п</w:t>
            </w:r>
            <w:r>
              <w:rPr>
                <w:b w:val="0"/>
              </w:rPr>
              <w:t xml:space="preserve">ослуг та інших послуг (розробка </w:t>
            </w:r>
            <w:r w:rsidR="001B46C9">
              <w:rPr>
                <w:b w:val="0"/>
              </w:rPr>
              <w:t>програмного забезпечення</w:t>
            </w:r>
            <w:r>
              <w:rPr>
                <w:b w:val="0"/>
              </w:rPr>
              <w:t xml:space="preserve"> Реєстру та його технічне обслу</w:t>
            </w:r>
            <w:r w:rsidR="001B46C9">
              <w:rPr>
                <w:b w:val="0"/>
              </w:rPr>
              <w:t xml:space="preserve">говування </w:t>
            </w:r>
          </w:p>
        </w:tc>
        <w:tc>
          <w:tcPr>
            <w:tcW w:w="1971" w:type="dxa"/>
          </w:tcPr>
          <w:p w:rsidR="001B46C9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71" w:type="dxa"/>
          </w:tcPr>
          <w:p w:rsidR="001B46C9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71" w:type="dxa"/>
          </w:tcPr>
          <w:p w:rsidR="001B46C9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71" w:type="dxa"/>
          </w:tcPr>
          <w:p w:rsidR="001B46C9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1B46C9" w:rsidRDefault="001B46C9" w:rsidP="00800396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/>
        <w:jc w:val="both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96B21" w:rsidTr="00396B21">
        <w:tc>
          <w:tcPr>
            <w:tcW w:w="2463" w:type="dxa"/>
          </w:tcPr>
          <w:p w:rsidR="00396B21" w:rsidRDefault="00396B21" w:rsidP="00396B21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2464" w:type="dxa"/>
          </w:tcPr>
          <w:p w:rsidR="00396B21" w:rsidRDefault="00396B21" w:rsidP="00396B21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 рік (стартовий)</w:t>
            </w:r>
          </w:p>
        </w:tc>
        <w:tc>
          <w:tcPr>
            <w:tcW w:w="2464" w:type="dxa"/>
          </w:tcPr>
          <w:p w:rsidR="00396B21" w:rsidRDefault="00396B21" w:rsidP="00396B21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Періодичні (за наступний рік)</w:t>
            </w:r>
          </w:p>
        </w:tc>
        <w:tc>
          <w:tcPr>
            <w:tcW w:w="2464" w:type="dxa"/>
          </w:tcPr>
          <w:p w:rsidR="00396B21" w:rsidRDefault="00396B21" w:rsidP="00396B21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396B21" w:rsidTr="00396B21">
        <w:tc>
          <w:tcPr>
            <w:tcW w:w="2463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Витрати на оборотні активи </w:t>
            </w:r>
            <w:r>
              <w:rPr>
                <w:b w:val="0"/>
              </w:rPr>
              <w:lastRenderedPageBreak/>
              <w:t>(матеріали, канцелярські товари тощо)</w:t>
            </w:r>
          </w:p>
        </w:tc>
        <w:tc>
          <w:tcPr>
            <w:tcW w:w="2464" w:type="dxa"/>
          </w:tcPr>
          <w:p w:rsidR="00396B21" w:rsidRDefault="00FC73F4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-</w:t>
            </w:r>
          </w:p>
        </w:tc>
        <w:tc>
          <w:tcPr>
            <w:tcW w:w="2464" w:type="dxa"/>
          </w:tcPr>
          <w:p w:rsidR="00396B21" w:rsidRDefault="00FC73F4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464" w:type="dxa"/>
          </w:tcPr>
          <w:p w:rsidR="00396B21" w:rsidRDefault="00FC73F4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96B21" w:rsidRDefault="00396B21" w:rsidP="006F5DBF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 w:firstLine="737"/>
        <w:jc w:val="both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96B21" w:rsidTr="00396B21">
        <w:tc>
          <w:tcPr>
            <w:tcW w:w="3285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3285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на оплату праці додатково найманого персоналу (за рік)</w:t>
            </w:r>
          </w:p>
        </w:tc>
        <w:tc>
          <w:tcPr>
            <w:tcW w:w="3285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396B21" w:rsidTr="00396B21">
        <w:tc>
          <w:tcPr>
            <w:tcW w:w="3285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Витрати пов’язані із наймом додаткового персоналу</w:t>
            </w:r>
          </w:p>
        </w:tc>
        <w:tc>
          <w:tcPr>
            <w:tcW w:w="3285" w:type="dxa"/>
          </w:tcPr>
          <w:p w:rsidR="00396B21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285" w:type="dxa"/>
          </w:tcPr>
          <w:p w:rsidR="00396B21" w:rsidRDefault="00800396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96B21" w:rsidRDefault="00396B21" w:rsidP="006F5DBF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 w:firstLine="737"/>
        <w:jc w:val="both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1843"/>
        <w:gridCol w:w="1525"/>
      </w:tblGrid>
      <w:tr w:rsidR="00396B21" w:rsidTr="00396B21">
        <w:tc>
          <w:tcPr>
            <w:tcW w:w="4361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Вид витрат</w:t>
            </w:r>
          </w:p>
        </w:tc>
        <w:tc>
          <w:tcPr>
            <w:tcW w:w="2126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За рік </w:t>
            </w:r>
            <w:r w:rsidRPr="00FC73F4">
              <w:rPr>
                <w:b w:val="0"/>
                <w:sz w:val="24"/>
                <w:szCs w:val="24"/>
              </w:rPr>
              <w:t>(стартовий)</w:t>
            </w:r>
          </w:p>
        </w:tc>
        <w:tc>
          <w:tcPr>
            <w:tcW w:w="1843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Періодичні </w:t>
            </w:r>
            <w:r w:rsidRPr="00FC73F4">
              <w:rPr>
                <w:b w:val="0"/>
                <w:sz w:val="24"/>
                <w:szCs w:val="24"/>
              </w:rPr>
              <w:t>(за наступний рік)</w:t>
            </w:r>
          </w:p>
        </w:tc>
        <w:tc>
          <w:tcPr>
            <w:tcW w:w="1525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Витрати за п’ять років</w:t>
            </w:r>
          </w:p>
        </w:tc>
      </w:tr>
      <w:tr w:rsidR="00396B21" w:rsidTr="00396B21">
        <w:tc>
          <w:tcPr>
            <w:tcW w:w="4361" w:type="dxa"/>
          </w:tcPr>
          <w:p w:rsidR="00396B21" w:rsidRDefault="00396B21" w:rsidP="00FC73F4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Інше (витрати громадян та суб’єктів господарювання, пов’язані з ознайомленням нових регуляторних норм)</w:t>
            </w:r>
          </w:p>
        </w:tc>
        <w:tc>
          <w:tcPr>
            <w:tcW w:w="2126" w:type="dxa"/>
          </w:tcPr>
          <w:p w:rsidR="00396B21" w:rsidRDefault="00CA7B28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199 </w:t>
            </w:r>
            <w:r w:rsidR="006F52A8">
              <w:rPr>
                <w:b w:val="0"/>
              </w:rPr>
              <w:t>4</w:t>
            </w:r>
            <w:r>
              <w:rPr>
                <w:b w:val="0"/>
              </w:rPr>
              <w:t>00</w:t>
            </w:r>
            <w:r w:rsidR="00C71D4F">
              <w:rPr>
                <w:b w:val="0"/>
              </w:rPr>
              <w:t xml:space="preserve"> грн</w:t>
            </w:r>
          </w:p>
        </w:tc>
        <w:tc>
          <w:tcPr>
            <w:tcW w:w="1843" w:type="dxa"/>
          </w:tcPr>
          <w:p w:rsidR="00396B21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25" w:type="dxa"/>
          </w:tcPr>
          <w:p w:rsidR="00396B21" w:rsidRDefault="00FC73F4" w:rsidP="00800396">
            <w:pPr>
              <w:pStyle w:val="1"/>
              <w:tabs>
                <w:tab w:val="left" w:pos="1530"/>
                <w:tab w:val="left" w:pos="1531"/>
                <w:tab w:val="left" w:pos="3271"/>
                <w:tab w:val="left" w:pos="4466"/>
                <w:tab w:val="left" w:pos="4941"/>
                <w:tab w:val="left" w:pos="6559"/>
                <w:tab w:val="left" w:pos="7395"/>
              </w:tabs>
              <w:spacing w:before="100" w:beforeAutospacing="1" w:after="100" w:afterAutospacing="1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96B21" w:rsidRPr="00657D2B" w:rsidRDefault="00396B21" w:rsidP="006F5DBF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spacing w:before="100" w:beforeAutospacing="1" w:after="100" w:afterAutospacing="1"/>
        <w:ind w:left="0" w:firstLine="737"/>
        <w:jc w:val="both"/>
        <w:rPr>
          <w:b w:val="0"/>
        </w:rPr>
      </w:pPr>
    </w:p>
    <w:sectPr w:rsidR="00396B21" w:rsidRPr="00657D2B" w:rsidSect="008D49B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E8"/>
    <w:multiLevelType w:val="hybridMultilevel"/>
    <w:tmpl w:val="6EB2317C"/>
    <w:lvl w:ilvl="0" w:tplc="322A0000">
      <w:start w:val="8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F46B6E"/>
    <w:multiLevelType w:val="hybridMultilevel"/>
    <w:tmpl w:val="5AFCFCC6"/>
    <w:lvl w:ilvl="0" w:tplc="D5B2BA52">
      <w:numFmt w:val="bullet"/>
      <w:lvlText w:val="–"/>
      <w:lvlJc w:val="left"/>
      <w:pPr>
        <w:ind w:left="21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A83A3A">
      <w:numFmt w:val="bullet"/>
      <w:lvlText w:val="•"/>
      <w:lvlJc w:val="left"/>
      <w:pPr>
        <w:ind w:left="1222" w:hanging="210"/>
      </w:pPr>
      <w:rPr>
        <w:rFonts w:hint="default"/>
        <w:lang w:val="uk-UA" w:eastAsia="en-US" w:bidi="ar-SA"/>
      </w:rPr>
    </w:lvl>
    <w:lvl w:ilvl="2" w:tplc="1BC81664">
      <w:numFmt w:val="bullet"/>
      <w:lvlText w:val="•"/>
      <w:lvlJc w:val="left"/>
      <w:pPr>
        <w:ind w:left="2225" w:hanging="210"/>
      </w:pPr>
      <w:rPr>
        <w:rFonts w:hint="default"/>
        <w:lang w:val="uk-UA" w:eastAsia="en-US" w:bidi="ar-SA"/>
      </w:rPr>
    </w:lvl>
    <w:lvl w:ilvl="3" w:tplc="6240A504">
      <w:numFmt w:val="bullet"/>
      <w:lvlText w:val="•"/>
      <w:lvlJc w:val="left"/>
      <w:pPr>
        <w:ind w:left="3227" w:hanging="210"/>
      </w:pPr>
      <w:rPr>
        <w:rFonts w:hint="default"/>
        <w:lang w:val="uk-UA" w:eastAsia="en-US" w:bidi="ar-SA"/>
      </w:rPr>
    </w:lvl>
    <w:lvl w:ilvl="4" w:tplc="1160F6F8">
      <w:numFmt w:val="bullet"/>
      <w:lvlText w:val="•"/>
      <w:lvlJc w:val="left"/>
      <w:pPr>
        <w:ind w:left="4230" w:hanging="210"/>
      </w:pPr>
      <w:rPr>
        <w:rFonts w:hint="default"/>
        <w:lang w:val="uk-UA" w:eastAsia="en-US" w:bidi="ar-SA"/>
      </w:rPr>
    </w:lvl>
    <w:lvl w:ilvl="5" w:tplc="24EE17DC">
      <w:numFmt w:val="bullet"/>
      <w:lvlText w:val="•"/>
      <w:lvlJc w:val="left"/>
      <w:pPr>
        <w:ind w:left="5233" w:hanging="210"/>
      </w:pPr>
      <w:rPr>
        <w:rFonts w:hint="default"/>
        <w:lang w:val="uk-UA" w:eastAsia="en-US" w:bidi="ar-SA"/>
      </w:rPr>
    </w:lvl>
    <w:lvl w:ilvl="6" w:tplc="D4403ABC">
      <w:numFmt w:val="bullet"/>
      <w:lvlText w:val="•"/>
      <w:lvlJc w:val="left"/>
      <w:pPr>
        <w:ind w:left="6235" w:hanging="210"/>
      </w:pPr>
      <w:rPr>
        <w:rFonts w:hint="default"/>
        <w:lang w:val="uk-UA" w:eastAsia="en-US" w:bidi="ar-SA"/>
      </w:rPr>
    </w:lvl>
    <w:lvl w:ilvl="7" w:tplc="AE907B6E">
      <w:numFmt w:val="bullet"/>
      <w:lvlText w:val="•"/>
      <w:lvlJc w:val="left"/>
      <w:pPr>
        <w:ind w:left="7238" w:hanging="210"/>
      </w:pPr>
      <w:rPr>
        <w:rFonts w:hint="default"/>
        <w:lang w:val="uk-UA" w:eastAsia="en-US" w:bidi="ar-SA"/>
      </w:rPr>
    </w:lvl>
    <w:lvl w:ilvl="8" w:tplc="95A43052">
      <w:numFmt w:val="bullet"/>
      <w:lvlText w:val="•"/>
      <w:lvlJc w:val="left"/>
      <w:pPr>
        <w:ind w:left="8240" w:hanging="210"/>
      </w:pPr>
      <w:rPr>
        <w:rFonts w:hint="default"/>
        <w:lang w:val="uk-UA" w:eastAsia="en-US" w:bidi="ar-SA"/>
      </w:rPr>
    </w:lvl>
  </w:abstractNum>
  <w:abstractNum w:abstractNumId="2">
    <w:nsid w:val="30363EDE"/>
    <w:multiLevelType w:val="hybridMultilevel"/>
    <w:tmpl w:val="F52C527E"/>
    <w:lvl w:ilvl="0" w:tplc="FF644546">
      <w:start w:val="1"/>
      <w:numFmt w:val="decimal"/>
      <w:lvlText w:val="%1."/>
      <w:lvlJc w:val="left"/>
      <w:pPr>
        <w:ind w:left="106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B00C18">
      <w:numFmt w:val="bullet"/>
      <w:lvlText w:val="•"/>
      <w:lvlJc w:val="left"/>
      <w:pPr>
        <w:ind w:left="1978" w:hanging="280"/>
      </w:pPr>
      <w:rPr>
        <w:rFonts w:hint="default"/>
        <w:lang w:val="uk-UA" w:eastAsia="en-US" w:bidi="ar-SA"/>
      </w:rPr>
    </w:lvl>
    <w:lvl w:ilvl="2" w:tplc="75B40E5E">
      <w:numFmt w:val="bullet"/>
      <w:lvlText w:val="•"/>
      <w:lvlJc w:val="left"/>
      <w:pPr>
        <w:ind w:left="2897" w:hanging="280"/>
      </w:pPr>
      <w:rPr>
        <w:rFonts w:hint="default"/>
        <w:lang w:val="uk-UA" w:eastAsia="en-US" w:bidi="ar-SA"/>
      </w:rPr>
    </w:lvl>
    <w:lvl w:ilvl="3" w:tplc="7C06562E">
      <w:numFmt w:val="bullet"/>
      <w:lvlText w:val="•"/>
      <w:lvlJc w:val="left"/>
      <w:pPr>
        <w:ind w:left="3815" w:hanging="280"/>
      </w:pPr>
      <w:rPr>
        <w:rFonts w:hint="default"/>
        <w:lang w:val="uk-UA" w:eastAsia="en-US" w:bidi="ar-SA"/>
      </w:rPr>
    </w:lvl>
    <w:lvl w:ilvl="4" w:tplc="9404DB2A">
      <w:numFmt w:val="bullet"/>
      <w:lvlText w:val="•"/>
      <w:lvlJc w:val="left"/>
      <w:pPr>
        <w:ind w:left="4734" w:hanging="280"/>
      </w:pPr>
      <w:rPr>
        <w:rFonts w:hint="default"/>
        <w:lang w:val="uk-UA" w:eastAsia="en-US" w:bidi="ar-SA"/>
      </w:rPr>
    </w:lvl>
    <w:lvl w:ilvl="5" w:tplc="7C7AF0A6">
      <w:numFmt w:val="bullet"/>
      <w:lvlText w:val="•"/>
      <w:lvlJc w:val="left"/>
      <w:pPr>
        <w:ind w:left="5653" w:hanging="280"/>
      </w:pPr>
      <w:rPr>
        <w:rFonts w:hint="default"/>
        <w:lang w:val="uk-UA" w:eastAsia="en-US" w:bidi="ar-SA"/>
      </w:rPr>
    </w:lvl>
    <w:lvl w:ilvl="6" w:tplc="94368204">
      <w:numFmt w:val="bullet"/>
      <w:lvlText w:val="•"/>
      <w:lvlJc w:val="left"/>
      <w:pPr>
        <w:ind w:left="6571" w:hanging="280"/>
      </w:pPr>
      <w:rPr>
        <w:rFonts w:hint="default"/>
        <w:lang w:val="uk-UA" w:eastAsia="en-US" w:bidi="ar-SA"/>
      </w:rPr>
    </w:lvl>
    <w:lvl w:ilvl="7" w:tplc="44F4B9A4">
      <w:numFmt w:val="bullet"/>
      <w:lvlText w:val="•"/>
      <w:lvlJc w:val="left"/>
      <w:pPr>
        <w:ind w:left="7490" w:hanging="280"/>
      </w:pPr>
      <w:rPr>
        <w:rFonts w:hint="default"/>
        <w:lang w:val="uk-UA" w:eastAsia="en-US" w:bidi="ar-SA"/>
      </w:rPr>
    </w:lvl>
    <w:lvl w:ilvl="8" w:tplc="5192AB40">
      <w:numFmt w:val="bullet"/>
      <w:lvlText w:val="•"/>
      <w:lvlJc w:val="left"/>
      <w:pPr>
        <w:ind w:left="8408" w:hanging="280"/>
      </w:pPr>
      <w:rPr>
        <w:rFonts w:hint="default"/>
        <w:lang w:val="uk-UA" w:eastAsia="en-US" w:bidi="ar-SA"/>
      </w:rPr>
    </w:lvl>
  </w:abstractNum>
  <w:abstractNum w:abstractNumId="3">
    <w:nsid w:val="4BBF14C6"/>
    <w:multiLevelType w:val="hybridMultilevel"/>
    <w:tmpl w:val="5E405828"/>
    <w:lvl w:ilvl="0" w:tplc="E00CB30C">
      <w:start w:val="5"/>
      <w:numFmt w:val="upperRoman"/>
      <w:lvlText w:val="%1."/>
      <w:lvlJc w:val="left"/>
      <w:pPr>
        <w:ind w:left="22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4E0F5752"/>
    <w:multiLevelType w:val="hybridMultilevel"/>
    <w:tmpl w:val="3BBCFD26"/>
    <w:lvl w:ilvl="0" w:tplc="5946530C">
      <w:start w:val="1"/>
      <w:numFmt w:val="decimal"/>
      <w:lvlText w:val="%1."/>
      <w:lvlJc w:val="left"/>
      <w:pPr>
        <w:ind w:left="218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40C73E">
      <w:numFmt w:val="bullet"/>
      <w:lvlText w:val="•"/>
      <w:lvlJc w:val="left"/>
      <w:pPr>
        <w:ind w:left="1222" w:hanging="333"/>
      </w:pPr>
      <w:rPr>
        <w:rFonts w:hint="default"/>
        <w:lang w:val="uk-UA" w:eastAsia="en-US" w:bidi="ar-SA"/>
      </w:rPr>
    </w:lvl>
    <w:lvl w:ilvl="2" w:tplc="38F45E36">
      <w:numFmt w:val="bullet"/>
      <w:lvlText w:val="•"/>
      <w:lvlJc w:val="left"/>
      <w:pPr>
        <w:ind w:left="2225" w:hanging="333"/>
      </w:pPr>
      <w:rPr>
        <w:rFonts w:hint="default"/>
        <w:lang w:val="uk-UA" w:eastAsia="en-US" w:bidi="ar-SA"/>
      </w:rPr>
    </w:lvl>
    <w:lvl w:ilvl="3" w:tplc="98AA24E8">
      <w:numFmt w:val="bullet"/>
      <w:lvlText w:val="•"/>
      <w:lvlJc w:val="left"/>
      <w:pPr>
        <w:ind w:left="3227" w:hanging="333"/>
      </w:pPr>
      <w:rPr>
        <w:rFonts w:hint="default"/>
        <w:lang w:val="uk-UA" w:eastAsia="en-US" w:bidi="ar-SA"/>
      </w:rPr>
    </w:lvl>
    <w:lvl w:ilvl="4" w:tplc="3EEC3430">
      <w:numFmt w:val="bullet"/>
      <w:lvlText w:val="•"/>
      <w:lvlJc w:val="left"/>
      <w:pPr>
        <w:ind w:left="4230" w:hanging="333"/>
      </w:pPr>
      <w:rPr>
        <w:rFonts w:hint="default"/>
        <w:lang w:val="uk-UA" w:eastAsia="en-US" w:bidi="ar-SA"/>
      </w:rPr>
    </w:lvl>
    <w:lvl w:ilvl="5" w:tplc="87D8EA4A">
      <w:numFmt w:val="bullet"/>
      <w:lvlText w:val="•"/>
      <w:lvlJc w:val="left"/>
      <w:pPr>
        <w:ind w:left="5233" w:hanging="333"/>
      </w:pPr>
      <w:rPr>
        <w:rFonts w:hint="default"/>
        <w:lang w:val="uk-UA" w:eastAsia="en-US" w:bidi="ar-SA"/>
      </w:rPr>
    </w:lvl>
    <w:lvl w:ilvl="6" w:tplc="A34C4762">
      <w:numFmt w:val="bullet"/>
      <w:lvlText w:val="•"/>
      <w:lvlJc w:val="left"/>
      <w:pPr>
        <w:ind w:left="6235" w:hanging="333"/>
      </w:pPr>
      <w:rPr>
        <w:rFonts w:hint="default"/>
        <w:lang w:val="uk-UA" w:eastAsia="en-US" w:bidi="ar-SA"/>
      </w:rPr>
    </w:lvl>
    <w:lvl w:ilvl="7" w:tplc="F3F6B8E6">
      <w:numFmt w:val="bullet"/>
      <w:lvlText w:val="•"/>
      <w:lvlJc w:val="left"/>
      <w:pPr>
        <w:ind w:left="7238" w:hanging="333"/>
      </w:pPr>
      <w:rPr>
        <w:rFonts w:hint="default"/>
        <w:lang w:val="uk-UA" w:eastAsia="en-US" w:bidi="ar-SA"/>
      </w:rPr>
    </w:lvl>
    <w:lvl w:ilvl="8" w:tplc="D3E47AD4">
      <w:numFmt w:val="bullet"/>
      <w:lvlText w:val="•"/>
      <w:lvlJc w:val="left"/>
      <w:pPr>
        <w:ind w:left="8240" w:hanging="333"/>
      </w:pPr>
      <w:rPr>
        <w:rFonts w:hint="default"/>
        <w:lang w:val="uk-UA" w:eastAsia="en-US" w:bidi="ar-SA"/>
      </w:rPr>
    </w:lvl>
  </w:abstractNum>
  <w:abstractNum w:abstractNumId="5">
    <w:nsid w:val="5317652A"/>
    <w:multiLevelType w:val="hybridMultilevel"/>
    <w:tmpl w:val="80E65508"/>
    <w:lvl w:ilvl="0" w:tplc="AD4EF806">
      <w:numFmt w:val="bullet"/>
      <w:lvlText w:val="–"/>
      <w:lvlJc w:val="left"/>
      <w:pPr>
        <w:ind w:left="635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B44C36">
      <w:numFmt w:val="bullet"/>
      <w:lvlText w:val="•"/>
      <w:lvlJc w:val="left"/>
      <w:pPr>
        <w:ind w:left="780" w:hanging="210"/>
      </w:pPr>
      <w:rPr>
        <w:rFonts w:hint="default"/>
        <w:lang w:val="uk-UA" w:eastAsia="en-US" w:bidi="ar-SA"/>
      </w:rPr>
    </w:lvl>
    <w:lvl w:ilvl="2" w:tplc="4184B8CC">
      <w:numFmt w:val="bullet"/>
      <w:lvlText w:val="•"/>
      <w:lvlJc w:val="left"/>
      <w:pPr>
        <w:ind w:left="1460" w:hanging="210"/>
      </w:pPr>
      <w:rPr>
        <w:rFonts w:hint="default"/>
        <w:lang w:val="uk-UA" w:eastAsia="en-US" w:bidi="ar-SA"/>
      </w:rPr>
    </w:lvl>
    <w:lvl w:ilvl="3" w:tplc="19AE85E8">
      <w:numFmt w:val="bullet"/>
      <w:lvlText w:val="•"/>
      <w:lvlJc w:val="left"/>
      <w:pPr>
        <w:ind w:left="2140" w:hanging="210"/>
      </w:pPr>
      <w:rPr>
        <w:rFonts w:hint="default"/>
        <w:lang w:val="uk-UA" w:eastAsia="en-US" w:bidi="ar-SA"/>
      </w:rPr>
    </w:lvl>
    <w:lvl w:ilvl="4" w:tplc="9D9E1FCC">
      <w:numFmt w:val="bullet"/>
      <w:lvlText w:val="•"/>
      <w:lvlJc w:val="left"/>
      <w:pPr>
        <w:ind w:left="2820" w:hanging="210"/>
      </w:pPr>
      <w:rPr>
        <w:rFonts w:hint="default"/>
        <w:lang w:val="uk-UA" w:eastAsia="en-US" w:bidi="ar-SA"/>
      </w:rPr>
    </w:lvl>
    <w:lvl w:ilvl="5" w:tplc="321E2064">
      <w:numFmt w:val="bullet"/>
      <w:lvlText w:val="•"/>
      <w:lvlJc w:val="left"/>
      <w:pPr>
        <w:ind w:left="3500" w:hanging="210"/>
      </w:pPr>
      <w:rPr>
        <w:rFonts w:hint="default"/>
        <w:lang w:val="uk-UA" w:eastAsia="en-US" w:bidi="ar-SA"/>
      </w:rPr>
    </w:lvl>
    <w:lvl w:ilvl="6" w:tplc="EA38FC1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7" w:tplc="B56090DA">
      <w:numFmt w:val="bullet"/>
      <w:lvlText w:val="•"/>
      <w:lvlJc w:val="left"/>
      <w:pPr>
        <w:ind w:left="4860" w:hanging="210"/>
      </w:pPr>
      <w:rPr>
        <w:rFonts w:hint="default"/>
        <w:lang w:val="uk-UA" w:eastAsia="en-US" w:bidi="ar-SA"/>
      </w:rPr>
    </w:lvl>
    <w:lvl w:ilvl="8" w:tplc="9A288F2E">
      <w:numFmt w:val="bullet"/>
      <w:lvlText w:val="•"/>
      <w:lvlJc w:val="left"/>
      <w:pPr>
        <w:ind w:left="5540" w:hanging="210"/>
      </w:pPr>
      <w:rPr>
        <w:rFonts w:hint="default"/>
        <w:lang w:val="uk-UA" w:eastAsia="en-US" w:bidi="ar-SA"/>
      </w:rPr>
    </w:lvl>
  </w:abstractNum>
  <w:abstractNum w:abstractNumId="6">
    <w:nsid w:val="5C6149C6"/>
    <w:multiLevelType w:val="hybridMultilevel"/>
    <w:tmpl w:val="0DF832FA"/>
    <w:lvl w:ilvl="0" w:tplc="2D1E48A2">
      <w:start w:val="5"/>
      <w:numFmt w:val="upperRoman"/>
      <w:lvlText w:val="%1."/>
      <w:lvlJc w:val="left"/>
      <w:pPr>
        <w:ind w:left="3114" w:hanging="34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1" w:tplc="C2AE0E0E">
      <w:start w:val="4"/>
      <w:numFmt w:val="upperRoman"/>
      <w:lvlText w:val="%2."/>
      <w:lvlJc w:val="left"/>
      <w:pPr>
        <w:ind w:left="1161" w:hanging="4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79D8D09A">
      <w:numFmt w:val="bullet"/>
      <w:lvlText w:val="•"/>
      <w:lvlJc w:val="left"/>
      <w:pPr>
        <w:ind w:left="3911" w:hanging="451"/>
      </w:pPr>
      <w:rPr>
        <w:rFonts w:hint="default"/>
        <w:lang w:val="uk-UA" w:eastAsia="en-US" w:bidi="ar-SA"/>
      </w:rPr>
    </w:lvl>
    <w:lvl w:ilvl="3" w:tplc="257C5280">
      <w:numFmt w:val="bullet"/>
      <w:lvlText w:val="•"/>
      <w:lvlJc w:val="left"/>
      <w:pPr>
        <w:ind w:left="4703" w:hanging="451"/>
      </w:pPr>
      <w:rPr>
        <w:rFonts w:hint="default"/>
        <w:lang w:val="uk-UA" w:eastAsia="en-US" w:bidi="ar-SA"/>
      </w:rPr>
    </w:lvl>
    <w:lvl w:ilvl="4" w:tplc="86C26470">
      <w:numFmt w:val="bullet"/>
      <w:lvlText w:val="•"/>
      <w:lvlJc w:val="left"/>
      <w:pPr>
        <w:ind w:left="5495" w:hanging="451"/>
      </w:pPr>
      <w:rPr>
        <w:rFonts w:hint="default"/>
        <w:lang w:val="uk-UA" w:eastAsia="en-US" w:bidi="ar-SA"/>
      </w:rPr>
    </w:lvl>
    <w:lvl w:ilvl="5" w:tplc="A04AE3C0">
      <w:numFmt w:val="bullet"/>
      <w:lvlText w:val="•"/>
      <w:lvlJc w:val="left"/>
      <w:pPr>
        <w:ind w:left="6287" w:hanging="451"/>
      </w:pPr>
      <w:rPr>
        <w:rFonts w:hint="default"/>
        <w:lang w:val="uk-UA" w:eastAsia="en-US" w:bidi="ar-SA"/>
      </w:rPr>
    </w:lvl>
    <w:lvl w:ilvl="6" w:tplc="FE48A7B8">
      <w:numFmt w:val="bullet"/>
      <w:lvlText w:val="•"/>
      <w:lvlJc w:val="left"/>
      <w:pPr>
        <w:ind w:left="7078" w:hanging="451"/>
      </w:pPr>
      <w:rPr>
        <w:rFonts w:hint="default"/>
        <w:lang w:val="uk-UA" w:eastAsia="en-US" w:bidi="ar-SA"/>
      </w:rPr>
    </w:lvl>
    <w:lvl w:ilvl="7" w:tplc="C6F8975E">
      <w:numFmt w:val="bullet"/>
      <w:lvlText w:val="•"/>
      <w:lvlJc w:val="left"/>
      <w:pPr>
        <w:ind w:left="7870" w:hanging="451"/>
      </w:pPr>
      <w:rPr>
        <w:rFonts w:hint="default"/>
        <w:lang w:val="uk-UA" w:eastAsia="en-US" w:bidi="ar-SA"/>
      </w:rPr>
    </w:lvl>
    <w:lvl w:ilvl="8" w:tplc="8C18E7F8">
      <w:numFmt w:val="bullet"/>
      <w:lvlText w:val="•"/>
      <w:lvlJc w:val="left"/>
      <w:pPr>
        <w:ind w:left="8662" w:hanging="45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6"/>
    <w:rsid w:val="0001224A"/>
    <w:rsid w:val="0001587B"/>
    <w:rsid w:val="0001748D"/>
    <w:rsid w:val="0002672C"/>
    <w:rsid w:val="000723D3"/>
    <w:rsid w:val="000844F9"/>
    <w:rsid w:val="000C3B2A"/>
    <w:rsid w:val="000E55EE"/>
    <w:rsid w:val="000F6609"/>
    <w:rsid w:val="001023FD"/>
    <w:rsid w:val="001468EC"/>
    <w:rsid w:val="001935FD"/>
    <w:rsid w:val="001936ED"/>
    <w:rsid w:val="001A560E"/>
    <w:rsid w:val="001A5B5B"/>
    <w:rsid w:val="001B46C9"/>
    <w:rsid w:val="00221B04"/>
    <w:rsid w:val="002658AE"/>
    <w:rsid w:val="002760E9"/>
    <w:rsid w:val="002C3826"/>
    <w:rsid w:val="002D748D"/>
    <w:rsid w:val="00310F49"/>
    <w:rsid w:val="00317D39"/>
    <w:rsid w:val="00320CA2"/>
    <w:rsid w:val="00333FF4"/>
    <w:rsid w:val="0034551F"/>
    <w:rsid w:val="0036584B"/>
    <w:rsid w:val="00396B21"/>
    <w:rsid w:val="003A1F2A"/>
    <w:rsid w:val="003C54FF"/>
    <w:rsid w:val="00404331"/>
    <w:rsid w:val="00417CE0"/>
    <w:rsid w:val="00431603"/>
    <w:rsid w:val="00447D04"/>
    <w:rsid w:val="00453AFE"/>
    <w:rsid w:val="004F4A0D"/>
    <w:rsid w:val="00500192"/>
    <w:rsid w:val="00500546"/>
    <w:rsid w:val="00535652"/>
    <w:rsid w:val="00540A14"/>
    <w:rsid w:val="005865A1"/>
    <w:rsid w:val="005926FF"/>
    <w:rsid w:val="005B74AA"/>
    <w:rsid w:val="005C3771"/>
    <w:rsid w:val="005D4298"/>
    <w:rsid w:val="00632752"/>
    <w:rsid w:val="00657D2B"/>
    <w:rsid w:val="006642EE"/>
    <w:rsid w:val="00667F06"/>
    <w:rsid w:val="006B0CC6"/>
    <w:rsid w:val="006B2180"/>
    <w:rsid w:val="006F52A8"/>
    <w:rsid w:val="006F5DBF"/>
    <w:rsid w:val="006F77A8"/>
    <w:rsid w:val="007024DD"/>
    <w:rsid w:val="0079188C"/>
    <w:rsid w:val="00795E49"/>
    <w:rsid w:val="007A4F3E"/>
    <w:rsid w:val="007C3F39"/>
    <w:rsid w:val="007E49FE"/>
    <w:rsid w:val="007F75AC"/>
    <w:rsid w:val="00800396"/>
    <w:rsid w:val="00805175"/>
    <w:rsid w:val="00870968"/>
    <w:rsid w:val="00871932"/>
    <w:rsid w:val="00872A21"/>
    <w:rsid w:val="008913C3"/>
    <w:rsid w:val="008D49B9"/>
    <w:rsid w:val="008E77DD"/>
    <w:rsid w:val="008F1719"/>
    <w:rsid w:val="009002CB"/>
    <w:rsid w:val="009024A1"/>
    <w:rsid w:val="00922D3A"/>
    <w:rsid w:val="00937C29"/>
    <w:rsid w:val="00993D31"/>
    <w:rsid w:val="00996C9B"/>
    <w:rsid w:val="009B0D1C"/>
    <w:rsid w:val="009D1678"/>
    <w:rsid w:val="00A36C37"/>
    <w:rsid w:val="00A40ED1"/>
    <w:rsid w:val="00A5585B"/>
    <w:rsid w:val="00A87345"/>
    <w:rsid w:val="00AC147B"/>
    <w:rsid w:val="00AF1E1B"/>
    <w:rsid w:val="00AF49FC"/>
    <w:rsid w:val="00B96A6F"/>
    <w:rsid w:val="00BA72B7"/>
    <w:rsid w:val="00BE4006"/>
    <w:rsid w:val="00C3145F"/>
    <w:rsid w:val="00C57F4D"/>
    <w:rsid w:val="00C71D4F"/>
    <w:rsid w:val="00C82D9B"/>
    <w:rsid w:val="00CA7B28"/>
    <w:rsid w:val="00CB045B"/>
    <w:rsid w:val="00CD3BA9"/>
    <w:rsid w:val="00D01602"/>
    <w:rsid w:val="00D136CB"/>
    <w:rsid w:val="00D15730"/>
    <w:rsid w:val="00D1665A"/>
    <w:rsid w:val="00D37868"/>
    <w:rsid w:val="00DD413C"/>
    <w:rsid w:val="00E22AB9"/>
    <w:rsid w:val="00EA16D1"/>
    <w:rsid w:val="00EC71B5"/>
    <w:rsid w:val="00EF37E6"/>
    <w:rsid w:val="00F04E01"/>
    <w:rsid w:val="00F524F9"/>
    <w:rsid w:val="00FA4250"/>
    <w:rsid w:val="00FB2DA0"/>
    <w:rsid w:val="00FC73F4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3"/>
    <w:pPr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913C3"/>
    <w:pPr>
      <w:ind w:left="11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3C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913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3C3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87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49B9"/>
  </w:style>
  <w:style w:type="paragraph" w:styleId="a6">
    <w:name w:val="List Paragraph"/>
    <w:basedOn w:val="a"/>
    <w:uiPriority w:val="1"/>
    <w:qFormat/>
    <w:rsid w:val="008D49B9"/>
    <w:pPr>
      <w:ind w:left="504" w:firstLine="566"/>
      <w:jc w:val="both"/>
    </w:pPr>
  </w:style>
  <w:style w:type="paragraph" w:styleId="2">
    <w:name w:val="Body Text 2"/>
    <w:basedOn w:val="a"/>
    <w:link w:val="20"/>
    <w:uiPriority w:val="99"/>
    <w:unhideWhenUsed/>
    <w:rsid w:val="000C3B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C3B2A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C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B2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3"/>
    <w:pPr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913C3"/>
    <w:pPr>
      <w:ind w:left="11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3C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913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3C3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87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49B9"/>
  </w:style>
  <w:style w:type="paragraph" w:styleId="a6">
    <w:name w:val="List Paragraph"/>
    <w:basedOn w:val="a"/>
    <w:uiPriority w:val="1"/>
    <w:qFormat/>
    <w:rsid w:val="008D49B9"/>
    <w:pPr>
      <w:ind w:left="504" w:firstLine="566"/>
      <w:jc w:val="both"/>
    </w:pPr>
  </w:style>
  <w:style w:type="paragraph" w:styleId="2">
    <w:name w:val="Body Text 2"/>
    <w:basedOn w:val="a"/>
    <w:link w:val="20"/>
    <w:uiPriority w:val="99"/>
    <w:unhideWhenUsed/>
    <w:rsid w:val="000C3B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C3B2A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C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B2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73F6-5D5F-401A-A606-F1662DB3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Vadim</cp:lastModifiedBy>
  <cp:revision>6</cp:revision>
  <cp:lastPrinted>2023-02-17T06:12:00Z</cp:lastPrinted>
  <dcterms:created xsi:type="dcterms:W3CDTF">2023-02-16T12:35:00Z</dcterms:created>
  <dcterms:modified xsi:type="dcterms:W3CDTF">2023-02-17T08:11:00Z</dcterms:modified>
</cp:coreProperties>
</file>