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811" w14:textId="77777777" w:rsidR="003D4AAF" w:rsidRPr="000C5A00" w:rsidRDefault="003D4AAF" w:rsidP="0021206C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0CF5A171" w14:textId="4C379FF1" w:rsidR="003D4AAF" w:rsidRDefault="005B5515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Форма звіту про стан виконання плану заходів на </w:t>
      </w:r>
      <w:r w:rsidR="00047F2A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en-US"/>
        </w:rPr>
        <w:t>I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квартал 202</w:t>
      </w:r>
      <w:r w:rsidR="008220F6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4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р. 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br/>
        <w:t xml:space="preserve">з реалізації </w:t>
      </w:r>
      <w:r w:rsidR="004D0814" w:rsidRPr="004D0814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Національної стратегії із створення безбар’єрного простору в Україні на період до 2030 року</w:t>
      </w:r>
    </w:p>
    <w:p w14:paraId="0CFFC482" w14:textId="77777777" w:rsidR="004D0814" w:rsidRPr="000C5A00" w:rsidRDefault="004D0814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3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908"/>
        <w:gridCol w:w="1559"/>
        <w:gridCol w:w="1559"/>
        <w:gridCol w:w="1985"/>
        <w:gridCol w:w="4961"/>
      </w:tblGrid>
      <w:tr w:rsidR="00062972" w:rsidRPr="00582A7C" w14:paraId="360C7EC9" w14:textId="77777777" w:rsidTr="00062972">
        <w:trPr>
          <w:trHeight w:val="555"/>
        </w:trPr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062972" w:rsidRPr="00582A7C" w:rsidRDefault="0006297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062972" w:rsidRPr="00582A7C" w:rsidRDefault="000629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062972" w:rsidRPr="00582A7C" w:rsidRDefault="00062972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062972" w:rsidRPr="00582A7C" w:rsidRDefault="00062972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9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FFA7" w14:textId="77777777" w:rsidR="00062972" w:rsidRPr="00582A7C" w:rsidRDefault="00062972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</w:t>
            </w: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6ED9DF01" w14:textId="4E9BA31A" w:rsidR="00062972" w:rsidRPr="00582A7C" w:rsidRDefault="00062972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Виконано/</w:t>
            </w:r>
          </w:p>
          <w:p w14:paraId="374D164F" w14:textId="77777777" w:rsidR="00062972" w:rsidRPr="00582A7C" w:rsidRDefault="00062972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Виконується/</w:t>
            </w:r>
          </w:p>
          <w:p w14:paraId="388FB689" w14:textId="235DB2BC" w:rsidR="00062972" w:rsidRPr="00582A7C" w:rsidRDefault="00062972" w:rsidP="005A2012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Не розпочато (вказати причину)</w:t>
            </w:r>
          </w:p>
        </w:tc>
        <w:tc>
          <w:tcPr>
            <w:tcW w:w="496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0C0138C3" w:rsidR="00062972" w:rsidRPr="00582A7C" w:rsidRDefault="000629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582A7C" w:rsidRPr="00582A7C" w14:paraId="04779AB8" w14:textId="77777777" w:rsidTr="005A2012">
        <w:trPr>
          <w:trHeight w:val="195"/>
        </w:trPr>
        <w:tc>
          <w:tcPr>
            <w:tcW w:w="14312" w:type="dxa"/>
            <w:gridSpan w:val="6"/>
          </w:tcPr>
          <w:p w14:paraId="1868B86B" w14:textId="4BC5BED3" w:rsidR="005A2012" w:rsidRPr="00582A7C" w:rsidRDefault="005A2012" w:rsidP="0021206C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Напрям 1. Фізична безбар’єрність</w:t>
            </w:r>
          </w:p>
        </w:tc>
      </w:tr>
      <w:tr w:rsidR="00582A7C" w:rsidRPr="00582A7C" w14:paraId="74C9B851" w14:textId="77777777" w:rsidTr="005A2012">
        <w:trPr>
          <w:trHeight w:val="195"/>
        </w:trPr>
        <w:tc>
          <w:tcPr>
            <w:tcW w:w="14312" w:type="dxa"/>
            <w:gridSpan w:val="6"/>
          </w:tcPr>
          <w:p w14:paraId="3B5CDE52" w14:textId="51D3371E" w:rsidR="005A2012" w:rsidRPr="00582A7C" w:rsidRDefault="005A2012" w:rsidP="00E570E7">
            <w:pPr>
              <w:tabs>
                <w:tab w:val="left" w:pos="3299"/>
                <w:tab w:val="center" w:pos="7445"/>
              </w:tabs>
              <w:ind w:left="18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Стратегічна ціль: системи моніторингу і контролю забезпечують застосування норм і стандартів доступності об’єктів фізичного оточення і транспорту</w:t>
            </w:r>
          </w:p>
        </w:tc>
      </w:tr>
      <w:tr w:rsidR="00582A7C" w:rsidRPr="00582A7C" w14:paraId="533ED3D8" w14:textId="77777777" w:rsidTr="005A2012">
        <w:trPr>
          <w:trHeight w:val="195"/>
        </w:trPr>
        <w:tc>
          <w:tcPr>
            <w:tcW w:w="14312" w:type="dxa"/>
            <w:gridSpan w:val="6"/>
          </w:tcPr>
          <w:p w14:paraId="13C04C61" w14:textId="3B47C7B6" w:rsidR="009B735C" w:rsidRPr="00582A7C" w:rsidRDefault="009B735C" w:rsidP="009B735C">
            <w:pPr>
              <w:tabs>
                <w:tab w:val="left" w:pos="3299"/>
                <w:tab w:val="center" w:pos="7445"/>
              </w:tabs>
              <w:ind w:left="18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Завдання 7. Удосконалення системи контролю за дотриманням нормативно-правових актів і нормативних документів у сфері доступності, обов’язковість застосування яких встановлена законодавством</w:t>
            </w:r>
          </w:p>
        </w:tc>
      </w:tr>
      <w:tr w:rsidR="00062972" w:rsidRPr="00582A7C" w14:paraId="22F83451" w14:textId="77777777" w:rsidTr="00062972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5318" w14:textId="52E66849" w:rsidR="00062972" w:rsidRPr="00582A7C" w:rsidRDefault="00062972" w:rsidP="009B735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5)  запровадження (на регулярній основі) публічного оприлюднення даних щодо виявлення контролюючими органами порушень суб’єктами транспортної галузі (як фізичних осіб, </w:t>
            </w:r>
            <w:r w:rsidRPr="00582A7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так і юридичних осіб), які здійснюють перевезення пасажирів, у разі виявлення порушень законодавства щодо доступності транспортних засобів і транспортного обслуговування для осіб з інвалідністю та інших маломобільних груп населення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88B3" w14:textId="6F041D11" w:rsidR="00062972" w:rsidRPr="00582A7C" w:rsidRDefault="00062972" w:rsidP="009B73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Управління інфраструктури Хмельницької ОВА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11B7" w14:textId="6407B0FC" w:rsidR="00062972" w:rsidRPr="00582A7C" w:rsidRDefault="00062972" w:rsidP="00E100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31.12.2023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9FC0" w14:textId="210D8618" w:rsidR="00062972" w:rsidRPr="00582A7C" w:rsidRDefault="00062972" w:rsidP="009B735C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20.03.2024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75C6" w14:textId="1784BE38" w:rsidR="00062972" w:rsidRPr="00582A7C" w:rsidRDefault="00062972" w:rsidP="009B735C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59EB" w14:textId="77777777" w:rsidR="00062972" w:rsidRPr="00582A7C" w:rsidRDefault="00062972" w:rsidP="009B735C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582A7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Поінформовано контролюючі органи стосовно необхідності надання інформації про виявлені порушення законодавства щодо доступності транспортних засобів і транспортного обслуговування осіб з інвалідністю та інших маломобільних груп населення для подальшого оприлюднення, у разі їх виявлення. Станом на 5 квітня 2024 року виявлені порушення відсутні.</w:t>
            </w:r>
          </w:p>
          <w:p w14:paraId="1BD882F9" w14:textId="3DAD7054" w:rsidR="00062972" w:rsidRPr="00582A7C" w:rsidRDefault="00062972" w:rsidP="009B735C">
            <w:pPr>
              <w:ind w:left="12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hyperlink r:id="rId6" w:history="1">
              <w:r w:rsidRPr="00582A7C">
                <w:rPr>
                  <w:rStyle w:val="ab"/>
                  <w:rFonts w:ascii="Times New Roman" w:eastAsia="Times New Roman" w:hAnsi="Times New Roman" w:cs="Times New Roman"/>
                  <w:i/>
                  <w:color w:val="000000" w:themeColor="text1"/>
                  <w:sz w:val="24"/>
                  <w:szCs w:val="24"/>
                  <w:lang w:val="uk-UA"/>
                </w:rPr>
                <w:t>https://drive.google.com/drive/folders/1GtMxLwnTxZRyfPOYgAPiJilzFSaUr6ha?usp=sharing</w:t>
              </w:r>
            </w:hyperlink>
          </w:p>
          <w:p w14:paraId="4B15EB7F" w14:textId="70B64741" w:rsidR="00062972" w:rsidRPr="00582A7C" w:rsidRDefault="00062972" w:rsidP="009B735C">
            <w:pPr>
              <w:ind w:left="12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F0C05C4" w14:textId="7D4A0C0F" w:rsidR="003D4AAF" w:rsidRPr="000C5A00" w:rsidRDefault="003D4AAF" w:rsidP="00047F2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sectPr w:rsidR="003D4AAF" w:rsidRPr="000C5A0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6E36" w14:textId="77777777" w:rsidR="003B647C" w:rsidRDefault="003B647C">
      <w:pPr>
        <w:spacing w:line="240" w:lineRule="auto"/>
      </w:pPr>
      <w:r>
        <w:separator/>
      </w:r>
    </w:p>
  </w:endnote>
  <w:endnote w:type="continuationSeparator" w:id="0">
    <w:p w14:paraId="323901A5" w14:textId="77777777" w:rsidR="003B647C" w:rsidRDefault="003B6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0C07" w14:textId="77777777" w:rsidR="003B647C" w:rsidRDefault="003B647C">
      <w:pPr>
        <w:spacing w:line="240" w:lineRule="auto"/>
      </w:pPr>
      <w:r>
        <w:separator/>
      </w:r>
    </w:p>
  </w:footnote>
  <w:footnote w:type="continuationSeparator" w:id="0">
    <w:p w14:paraId="3C635702" w14:textId="77777777" w:rsidR="003B647C" w:rsidRDefault="003B64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AF"/>
    <w:rsid w:val="0004562C"/>
    <w:rsid w:val="00045A98"/>
    <w:rsid w:val="00047F2A"/>
    <w:rsid w:val="0005233B"/>
    <w:rsid w:val="00056D96"/>
    <w:rsid w:val="00062972"/>
    <w:rsid w:val="0008501F"/>
    <w:rsid w:val="000C5A00"/>
    <w:rsid w:val="000C73CF"/>
    <w:rsid w:val="000C7BFF"/>
    <w:rsid w:val="000E7B39"/>
    <w:rsid w:val="000F232E"/>
    <w:rsid w:val="00107A71"/>
    <w:rsid w:val="00141736"/>
    <w:rsid w:val="001518FD"/>
    <w:rsid w:val="001837E5"/>
    <w:rsid w:val="001968E1"/>
    <w:rsid w:val="001B6262"/>
    <w:rsid w:val="0021206C"/>
    <w:rsid w:val="00264F29"/>
    <w:rsid w:val="002A7255"/>
    <w:rsid w:val="002C661A"/>
    <w:rsid w:val="00305978"/>
    <w:rsid w:val="0030767A"/>
    <w:rsid w:val="003B647C"/>
    <w:rsid w:val="003C13D6"/>
    <w:rsid w:val="003D3CA2"/>
    <w:rsid w:val="003D4AAF"/>
    <w:rsid w:val="00406A63"/>
    <w:rsid w:val="004248BD"/>
    <w:rsid w:val="0042561D"/>
    <w:rsid w:val="00452FCE"/>
    <w:rsid w:val="00460169"/>
    <w:rsid w:val="004D0814"/>
    <w:rsid w:val="00544B79"/>
    <w:rsid w:val="00555BA7"/>
    <w:rsid w:val="00564233"/>
    <w:rsid w:val="0057484B"/>
    <w:rsid w:val="00582A7C"/>
    <w:rsid w:val="005A2012"/>
    <w:rsid w:val="005B5515"/>
    <w:rsid w:val="005B6BAD"/>
    <w:rsid w:val="005E7BE0"/>
    <w:rsid w:val="0062656A"/>
    <w:rsid w:val="0065601E"/>
    <w:rsid w:val="006575ED"/>
    <w:rsid w:val="006B3360"/>
    <w:rsid w:val="006C470D"/>
    <w:rsid w:val="006C48C2"/>
    <w:rsid w:val="006D535A"/>
    <w:rsid w:val="00724E88"/>
    <w:rsid w:val="00735184"/>
    <w:rsid w:val="007409BD"/>
    <w:rsid w:val="00753F11"/>
    <w:rsid w:val="00783DF4"/>
    <w:rsid w:val="007874AB"/>
    <w:rsid w:val="007E2215"/>
    <w:rsid w:val="007F3850"/>
    <w:rsid w:val="008145F3"/>
    <w:rsid w:val="008220F6"/>
    <w:rsid w:val="00856A4E"/>
    <w:rsid w:val="008D0D6D"/>
    <w:rsid w:val="008D2CE9"/>
    <w:rsid w:val="008F4F9E"/>
    <w:rsid w:val="009053D8"/>
    <w:rsid w:val="009175B1"/>
    <w:rsid w:val="0095669E"/>
    <w:rsid w:val="009840E6"/>
    <w:rsid w:val="009B735C"/>
    <w:rsid w:val="009C4AC4"/>
    <w:rsid w:val="00A066A9"/>
    <w:rsid w:val="00A30CFB"/>
    <w:rsid w:val="00A40138"/>
    <w:rsid w:val="00A83F6E"/>
    <w:rsid w:val="00AC5746"/>
    <w:rsid w:val="00AE5442"/>
    <w:rsid w:val="00B02726"/>
    <w:rsid w:val="00B14EE7"/>
    <w:rsid w:val="00B543E4"/>
    <w:rsid w:val="00BE7AEA"/>
    <w:rsid w:val="00C033E6"/>
    <w:rsid w:val="00C32497"/>
    <w:rsid w:val="00C47E5A"/>
    <w:rsid w:val="00C50FFF"/>
    <w:rsid w:val="00C9405B"/>
    <w:rsid w:val="00CC0632"/>
    <w:rsid w:val="00D03F53"/>
    <w:rsid w:val="00D615E9"/>
    <w:rsid w:val="00DA7E6A"/>
    <w:rsid w:val="00E03A0F"/>
    <w:rsid w:val="00E100CE"/>
    <w:rsid w:val="00E33B8D"/>
    <w:rsid w:val="00E448AA"/>
    <w:rsid w:val="00E570E7"/>
    <w:rsid w:val="00E61561"/>
    <w:rsid w:val="00E87C5A"/>
    <w:rsid w:val="00E924F8"/>
    <w:rsid w:val="00E97E73"/>
    <w:rsid w:val="00EB7402"/>
    <w:rsid w:val="00EC753C"/>
    <w:rsid w:val="00ED0746"/>
    <w:rsid w:val="00ED4D64"/>
    <w:rsid w:val="00F40D91"/>
    <w:rsid w:val="00F61CBC"/>
    <w:rsid w:val="00F86462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character" w:styleId="ab">
    <w:name w:val="Hyperlink"/>
    <w:basedOn w:val="a0"/>
    <w:uiPriority w:val="99"/>
    <w:unhideWhenUsed/>
    <w:rsid w:val="00B0272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2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GtMxLwnTxZRyfPOYgAPiJilzFSaUr6ha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Vips</cp:lastModifiedBy>
  <cp:revision>99</cp:revision>
  <dcterms:created xsi:type="dcterms:W3CDTF">2023-08-30T09:42:00Z</dcterms:created>
  <dcterms:modified xsi:type="dcterms:W3CDTF">2024-04-04T12:40:00Z</dcterms:modified>
</cp:coreProperties>
</file>