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7811" w14:textId="77777777" w:rsidR="003D4AAF" w:rsidRPr="000C5A00" w:rsidRDefault="003D4AAF" w:rsidP="0021206C">
      <w:pPr>
        <w:keepNext/>
        <w:keepLines/>
        <w:spacing w:line="240" w:lineRule="auto"/>
        <w:rPr>
          <w:rFonts w:ascii="Times New Roman" w:eastAsia="Times New Roman" w:hAnsi="Times New Roman" w:cs="Times New Roman"/>
          <w:b/>
          <w:color w:val="0B5394"/>
          <w:sz w:val="24"/>
          <w:szCs w:val="24"/>
          <w:lang w:val="uk-UA"/>
        </w:rPr>
      </w:pPr>
    </w:p>
    <w:p w14:paraId="0CF5A171" w14:textId="72B0A532" w:rsidR="003D4AAF" w:rsidRDefault="005B5515" w:rsidP="004D0814">
      <w:pPr>
        <w:keepNext/>
        <w:keepLines/>
        <w:spacing w:line="240" w:lineRule="auto"/>
        <w:jc w:val="center"/>
        <w:rPr>
          <w:rFonts w:ascii="Times New Roman" w:eastAsia="Times New Roman" w:hAnsi="Times New Roman" w:cs="Times New Roman"/>
          <w:b/>
          <w:color w:val="0B5394"/>
          <w:sz w:val="24"/>
          <w:szCs w:val="24"/>
          <w:lang w:val="uk-UA"/>
        </w:rPr>
      </w:pPr>
      <w:r w:rsidRPr="000C5A00">
        <w:rPr>
          <w:rFonts w:ascii="Times New Roman" w:eastAsia="Times New Roman" w:hAnsi="Times New Roman" w:cs="Times New Roman"/>
          <w:b/>
          <w:color w:val="0B5394"/>
          <w:sz w:val="24"/>
          <w:szCs w:val="24"/>
          <w:lang w:val="uk-UA"/>
        </w:rPr>
        <w:t xml:space="preserve">Форма звіту про стан виконання плану заходів на </w:t>
      </w:r>
      <w:r w:rsidR="007240A9">
        <w:rPr>
          <w:rFonts w:ascii="Times New Roman" w:eastAsia="Times New Roman" w:hAnsi="Times New Roman" w:cs="Times New Roman"/>
          <w:b/>
          <w:color w:val="0B5394"/>
          <w:sz w:val="24"/>
          <w:szCs w:val="24"/>
          <w:lang w:val="en-US"/>
        </w:rPr>
        <w:t>II</w:t>
      </w:r>
      <w:r w:rsidRPr="000C5A00">
        <w:rPr>
          <w:rFonts w:ascii="Times New Roman" w:eastAsia="Times New Roman" w:hAnsi="Times New Roman" w:cs="Times New Roman"/>
          <w:b/>
          <w:color w:val="0B5394"/>
          <w:sz w:val="24"/>
          <w:szCs w:val="24"/>
          <w:lang w:val="uk-UA"/>
        </w:rPr>
        <w:t xml:space="preserve"> квартал 202</w:t>
      </w:r>
      <w:r w:rsidR="008220F6">
        <w:rPr>
          <w:rFonts w:ascii="Times New Roman" w:eastAsia="Times New Roman" w:hAnsi="Times New Roman" w:cs="Times New Roman"/>
          <w:b/>
          <w:color w:val="0B5394"/>
          <w:sz w:val="24"/>
          <w:szCs w:val="24"/>
          <w:lang w:val="uk-UA"/>
        </w:rPr>
        <w:t>4</w:t>
      </w:r>
      <w:r w:rsidRPr="000C5A00">
        <w:rPr>
          <w:rFonts w:ascii="Times New Roman" w:eastAsia="Times New Roman" w:hAnsi="Times New Roman" w:cs="Times New Roman"/>
          <w:b/>
          <w:color w:val="0B5394"/>
          <w:sz w:val="24"/>
          <w:szCs w:val="24"/>
          <w:lang w:val="uk-UA"/>
        </w:rPr>
        <w:t xml:space="preserve"> р. </w:t>
      </w:r>
      <w:r w:rsidRPr="000C5A00">
        <w:rPr>
          <w:rFonts w:ascii="Times New Roman" w:eastAsia="Times New Roman" w:hAnsi="Times New Roman" w:cs="Times New Roman"/>
          <w:b/>
          <w:color w:val="0B5394"/>
          <w:sz w:val="24"/>
          <w:szCs w:val="24"/>
          <w:lang w:val="uk-UA"/>
        </w:rPr>
        <w:br/>
        <w:t xml:space="preserve">з реалізації </w:t>
      </w:r>
      <w:r w:rsidR="004D0814" w:rsidRPr="004D0814">
        <w:rPr>
          <w:rFonts w:ascii="Times New Roman" w:eastAsia="Times New Roman" w:hAnsi="Times New Roman" w:cs="Times New Roman"/>
          <w:b/>
          <w:color w:val="0B5394"/>
          <w:sz w:val="24"/>
          <w:szCs w:val="24"/>
          <w:lang w:val="uk-UA"/>
        </w:rPr>
        <w:t>Національної стратегії із створення безбар’єрного простору в Україні на період до 2030 року</w:t>
      </w:r>
    </w:p>
    <w:p w14:paraId="0CFFC482" w14:textId="77777777" w:rsidR="004D0814" w:rsidRPr="000C5A00" w:rsidRDefault="004D0814" w:rsidP="004D0814">
      <w:pPr>
        <w:keepNext/>
        <w:keepLines/>
        <w:spacing w:line="240" w:lineRule="auto"/>
        <w:jc w:val="center"/>
        <w:rPr>
          <w:rFonts w:ascii="Times New Roman" w:eastAsia="Times New Roman" w:hAnsi="Times New Roman" w:cs="Times New Roman"/>
          <w:sz w:val="24"/>
          <w:szCs w:val="24"/>
          <w:lang w:val="uk-UA"/>
        </w:rPr>
      </w:pPr>
    </w:p>
    <w:tbl>
      <w:tblPr>
        <w:tblStyle w:val="a5"/>
        <w:tblW w:w="150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0"/>
        <w:gridCol w:w="1701"/>
        <w:gridCol w:w="1276"/>
        <w:gridCol w:w="1559"/>
        <w:gridCol w:w="1985"/>
        <w:gridCol w:w="2126"/>
        <w:gridCol w:w="3544"/>
      </w:tblGrid>
      <w:tr w:rsidR="005A2012" w:rsidRPr="00AE5442" w14:paraId="360C7EC9" w14:textId="77777777" w:rsidTr="004C2FF5">
        <w:trPr>
          <w:trHeight w:val="555"/>
        </w:trPr>
        <w:tc>
          <w:tcPr>
            <w:tcW w:w="2830" w:type="dxa"/>
            <w:shd w:val="clear" w:color="auto" w:fill="CFE2F3"/>
            <w:tcMar>
              <w:top w:w="100" w:type="dxa"/>
              <w:left w:w="100" w:type="dxa"/>
              <w:bottom w:w="100" w:type="dxa"/>
              <w:right w:w="100" w:type="dxa"/>
            </w:tcMar>
          </w:tcPr>
          <w:p w14:paraId="463F13EA" w14:textId="77777777" w:rsidR="005A2012" w:rsidRPr="00AE5442" w:rsidRDefault="005A2012">
            <w:pPr>
              <w:ind w:right="40"/>
              <w:jc w:val="center"/>
              <w:rPr>
                <w:rFonts w:ascii="Times New Roman" w:eastAsia="Times New Roman" w:hAnsi="Times New Roman" w:cs="Times New Roman"/>
                <w:sz w:val="24"/>
                <w:szCs w:val="24"/>
                <w:lang w:val="uk-UA"/>
              </w:rPr>
            </w:pPr>
            <w:r w:rsidRPr="00AE5442">
              <w:rPr>
                <w:rFonts w:ascii="Times New Roman" w:eastAsia="Times New Roman" w:hAnsi="Times New Roman" w:cs="Times New Roman"/>
                <w:sz w:val="24"/>
                <w:szCs w:val="24"/>
                <w:lang w:val="uk-UA"/>
              </w:rPr>
              <w:t>Захід</w:t>
            </w:r>
          </w:p>
        </w:tc>
        <w:tc>
          <w:tcPr>
            <w:tcW w:w="1701" w:type="dxa"/>
            <w:shd w:val="clear" w:color="auto" w:fill="CFE2F3"/>
            <w:tcMar>
              <w:top w:w="100" w:type="dxa"/>
              <w:left w:w="100" w:type="dxa"/>
              <w:bottom w:w="100" w:type="dxa"/>
              <w:right w:w="100" w:type="dxa"/>
            </w:tcMar>
          </w:tcPr>
          <w:p w14:paraId="7CEBC3C2" w14:textId="77777777" w:rsidR="005A2012" w:rsidRPr="00AE5442" w:rsidRDefault="005A2012">
            <w:pPr>
              <w:jc w:val="center"/>
              <w:rPr>
                <w:rFonts w:ascii="Times New Roman" w:eastAsia="Times New Roman" w:hAnsi="Times New Roman" w:cs="Times New Roman"/>
                <w:sz w:val="24"/>
                <w:szCs w:val="24"/>
                <w:lang w:val="uk-UA"/>
              </w:rPr>
            </w:pPr>
            <w:r w:rsidRPr="00AE5442">
              <w:rPr>
                <w:rFonts w:ascii="Times New Roman" w:eastAsia="Times New Roman" w:hAnsi="Times New Roman" w:cs="Times New Roman"/>
                <w:sz w:val="24"/>
                <w:szCs w:val="24"/>
                <w:lang w:val="uk-UA"/>
              </w:rPr>
              <w:t>Виконавець</w:t>
            </w:r>
          </w:p>
        </w:tc>
        <w:tc>
          <w:tcPr>
            <w:tcW w:w="1276" w:type="dxa"/>
            <w:shd w:val="clear" w:color="auto" w:fill="CFE2F3"/>
            <w:tcMar>
              <w:top w:w="100" w:type="dxa"/>
              <w:left w:w="100" w:type="dxa"/>
              <w:bottom w:w="100" w:type="dxa"/>
              <w:right w:w="100" w:type="dxa"/>
            </w:tcMar>
          </w:tcPr>
          <w:p w14:paraId="7BC1DBD0" w14:textId="77777777" w:rsidR="005A2012" w:rsidRPr="00AE5442" w:rsidRDefault="005A2012" w:rsidP="0021206C">
            <w:pPr>
              <w:ind w:left="120"/>
              <w:jc w:val="center"/>
              <w:rPr>
                <w:rFonts w:ascii="Times New Roman" w:eastAsia="Times New Roman" w:hAnsi="Times New Roman" w:cs="Times New Roman"/>
                <w:sz w:val="24"/>
                <w:szCs w:val="24"/>
                <w:lang w:val="uk-UA"/>
              </w:rPr>
            </w:pPr>
            <w:r w:rsidRPr="00AE5442">
              <w:rPr>
                <w:rFonts w:ascii="Times New Roman" w:eastAsia="Times New Roman" w:hAnsi="Times New Roman" w:cs="Times New Roman"/>
                <w:sz w:val="24"/>
                <w:szCs w:val="24"/>
                <w:lang w:val="uk-UA"/>
              </w:rPr>
              <w:t>Запланована дата завершення</w:t>
            </w:r>
          </w:p>
        </w:tc>
        <w:tc>
          <w:tcPr>
            <w:tcW w:w="1559" w:type="dxa"/>
            <w:shd w:val="clear" w:color="auto" w:fill="CFE2F3"/>
            <w:tcMar>
              <w:top w:w="100" w:type="dxa"/>
              <w:left w:w="100" w:type="dxa"/>
              <w:bottom w:w="100" w:type="dxa"/>
              <w:right w:w="100" w:type="dxa"/>
            </w:tcMar>
          </w:tcPr>
          <w:p w14:paraId="571AC1F5" w14:textId="77777777" w:rsidR="005A2012" w:rsidRPr="00AE5442" w:rsidRDefault="005A2012" w:rsidP="0021206C">
            <w:pPr>
              <w:ind w:left="120"/>
              <w:jc w:val="center"/>
              <w:rPr>
                <w:rFonts w:ascii="Times New Roman" w:eastAsia="Times New Roman" w:hAnsi="Times New Roman" w:cs="Times New Roman"/>
                <w:sz w:val="24"/>
                <w:szCs w:val="24"/>
                <w:lang w:val="uk-UA"/>
              </w:rPr>
            </w:pPr>
            <w:r w:rsidRPr="00AE5442">
              <w:rPr>
                <w:rFonts w:ascii="Times New Roman" w:eastAsia="Times New Roman" w:hAnsi="Times New Roman" w:cs="Times New Roman"/>
                <w:sz w:val="24"/>
                <w:szCs w:val="24"/>
                <w:lang w:val="uk-UA"/>
              </w:rPr>
              <w:t>Фактична дата завершення</w:t>
            </w:r>
          </w:p>
        </w:tc>
        <w:tc>
          <w:tcPr>
            <w:tcW w:w="1985" w:type="dxa"/>
            <w:shd w:val="clear" w:color="auto" w:fill="CFE2F3"/>
            <w:tcMar>
              <w:top w:w="100" w:type="dxa"/>
              <w:left w:w="100" w:type="dxa"/>
              <w:bottom w:w="100" w:type="dxa"/>
              <w:right w:w="100" w:type="dxa"/>
            </w:tcMar>
          </w:tcPr>
          <w:p w14:paraId="43CCFFA7" w14:textId="77777777" w:rsidR="005A2012" w:rsidRPr="00AE5442" w:rsidRDefault="005A2012" w:rsidP="005A2012">
            <w:pPr>
              <w:ind w:left="140" w:right="140"/>
              <w:jc w:val="center"/>
              <w:rPr>
                <w:rFonts w:ascii="Times New Roman" w:eastAsia="Times New Roman" w:hAnsi="Times New Roman" w:cs="Times New Roman"/>
                <w:i/>
                <w:sz w:val="24"/>
                <w:szCs w:val="24"/>
                <w:lang w:val="uk-UA"/>
              </w:rPr>
            </w:pPr>
            <w:r w:rsidRPr="00AE5442">
              <w:rPr>
                <w:rFonts w:ascii="Times New Roman" w:eastAsia="Times New Roman" w:hAnsi="Times New Roman" w:cs="Times New Roman"/>
                <w:sz w:val="24"/>
                <w:szCs w:val="24"/>
                <w:lang w:val="uk-UA"/>
              </w:rPr>
              <w:t>Стан</w:t>
            </w:r>
            <w:r w:rsidRPr="00AE5442">
              <w:rPr>
                <w:rFonts w:ascii="Times New Roman" w:eastAsia="Times New Roman" w:hAnsi="Times New Roman" w:cs="Times New Roman"/>
                <w:i/>
                <w:sz w:val="24"/>
                <w:szCs w:val="24"/>
                <w:lang w:val="uk-UA"/>
              </w:rPr>
              <w:t xml:space="preserve"> </w:t>
            </w:r>
          </w:p>
          <w:p w14:paraId="6ED9DF01" w14:textId="4E9BA31A" w:rsidR="005A2012" w:rsidRPr="00AE5442" w:rsidRDefault="005A2012" w:rsidP="005A2012">
            <w:pPr>
              <w:ind w:left="140" w:right="140"/>
              <w:jc w:val="center"/>
              <w:rPr>
                <w:rFonts w:ascii="Times New Roman" w:eastAsia="Times New Roman" w:hAnsi="Times New Roman" w:cs="Times New Roman"/>
                <w:i/>
                <w:sz w:val="24"/>
                <w:szCs w:val="24"/>
                <w:lang w:val="uk-UA"/>
              </w:rPr>
            </w:pPr>
            <w:r w:rsidRPr="00AE5442">
              <w:rPr>
                <w:rFonts w:ascii="Times New Roman" w:eastAsia="Times New Roman" w:hAnsi="Times New Roman" w:cs="Times New Roman"/>
                <w:i/>
                <w:sz w:val="24"/>
                <w:szCs w:val="24"/>
                <w:lang w:val="uk-UA"/>
              </w:rPr>
              <w:t>Виконано/</w:t>
            </w:r>
          </w:p>
          <w:p w14:paraId="374D164F" w14:textId="77777777" w:rsidR="005A2012" w:rsidRPr="00AE5442" w:rsidRDefault="005A2012" w:rsidP="005A2012">
            <w:pPr>
              <w:ind w:left="140" w:right="140"/>
              <w:jc w:val="center"/>
              <w:rPr>
                <w:rFonts w:ascii="Times New Roman" w:eastAsia="Times New Roman" w:hAnsi="Times New Roman" w:cs="Times New Roman"/>
                <w:i/>
                <w:sz w:val="24"/>
                <w:szCs w:val="24"/>
                <w:lang w:val="uk-UA"/>
              </w:rPr>
            </w:pPr>
            <w:r w:rsidRPr="00AE5442">
              <w:rPr>
                <w:rFonts w:ascii="Times New Roman" w:eastAsia="Times New Roman" w:hAnsi="Times New Roman" w:cs="Times New Roman"/>
                <w:i/>
                <w:sz w:val="24"/>
                <w:szCs w:val="24"/>
                <w:lang w:val="uk-UA"/>
              </w:rPr>
              <w:t>Виконується/</w:t>
            </w:r>
          </w:p>
          <w:p w14:paraId="388FB689" w14:textId="235DB2BC" w:rsidR="005A2012" w:rsidRPr="00AE5442" w:rsidRDefault="005A2012" w:rsidP="005A2012">
            <w:pPr>
              <w:ind w:left="140" w:right="60"/>
              <w:jc w:val="center"/>
              <w:rPr>
                <w:rFonts w:ascii="Times New Roman" w:eastAsia="Times New Roman" w:hAnsi="Times New Roman" w:cs="Times New Roman"/>
                <w:sz w:val="24"/>
                <w:szCs w:val="24"/>
                <w:lang w:val="uk-UA"/>
              </w:rPr>
            </w:pPr>
            <w:r w:rsidRPr="00AE5442">
              <w:rPr>
                <w:rFonts w:ascii="Times New Roman" w:eastAsia="Times New Roman" w:hAnsi="Times New Roman" w:cs="Times New Roman"/>
                <w:i/>
                <w:sz w:val="24"/>
                <w:szCs w:val="24"/>
                <w:lang w:val="uk-UA"/>
              </w:rPr>
              <w:t>Не розпочато (вказати причину)</w:t>
            </w:r>
          </w:p>
        </w:tc>
        <w:tc>
          <w:tcPr>
            <w:tcW w:w="2126" w:type="dxa"/>
            <w:shd w:val="clear" w:color="auto" w:fill="CFE2F3"/>
          </w:tcPr>
          <w:p w14:paraId="25EB37BB" w14:textId="5698EE61" w:rsidR="005A2012" w:rsidRPr="00AE5442" w:rsidRDefault="005A2012">
            <w:pPr>
              <w:jc w:val="center"/>
              <w:rPr>
                <w:rFonts w:ascii="Times New Roman" w:eastAsia="Times New Roman" w:hAnsi="Times New Roman" w:cs="Times New Roman"/>
                <w:sz w:val="24"/>
                <w:szCs w:val="24"/>
                <w:lang w:val="uk-UA"/>
              </w:rPr>
            </w:pPr>
            <w:r w:rsidRPr="00AE5442">
              <w:rPr>
                <w:rFonts w:ascii="Times New Roman" w:eastAsia="Times New Roman" w:hAnsi="Times New Roman" w:cs="Times New Roman"/>
                <w:sz w:val="24"/>
                <w:szCs w:val="24"/>
                <w:lang w:val="uk-UA"/>
              </w:rPr>
              <w:t>Очікуваний продукт/послуга</w:t>
            </w:r>
          </w:p>
        </w:tc>
        <w:tc>
          <w:tcPr>
            <w:tcW w:w="3544" w:type="dxa"/>
            <w:shd w:val="clear" w:color="auto" w:fill="CFE2F3"/>
            <w:tcMar>
              <w:top w:w="100" w:type="dxa"/>
              <w:left w:w="100" w:type="dxa"/>
              <w:bottom w:w="100" w:type="dxa"/>
              <w:right w:w="100" w:type="dxa"/>
            </w:tcMar>
          </w:tcPr>
          <w:p w14:paraId="7C5A7A23" w14:textId="0C0138C3" w:rsidR="005A2012" w:rsidRPr="00AE5442" w:rsidRDefault="005A2012">
            <w:pPr>
              <w:jc w:val="center"/>
              <w:rPr>
                <w:rFonts w:ascii="Times New Roman" w:eastAsia="Times New Roman" w:hAnsi="Times New Roman" w:cs="Times New Roman"/>
                <w:sz w:val="24"/>
                <w:szCs w:val="24"/>
                <w:lang w:val="uk-UA"/>
              </w:rPr>
            </w:pPr>
            <w:r w:rsidRPr="00AE5442">
              <w:rPr>
                <w:rFonts w:ascii="Times New Roman" w:eastAsia="Times New Roman" w:hAnsi="Times New Roman" w:cs="Times New Roman"/>
                <w:sz w:val="24"/>
                <w:szCs w:val="24"/>
                <w:lang w:val="uk-UA"/>
              </w:rPr>
              <w:t>Продукт або послуга, які з'явились в результаті виконання заходу</w:t>
            </w:r>
          </w:p>
        </w:tc>
      </w:tr>
      <w:tr w:rsidR="005A2012" w:rsidRPr="00AE5442" w14:paraId="04779AB8" w14:textId="77777777" w:rsidTr="004C2FF5">
        <w:trPr>
          <w:trHeight w:val="195"/>
        </w:trPr>
        <w:tc>
          <w:tcPr>
            <w:tcW w:w="15021" w:type="dxa"/>
            <w:gridSpan w:val="7"/>
          </w:tcPr>
          <w:p w14:paraId="1868B86B" w14:textId="4BC5BED3" w:rsidR="005A2012" w:rsidRPr="00AE5442" w:rsidRDefault="005A2012" w:rsidP="0021206C">
            <w:pPr>
              <w:ind w:left="180"/>
              <w:jc w:val="center"/>
              <w:rPr>
                <w:rFonts w:ascii="Times New Roman" w:eastAsia="Times New Roman" w:hAnsi="Times New Roman" w:cs="Times New Roman"/>
                <w:i/>
                <w:sz w:val="24"/>
                <w:szCs w:val="24"/>
                <w:lang w:val="uk-UA"/>
              </w:rPr>
            </w:pPr>
            <w:r w:rsidRPr="00AE5442">
              <w:rPr>
                <w:rFonts w:ascii="Times New Roman" w:eastAsia="Times New Roman" w:hAnsi="Times New Roman" w:cs="Times New Roman"/>
                <w:i/>
                <w:sz w:val="24"/>
                <w:szCs w:val="24"/>
                <w:lang w:val="uk-UA"/>
              </w:rPr>
              <w:t>Напрям 1. Фізична безбар’єрність</w:t>
            </w:r>
          </w:p>
        </w:tc>
      </w:tr>
      <w:tr w:rsidR="000E7B39" w:rsidRPr="00AE5442" w14:paraId="2865ED73" w14:textId="77777777" w:rsidTr="004C2FF5">
        <w:trPr>
          <w:trHeight w:val="450"/>
        </w:trPr>
        <w:tc>
          <w:tcPr>
            <w:tcW w:w="15021" w:type="dxa"/>
            <w:gridSpan w:val="7"/>
            <w:shd w:val="clear" w:color="auto" w:fill="auto"/>
            <w:tcMar>
              <w:top w:w="100" w:type="dxa"/>
              <w:left w:w="100" w:type="dxa"/>
              <w:bottom w:w="100" w:type="dxa"/>
              <w:right w:w="100" w:type="dxa"/>
            </w:tcMar>
          </w:tcPr>
          <w:p w14:paraId="1B4B075B" w14:textId="49F8ED29" w:rsidR="000E7B39" w:rsidRPr="00AE5442" w:rsidRDefault="000E7B39" w:rsidP="000E7B39">
            <w:pPr>
              <w:ind w:left="120"/>
              <w:jc w:val="center"/>
              <w:rPr>
                <w:rFonts w:ascii="Times New Roman" w:hAnsi="Times New Roman" w:cs="Times New Roman"/>
                <w:i/>
                <w:iCs/>
                <w:color w:val="000000"/>
                <w:sz w:val="24"/>
                <w:szCs w:val="24"/>
                <w:lang w:val="uk-UA"/>
              </w:rPr>
            </w:pPr>
            <w:r w:rsidRPr="00E448AA">
              <w:rPr>
                <w:rFonts w:ascii="Times New Roman" w:hAnsi="Times New Roman" w:cs="Times New Roman"/>
                <w:i/>
                <w:iCs/>
                <w:color w:val="000000"/>
                <w:sz w:val="24"/>
                <w:szCs w:val="24"/>
                <w:lang w:val="uk-UA"/>
              </w:rPr>
              <w:t>Стратегічна ціль: об’єкти фізичного оточення і транспортна система створюються та оновлюються відповідно до сучасних стандартів доступності</w:t>
            </w:r>
          </w:p>
        </w:tc>
      </w:tr>
      <w:tr w:rsidR="000E7B39" w:rsidRPr="00AE5442" w14:paraId="2E5A17AF" w14:textId="77777777" w:rsidTr="004C2FF5">
        <w:trPr>
          <w:trHeight w:val="450"/>
        </w:trPr>
        <w:tc>
          <w:tcPr>
            <w:tcW w:w="15021" w:type="dxa"/>
            <w:gridSpan w:val="7"/>
            <w:shd w:val="clear" w:color="auto" w:fill="auto"/>
            <w:tcMar>
              <w:top w:w="100" w:type="dxa"/>
              <w:left w:w="100" w:type="dxa"/>
              <w:bottom w:w="100" w:type="dxa"/>
              <w:right w:w="100" w:type="dxa"/>
            </w:tcMar>
          </w:tcPr>
          <w:p w14:paraId="65740113" w14:textId="6F60DB2B" w:rsidR="000E7B39" w:rsidRPr="00AE5442" w:rsidRDefault="000E7B39" w:rsidP="000E7B39">
            <w:pPr>
              <w:ind w:left="120"/>
              <w:jc w:val="cente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 xml:space="preserve">Завдання </w:t>
            </w:r>
            <w:r w:rsidRPr="009840E6">
              <w:rPr>
                <w:rFonts w:ascii="Times New Roman" w:hAnsi="Times New Roman" w:cs="Times New Roman"/>
                <w:i/>
                <w:iCs/>
                <w:color w:val="000000"/>
                <w:sz w:val="24"/>
                <w:szCs w:val="24"/>
                <w:lang w:val="uk-UA"/>
              </w:rPr>
              <w:t>24. Забезпечення функціонування системи цивільного захисту і безпеки маломобільних груп населення, зокрема осіб з інвалідністю, в умовах воєнного чи надзвичайного стану</w:t>
            </w:r>
          </w:p>
        </w:tc>
      </w:tr>
      <w:tr w:rsidR="000E7B39" w:rsidRPr="00AE5442" w14:paraId="78009E5E" w14:textId="77777777" w:rsidTr="000E1421">
        <w:trPr>
          <w:trHeight w:val="450"/>
        </w:trPr>
        <w:tc>
          <w:tcPr>
            <w:tcW w:w="2830" w:type="dxa"/>
            <w:shd w:val="clear" w:color="auto" w:fill="auto"/>
            <w:tcMar>
              <w:top w:w="100" w:type="dxa"/>
              <w:left w:w="100" w:type="dxa"/>
              <w:bottom w:w="100" w:type="dxa"/>
              <w:right w:w="100" w:type="dxa"/>
            </w:tcMar>
          </w:tcPr>
          <w:p w14:paraId="1CEE8780" w14:textId="0FC1B844" w:rsidR="000E7B39" w:rsidRPr="000E1421" w:rsidRDefault="003F3437" w:rsidP="000E7B39">
            <w:pPr>
              <w:rPr>
                <w:rFonts w:ascii="Times New Roman" w:hAnsi="Times New Roman" w:cs="Times New Roman"/>
                <w:i/>
                <w:iCs/>
                <w:color w:val="000000"/>
                <w:sz w:val="24"/>
                <w:szCs w:val="24"/>
                <w:lang w:val="uk-UA"/>
              </w:rPr>
            </w:pPr>
            <w:r w:rsidRPr="000E1421">
              <w:rPr>
                <w:rFonts w:ascii="Times New Roman" w:hAnsi="Times New Roman" w:cs="Times New Roman"/>
                <w:i/>
                <w:iCs/>
                <w:color w:val="000000"/>
                <w:sz w:val="24"/>
                <w:szCs w:val="24"/>
                <w:lang w:val="uk-UA"/>
              </w:rPr>
              <w:t xml:space="preserve">Проведення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включаючи </w:t>
            </w:r>
            <w:r w:rsidRPr="000E1421">
              <w:rPr>
                <w:rFonts w:ascii="Times New Roman" w:hAnsi="Times New Roman" w:cs="Times New Roman"/>
                <w:i/>
                <w:iCs/>
                <w:color w:val="000000"/>
                <w:sz w:val="24"/>
                <w:szCs w:val="24"/>
                <w:lang w:val="uk-UA"/>
              </w:rPr>
              <w:lastRenderedPageBreak/>
              <w:t>осіб з інвалідністю, в умовах воєнного чи надзвичайного стану</w:t>
            </w:r>
          </w:p>
        </w:tc>
        <w:tc>
          <w:tcPr>
            <w:tcW w:w="1701" w:type="dxa"/>
            <w:shd w:val="clear" w:color="auto" w:fill="auto"/>
            <w:tcMar>
              <w:top w:w="100" w:type="dxa"/>
              <w:left w:w="100" w:type="dxa"/>
              <w:bottom w:w="100" w:type="dxa"/>
              <w:right w:w="100" w:type="dxa"/>
            </w:tcMar>
          </w:tcPr>
          <w:p w14:paraId="05D0FEAA" w14:textId="168ACA0B" w:rsidR="000E7B39" w:rsidRPr="000E1421" w:rsidRDefault="000E7B39" w:rsidP="000E7B39">
            <w:pPr>
              <w:rPr>
                <w:rFonts w:ascii="Times New Roman" w:eastAsia="Times New Roman" w:hAnsi="Times New Roman" w:cs="Times New Roman"/>
                <w:sz w:val="24"/>
                <w:szCs w:val="24"/>
                <w:lang w:val="uk-UA"/>
              </w:rPr>
            </w:pPr>
            <w:r w:rsidRPr="000E1421">
              <w:rPr>
                <w:rFonts w:ascii="Times New Roman" w:eastAsia="Times New Roman" w:hAnsi="Times New Roman" w:cs="Times New Roman"/>
                <w:sz w:val="24"/>
                <w:szCs w:val="24"/>
                <w:lang w:val="uk-UA"/>
              </w:rPr>
              <w:lastRenderedPageBreak/>
              <w:t>Департамент з питань оборонної роботи та цивільного захисту Хмельницької ОВА</w:t>
            </w:r>
          </w:p>
        </w:tc>
        <w:tc>
          <w:tcPr>
            <w:tcW w:w="1276" w:type="dxa"/>
            <w:shd w:val="clear" w:color="auto" w:fill="auto"/>
            <w:tcMar>
              <w:top w:w="100" w:type="dxa"/>
              <w:left w:w="100" w:type="dxa"/>
              <w:bottom w:w="100" w:type="dxa"/>
              <w:right w:w="100" w:type="dxa"/>
            </w:tcMar>
          </w:tcPr>
          <w:p w14:paraId="3DC665F9" w14:textId="688353A2" w:rsidR="000E7B39" w:rsidRPr="000E1421" w:rsidRDefault="00432D33" w:rsidP="000E7B39">
            <w:pPr>
              <w:ind w:left="180"/>
              <w:jc w:val="center"/>
              <w:rPr>
                <w:rFonts w:ascii="Times New Roman" w:hAnsi="Times New Roman" w:cs="Times New Roman"/>
                <w:color w:val="000000"/>
                <w:sz w:val="24"/>
                <w:szCs w:val="24"/>
                <w:lang w:val="uk-UA"/>
              </w:rPr>
            </w:pPr>
            <w:r w:rsidRPr="000E1421">
              <w:rPr>
                <w:rFonts w:ascii="Times New Roman" w:hAnsi="Times New Roman" w:cs="Times New Roman"/>
                <w:color w:val="000000"/>
                <w:sz w:val="24"/>
                <w:szCs w:val="24"/>
                <w:lang w:val="uk-UA"/>
              </w:rPr>
              <w:t>2024</w:t>
            </w:r>
          </w:p>
        </w:tc>
        <w:tc>
          <w:tcPr>
            <w:tcW w:w="1559" w:type="dxa"/>
            <w:shd w:val="clear" w:color="auto" w:fill="auto"/>
            <w:tcMar>
              <w:top w:w="100" w:type="dxa"/>
              <w:left w:w="100" w:type="dxa"/>
              <w:bottom w:w="100" w:type="dxa"/>
              <w:right w:w="100" w:type="dxa"/>
            </w:tcMar>
          </w:tcPr>
          <w:p w14:paraId="7F42CD5B" w14:textId="112C67B0" w:rsidR="000E7B39" w:rsidRPr="000E1421" w:rsidRDefault="00432D33" w:rsidP="000E7B39">
            <w:pPr>
              <w:ind w:left="180"/>
              <w:jc w:val="center"/>
              <w:rPr>
                <w:rFonts w:ascii="Times New Roman" w:hAnsi="Times New Roman" w:cs="Times New Roman"/>
                <w:color w:val="000000"/>
                <w:sz w:val="24"/>
                <w:szCs w:val="24"/>
                <w:lang w:val="uk-UA"/>
              </w:rPr>
            </w:pPr>
            <w:r w:rsidRPr="000E1421">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40CD1C56" w14:textId="5545C4D0" w:rsidR="000E7B39" w:rsidRPr="000E1421" w:rsidRDefault="006619F7" w:rsidP="000E7B39">
            <w:pPr>
              <w:ind w:left="140" w:right="140"/>
              <w:jc w:val="center"/>
              <w:rPr>
                <w:rFonts w:ascii="Times New Roman" w:eastAsia="Times New Roman" w:hAnsi="Times New Roman" w:cs="Times New Roman"/>
                <w:i/>
                <w:sz w:val="24"/>
                <w:szCs w:val="24"/>
                <w:lang w:val="uk-UA"/>
              </w:rPr>
            </w:pPr>
            <w:r w:rsidRPr="000E1421">
              <w:rPr>
                <w:rFonts w:ascii="Times New Roman" w:eastAsia="Times New Roman" w:hAnsi="Times New Roman" w:cs="Times New Roman"/>
                <w:i/>
                <w:sz w:val="24"/>
                <w:szCs w:val="24"/>
                <w:lang w:val="uk-UA"/>
              </w:rPr>
              <w:t>Виконано</w:t>
            </w:r>
          </w:p>
        </w:tc>
        <w:tc>
          <w:tcPr>
            <w:tcW w:w="2126" w:type="dxa"/>
            <w:shd w:val="clear" w:color="auto" w:fill="auto"/>
          </w:tcPr>
          <w:p w14:paraId="7963A9E5" w14:textId="25C86AD3" w:rsidR="000E7B39" w:rsidRPr="000E1421" w:rsidRDefault="003F3437" w:rsidP="000E7B39">
            <w:pPr>
              <w:ind w:left="120"/>
              <w:rPr>
                <w:rFonts w:ascii="Times New Roman" w:hAnsi="Times New Roman" w:cs="Times New Roman"/>
                <w:i/>
                <w:iCs/>
                <w:color w:val="000000"/>
                <w:sz w:val="24"/>
                <w:szCs w:val="24"/>
                <w:lang w:val="uk-UA"/>
              </w:rPr>
            </w:pPr>
            <w:r w:rsidRPr="000E1421">
              <w:rPr>
                <w:rFonts w:ascii="Times New Roman" w:hAnsi="Times New Roman" w:cs="Times New Roman"/>
                <w:i/>
                <w:iCs/>
                <w:color w:val="000000"/>
                <w:sz w:val="24"/>
                <w:szCs w:val="24"/>
                <w:lang w:val="uk-UA"/>
              </w:rPr>
              <w:t xml:space="preserve">Розроблено та затверджено план облаштування споруд цивільного захисту засобами, що забезпечують доступ </w:t>
            </w:r>
            <w:r w:rsidRPr="000E1421">
              <w:rPr>
                <w:rFonts w:ascii="Times New Roman" w:hAnsi="Times New Roman" w:cs="Times New Roman"/>
                <w:i/>
                <w:iCs/>
                <w:color w:val="000000"/>
                <w:sz w:val="24"/>
                <w:szCs w:val="24"/>
                <w:lang w:val="uk-UA"/>
              </w:rPr>
              <w:lastRenderedPageBreak/>
              <w:t>маломобільних груп населення</w:t>
            </w:r>
          </w:p>
        </w:tc>
        <w:tc>
          <w:tcPr>
            <w:tcW w:w="3544" w:type="dxa"/>
            <w:shd w:val="clear" w:color="auto" w:fill="auto"/>
            <w:tcMar>
              <w:top w:w="100" w:type="dxa"/>
              <w:left w:w="100" w:type="dxa"/>
              <w:bottom w:w="100" w:type="dxa"/>
              <w:right w:w="100" w:type="dxa"/>
            </w:tcMar>
          </w:tcPr>
          <w:p w14:paraId="17C4E7E3" w14:textId="692AB834" w:rsidR="000E7B39" w:rsidRPr="00AE5442" w:rsidRDefault="00BD7FED" w:rsidP="000E7B39">
            <w:pPr>
              <w:ind w:left="120"/>
              <w:rPr>
                <w:rFonts w:ascii="Times New Roman" w:hAnsi="Times New Roman" w:cs="Times New Roman"/>
                <w:i/>
                <w:iCs/>
                <w:color w:val="000000"/>
                <w:sz w:val="24"/>
                <w:szCs w:val="24"/>
                <w:lang w:val="uk-UA"/>
              </w:rPr>
            </w:pPr>
            <w:r w:rsidRPr="000E1421">
              <w:rPr>
                <w:rFonts w:ascii="Times New Roman" w:hAnsi="Times New Roman" w:cs="Times New Roman"/>
                <w:i/>
                <w:iCs/>
                <w:color w:val="000000"/>
                <w:sz w:val="24"/>
                <w:szCs w:val="24"/>
                <w:lang w:val="uk-UA"/>
              </w:rPr>
              <w:lastRenderedPageBreak/>
              <w:t xml:space="preserve">Органами місцевого самоврядування спільно з власниками споруд цивільного захисту проведено оцінку потреби, планування фінансування та розроблено плани приведення об’єктів фонду захисних споруд цивільного захисту в готовність до використання, в </w:t>
            </w:r>
            <w:r w:rsidRPr="000E1421">
              <w:rPr>
                <w:rFonts w:ascii="Times New Roman" w:hAnsi="Times New Roman" w:cs="Times New Roman"/>
                <w:i/>
                <w:iCs/>
                <w:color w:val="000000"/>
                <w:sz w:val="24"/>
                <w:szCs w:val="24"/>
                <w:lang w:val="uk-UA"/>
              </w:rPr>
              <w:lastRenderedPageBreak/>
              <w:t>тому числі і облаштування укриттів засобами, що забезпечують доступ мало мобільних груп населення.</w:t>
            </w:r>
          </w:p>
        </w:tc>
      </w:tr>
      <w:tr w:rsidR="003F3437" w:rsidRPr="00AE5442" w14:paraId="14EE1096" w14:textId="77777777" w:rsidTr="004C2FF5">
        <w:trPr>
          <w:trHeight w:val="450"/>
        </w:trPr>
        <w:tc>
          <w:tcPr>
            <w:tcW w:w="2830" w:type="dxa"/>
            <w:shd w:val="clear" w:color="auto" w:fill="auto"/>
            <w:tcMar>
              <w:top w:w="100" w:type="dxa"/>
              <w:left w:w="100" w:type="dxa"/>
              <w:bottom w:w="100" w:type="dxa"/>
              <w:right w:w="100" w:type="dxa"/>
            </w:tcMar>
          </w:tcPr>
          <w:p w14:paraId="406DF1E4" w14:textId="514FD834" w:rsidR="003F3437" w:rsidRDefault="003F3437" w:rsidP="000E7B39">
            <w:pP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lastRenderedPageBreak/>
              <w:t>П</w:t>
            </w:r>
            <w:r w:rsidRPr="003F3437">
              <w:rPr>
                <w:rFonts w:ascii="Times New Roman" w:hAnsi="Times New Roman" w:cs="Times New Roman"/>
                <w:i/>
                <w:iCs/>
                <w:color w:val="000000"/>
                <w:sz w:val="24"/>
                <w:szCs w:val="24"/>
                <w:lang w:val="uk-UA"/>
              </w:rPr>
              <w:t>роведення (за участю громадських об’єднань) моніторингу дотримання прав маломобільних груп населення, включаючи осіб з інвалідністю, в разі виникнення надзвичайних ситуацій, зокрема щодо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1701" w:type="dxa"/>
            <w:shd w:val="clear" w:color="auto" w:fill="auto"/>
            <w:tcMar>
              <w:top w:w="100" w:type="dxa"/>
              <w:left w:w="100" w:type="dxa"/>
              <w:bottom w:w="100" w:type="dxa"/>
              <w:right w:w="100" w:type="dxa"/>
            </w:tcMar>
          </w:tcPr>
          <w:p w14:paraId="54E5817B" w14:textId="47D18691" w:rsidR="003F3437" w:rsidRPr="0057484B" w:rsidRDefault="003F3437" w:rsidP="000E7B39">
            <w:pPr>
              <w:rPr>
                <w:rFonts w:ascii="Times New Roman" w:eastAsia="Times New Roman" w:hAnsi="Times New Roman" w:cs="Times New Roman"/>
                <w:sz w:val="24"/>
                <w:szCs w:val="24"/>
                <w:lang w:val="uk-UA"/>
              </w:rPr>
            </w:pPr>
            <w:r w:rsidRPr="0057484B">
              <w:rPr>
                <w:rFonts w:ascii="Times New Roman" w:eastAsia="Times New Roman" w:hAnsi="Times New Roman" w:cs="Times New Roman"/>
                <w:sz w:val="24"/>
                <w:szCs w:val="24"/>
                <w:lang w:val="uk-UA"/>
              </w:rPr>
              <w:t>Департамент з питань оборонної роботи та цивільного захисту Хмельницької ОВА</w:t>
            </w:r>
          </w:p>
        </w:tc>
        <w:tc>
          <w:tcPr>
            <w:tcW w:w="1276" w:type="dxa"/>
            <w:shd w:val="clear" w:color="auto" w:fill="auto"/>
            <w:tcMar>
              <w:top w:w="100" w:type="dxa"/>
              <w:left w:w="100" w:type="dxa"/>
              <w:bottom w:w="100" w:type="dxa"/>
              <w:right w:w="100" w:type="dxa"/>
            </w:tcMar>
          </w:tcPr>
          <w:p w14:paraId="03A53ABB" w14:textId="129287CC" w:rsidR="003F3437" w:rsidRPr="00AE5442" w:rsidRDefault="00432D33" w:rsidP="000E7B39">
            <w:pPr>
              <w:ind w:left="18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2024</w:t>
            </w:r>
          </w:p>
        </w:tc>
        <w:tc>
          <w:tcPr>
            <w:tcW w:w="1559" w:type="dxa"/>
            <w:shd w:val="clear" w:color="auto" w:fill="auto"/>
            <w:tcMar>
              <w:top w:w="100" w:type="dxa"/>
              <w:left w:w="100" w:type="dxa"/>
              <w:bottom w:w="100" w:type="dxa"/>
              <w:right w:w="100" w:type="dxa"/>
            </w:tcMar>
          </w:tcPr>
          <w:p w14:paraId="74CAD2C0" w14:textId="65C242A3" w:rsidR="003F3437" w:rsidRPr="00AE5442" w:rsidRDefault="00432D33" w:rsidP="000E7B39">
            <w:pPr>
              <w:ind w:left="18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24040025" w14:textId="1E91BEAD" w:rsidR="003F3437" w:rsidRPr="00AE5442" w:rsidRDefault="00220480" w:rsidP="000E7B39">
            <w:pPr>
              <w:ind w:left="140" w:right="140"/>
              <w:jc w:val="center"/>
              <w:rPr>
                <w:rFonts w:ascii="Times New Roman" w:eastAsia="Times New Roman" w:hAnsi="Times New Roman" w:cs="Times New Roman"/>
                <w:i/>
                <w:sz w:val="24"/>
                <w:szCs w:val="24"/>
                <w:lang w:val="uk-UA"/>
              </w:rPr>
            </w:pPr>
            <w:r w:rsidRPr="00220480">
              <w:rPr>
                <w:rFonts w:ascii="Times New Roman" w:eastAsia="Times New Roman" w:hAnsi="Times New Roman" w:cs="Times New Roman"/>
                <w:i/>
                <w:sz w:val="24"/>
                <w:szCs w:val="24"/>
                <w:lang w:val="uk-UA"/>
              </w:rPr>
              <w:t>Викон</w:t>
            </w:r>
            <w:r w:rsidR="00317674">
              <w:rPr>
                <w:rFonts w:ascii="Times New Roman" w:eastAsia="Times New Roman" w:hAnsi="Times New Roman" w:cs="Times New Roman"/>
                <w:i/>
                <w:sz w:val="24"/>
                <w:szCs w:val="24"/>
                <w:lang w:val="uk-UA"/>
              </w:rPr>
              <w:t>ано</w:t>
            </w:r>
          </w:p>
        </w:tc>
        <w:tc>
          <w:tcPr>
            <w:tcW w:w="2126" w:type="dxa"/>
          </w:tcPr>
          <w:p w14:paraId="4886509A" w14:textId="3FBD88F0" w:rsidR="003F3437" w:rsidRPr="003F3437" w:rsidRDefault="003F3437" w:rsidP="000E7B39">
            <w:pPr>
              <w:ind w:left="120"/>
              <w:rPr>
                <w:rFonts w:ascii="Times New Roman" w:hAnsi="Times New Roman" w:cs="Times New Roman"/>
                <w:i/>
                <w:iCs/>
                <w:color w:val="000000"/>
                <w:sz w:val="24"/>
                <w:szCs w:val="24"/>
                <w:lang w:val="uk-UA"/>
              </w:rPr>
            </w:pPr>
            <w:r w:rsidRPr="003F3437">
              <w:rPr>
                <w:rFonts w:ascii="Times New Roman" w:hAnsi="Times New Roman" w:cs="Times New Roman"/>
                <w:i/>
                <w:iCs/>
                <w:color w:val="000000"/>
                <w:sz w:val="24"/>
                <w:szCs w:val="24"/>
                <w:lang w:val="uk-UA"/>
              </w:rPr>
              <w:t>Звіт за результатами проведеного моніторингу</w:t>
            </w:r>
          </w:p>
        </w:tc>
        <w:tc>
          <w:tcPr>
            <w:tcW w:w="3544" w:type="dxa"/>
            <w:shd w:val="clear" w:color="auto" w:fill="auto"/>
            <w:tcMar>
              <w:top w:w="100" w:type="dxa"/>
              <w:left w:w="100" w:type="dxa"/>
              <w:bottom w:w="100" w:type="dxa"/>
              <w:right w:w="100" w:type="dxa"/>
            </w:tcMar>
          </w:tcPr>
          <w:p w14:paraId="774555EB" w14:textId="52D89157" w:rsidR="00C72073" w:rsidRPr="00C72073" w:rsidRDefault="00C72073" w:rsidP="00C72073">
            <w:pPr>
              <w:ind w:left="120"/>
              <w:rPr>
                <w:rFonts w:ascii="Times New Roman" w:hAnsi="Times New Roman" w:cs="Times New Roman"/>
                <w:i/>
                <w:iCs/>
                <w:color w:val="000000"/>
                <w:sz w:val="24"/>
                <w:szCs w:val="24"/>
                <w:lang w:val="uk-UA"/>
              </w:rPr>
            </w:pPr>
            <w:r w:rsidRPr="00C72073">
              <w:rPr>
                <w:rFonts w:ascii="Times New Roman" w:hAnsi="Times New Roman" w:cs="Times New Roman"/>
                <w:i/>
                <w:iCs/>
                <w:color w:val="000000"/>
                <w:sz w:val="24"/>
                <w:szCs w:val="24"/>
                <w:lang w:val="uk-UA"/>
              </w:rPr>
              <w:t>Територіальними громадами за участю депутатів, представників громадських організацій, ГУ ДСНС у Хмельницькій області проведено моніторинг щодо забезпечення доступності до захисних споруд цивільного захисту маломобільних груп населення, зокрема осіб з інвалідністю. Результати моніторингу оприлюднено на офіційних веб</w:t>
            </w:r>
            <w:r>
              <w:rPr>
                <w:rFonts w:ascii="Times New Roman" w:hAnsi="Times New Roman" w:cs="Times New Roman"/>
                <w:i/>
                <w:iCs/>
                <w:color w:val="000000"/>
                <w:sz w:val="24"/>
                <w:szCs w:val="24"/>
                <w:lang w:val="uk-UA"/>
              </w:rPr>
              <w:t>-</w:t>
            </w:r>
            <w:r w:rsidRPr="00C72073">
              <w:rPr>
                <w:rFonts w:ascii="Times New Roman" w:hAnsi="Times New Roman" w:cs="Times New Roman"/>
                <w:i/>
                <w:iCs/>
                <w:color w:val="000000"/>
                <w:sz w:val="24"/>
                <w:szCs w:val="24"/>
                <w:lang w:val="uk-UA"/>
              </w:rPr>
              <w:t>сайтах громад.</w:t>
            </w:r>
          </w:p>
          <w:p w14:paraId="39FE1CD8" w14:textId="67AE4AC5" w:rsidR="00C72073" w:rsidRPr="001F278B" w:rsidRDefault="00C72073" w:rsidP="00C72073">
            <w:pPr>
              <w:ind w:left="120"/>
              <w:rPr>
                <w:rFonts w:ascii="Times New Roman" w:hAnsi="Times New Roman" w:cs="Times New Roman"/>
                <w:i/>
                <w:iCs/>
                <w:color w:val="000000" w:themeColor="text1"/>
                <w:sz w:val="24"/>
                <w:szCs w:val="24"/>
                <w:lang w:val="uk-UA"/>
              </w:rPr>
            </w:pPr>
            <w:r w:rsidRPr="001F278B">
              <w:rPr>
                <w:rFonts w:ascii="Times New Roman" w:hAnsi="Times New Roman" w:cs="Times New Roman"/>
                <w:i/>
                <w:iCs/>
                <w:color w:val="000000" w:themeColor="text1"/>
                <w:sz w:val="24"/>
                <w:szCs w:val="24"/>
                <w:lang w:val="uk-UA"/>
              </w:rPr>
              <w:t xml:space="preserve">Посилання </w:t>
            </w:r>
            <w:r w:rsidR="00D265A1" w:rsidRPr="001F278B">
              <w:rPr>
                <w:rFonts w:ascii="Times New Roman" w:hAnsi="Times New Roman" w:cs="Times New Roman"/>
                <w:i/>
                <w:iCs/>
                <w:color w:val="000000" w:themeColor="text1"/>
                <w:sz w:val="24"/>
                <w:szCs w:val="24"/>
                <w:lang w:val="uk-UA"/>
              </w:rPr>
              <w:t xml:space="preserve">на публікації </w:t>
            </w:r>
            <w:r w:rsidRPr="001F278B">
              <w:rPr>
                <w:rFonts w:ascii="Times New Roman" w:hAnsi="Times New Roman" w:cs="Times New Roman"/>
                <w:i/>
                <w:iCs/>
                <w:color w:val="000000" w:themeColor="text1"/>
                <w:sz w:val="24"/>
                <w:szCs w:val="24"/>
                <w:lang w:val="uk-UA"/>
              </w:rPr>
              <w:t>територіальних громад:</w:t>
            </w:r>
          </w:p>
          <w:p w14:paraId="344C554E" w14:textId="54FCD2BE" w:rsidR="00D265A1" w:rsidRPr="001F278B" w:rsidRDefault="003914FA" w:rsidP="00D265A1">
            <w:pPr>
              <w:ind w:left="120"/>
              <w:rPr>
                <w:rFonts w:ascii="Times New Roman" w:hAnsi="Times New Roman" w:cs="Times New Roman"/>
                <w:i/>
                <w:iCs/>
                <w:color w:val="000000" w:themeColor="text1"/>
                <w:sz w:val="24"/>
                <w:szCs w:val="24"/>
                <w:lang w:val="uk-UA"/>
              </w:rPr>
            </w:pPr>
            <w:hyperlink r:id="rId7" w:history="1">
              <w:r w:rsidR="00D265A1" w:rsidRPr="001F278B">
                <w:rPr>
                  <w:rStyle w:val="ab"/>
                  <w:rFonts w:ascii="Times New Roman" w:hAnsi="Times New Roman" w:cs="Times New Roman"/>
                  <w:i/>
                  <w:iCs/>
                  <w:color w:val="000000" w:themeColor="text1"/>
                  <w:sz w:val="24"/>
                  <w:szCs w:val="24"/>
                  <w:lang w:val="uk-UA"/>
                </w:rPr>
                <w:t>https://krasyliv-rada.gov.ua/news/1711967471/</w:t>
              </w:r>
            </w:hyperlink>
          </w:p>
          <w:p w14:paraId="27CAA838" w14:textId="7AEF6949" w:rsidR="00D265A1" w:rsidRPr="001F278B" w:rsidRDefault="003914FA" w:rsidP="00D265A1">
            <w:pPr>
              <w:ind w:left="120"/>
              <w:rPr>
                <w:rFonts w:ascii="Times New Roman" w:hAnsi="Times New Roman" w:cs="Times New Roman"/>
                <w:i/>
                <w:iCs/>
                <w:color w:val="000000" w:themeColor="text1"/>
                <w:sz w:val="24"/>
                <w:szCs w:val="24"/>
                <w:lang w:val="uk-UA"/>
              </w:rPr>
            </w:pPr>
            <w:hyperlink r:id="rId8" w:history="1">
              <w:r w:rsidR="00D265A1" w:rsidRPr="001F278B">
                <w:rPr>
                  <w:rStyle w:val="ab"/>
                  <w:rFonts w:ascii="Times New Roman" w:hAnsi="Times New Roman" w:cs="Times New Roman"/>
                  <w:i/>
                  <w:iCs/>
                  <w:color w:val="000000" w:themeColor="text1"/>
                  <w:sz w:val="24"/>
                  <w:szCs w:val="24"/>
                  <w:lang w:val="uk-UA"/>
                </w:rPr>
                <w:t>https://gromada.org.ua/gromada/bilogirska/bezbarernist-09-20-53-01-04-2024/</w:t>
              </w:r>
            </w:hyperlink>
          </w:p>
          <w:p w14:paraId="4FD5A342" w14:textId="4FC17ED4" w:rsidR="00D265A1" w:rsidRPr="001F278B" w:rsidRDefault="003914FA" w:rsidP="00D265A1">
            <w:pPr>
              <w:ind w:left="120"/>
              <w:rPr>
                <w:rFonts w:ascii="Times New Roman" w:hAnsi="Times New Roman" w:cs="Times New Roman"/>
                <w:i/>
                <w:iCs/>
                <w:color w:val="000000" w:themeColor="text1"/>
                <w:sz w:val="24"/>
                <w:szCs w:val="24"/>
                <w:lang w:val="uk-UA"/>
              </w:rPr>
            </w:pPr>
            <w:hyperlink r:id="rId9" w:history="1">
              <w:r w:rsidR="00D265A1" w:rsidRPr="001F278B">
                <w:rPr>
                  <w:rStyle w:val="ab"/>
                  <w:rFonts w:ascii="Times New Roman" w:hAnsi="Times New Roman" w:cs="Times New Roman"/>
                  <w:i/>
                  <w:iCs/>
                  <w:color w:val="000000" w:themeColor="text1"/>
                  <w:sz w:val="24"/>
                  <w:szCs w:val="24"/>
                  <w:lang w:val="uk-UA"/>
                </w:rPr>
                <w:t>https://www.facebook.com/share/p/22ESpW6XHiBmEmQL/</w:t>
              </w:r>
            </w:hyperlink>
          </w:p>
          <w:p w14:paraId="791D165A" w14:textId="3E5E2EDA" w:rsidR="00D265A1" w:rsidRPr="001F278B" w:rsidRDefault="003914FA" w:rsidP="00D265A1">
            <w:pPr>
              <w:ind w:left="120"/>
              <w:rPr>
                <w:rFonts w:ascii="Times New Roman" w:hAnsi="Times New Roman" w:cs="Times New Roman"/>
                <w:i/>
                <w:iCs/>
                <w:color w:val="000000" w:themeColor="text1"/>
                <w:sz w:val="24"/>
                <w:szCs w:val="24"/>
                <w:lang w:val="uk-UA"/>
              </w:rPr>
            </w:pPr>
            <w:hyperlink r:id="rId10" w:history="1">
              <w:r w:rsidR="00D265A1" w:rsidRPr="001F278B">
                <w:rPr>
                  <w:rStyle w:val="ab"/>
                  <w:rFonts w:ascii="Times New Roman" w:hAnsi="Times New Roman" w:cs="Times New Roman"/>
                  <w:i/>
                  <w:iCs/>
                  <w:color w:val="000000" w:themeColor="text1"/>
                  <w:sz w:val="24"/>
                  <w:szCs w:val="24"/>
                  <w:lang w:val="uk-UA"/>
                </w:rPr>
                <w:t>https://makivska-gromada.gov.ua/news/1711437177/</w:t>
              </w:r>
            </w:hyperlink>
          </w:p>
          <w:p w14:paraId="2E78A99B" w14:textId="3B634118" w:rsidR="00D265A1" w:rsidRPr="001F278B" w:rsidRDefault="003914FA" w:rsidP="00D265A1">
            <w:pPr>
              <w:ind w:left="120"/>
              <w:rPr>
                <w:rFonts w:ascii="Times New Roman" w:hAnsi="Times New Roman" w:cs="Times New Roman"/>
                <w:i/>
                <w:iCs/>
                <w:color w:val="000000" w:themeColor="text1"/>
                <w:sz w:val="24"/>
                <w:szCs w:val="24"/>
                <w:lang w:val="uk-UA"/>
              </w:rPr>
            </w:pPr>
            <w:hyperlink r:id="rId11" w:history="1">
              <w:r w:rsidR="00D265A1" w:rsidRPr="001F278B">
                <w:rPr>
                  <w:rStyle w:val="ab"/>
                  <w:rFonts w:ascii="Times New Roman" w:hAnsi="Times New Roman" w:cs="Times New Roman"/>
                  <w:i/>
                  <w:iCs/>
                  <w:color w:val="000000" w:themeColor="text1"/>
                  <w:sz w:val="24"/>
                  <w:szCs w:val="24"/>
                  <w:lang w:val="uk-UA"/>
                </w:rPr>
                <w:t>https://medzhybizka-gromada.gov.ua/</w:t>
              </w:r>
            </w:hyperlink>
          </w:p>
          <w:p w14:paraId="40944484" w14:textId="67C6AD30" w:rsidR="00D265A1" w:rsidRPr="000F4265" w:rsidRDefault="003914FA" w:rsidP="00D265A1">
            <w:pPr>
              <w:ind w:left="120"/>
              <w:rPr>
                <w:rFonts w:ascii="Times New Roman" w:hAnsi="Times New Roman" w:cs="Times New Roman"/>
                <w:i/>
                <w:iCs/>
                <w:color w:val="000000" w:themeColor="text1"/>
                <w:sz w:val="24"/>
                <w:szCs w:val="24"/>
                <w:lang w:val="uk-UA"/>
              </w:rPr>
            </w:pPr>
            <w:hyperlink r:id="rId12" w:history="1">
              <w:r w:rsidR="00D265A1" w:rsidRPr="000F4265">
                <w:rPr>
                  <w:rStyle w:val="ab"/>
                  <w:rFonts w:ascii="Times New Roman" w:hAnsi="Times New Roman" w:cs="Times New Roman"/>
                  <w:i/>
                  <w:iCs/>
                  <w:color w:val="000000" w:themeColor="text1"/>
                  <w:sz w:val="24"/>
                  <w:szCs w:val="24"/>
                  <w:lang w:val="uk-UA"/>
                </w:rPr>
                <w:t>https://zakupnenska-gromada.gov.ua/news/1711611332/</w:t>
              </w:r>
            </w:hyperlink>
          </w:p>
          <w:p w14:paraId="2EE5EF73" w14:textId="0D5C5C3E" w:rsidR="00D265A1" w:rsidRPr="000F4265" w:rsidRDefault="003914FA" w:rsidP="00D265A1">
            <w:pPr>
              <w:ind w:left="120"/>
              <w:rPr>
                <w:rFonts w:ascii="Times New Roman" w:hAnsi="Times New Roman" w:cs="Times New Roman"/>
                <w:i/>
                <w:iCs/>
                <w:color w:val="000000" w:themeColor="text1"/>
                <w:sz w:val="24"/>
                <w:szCs w:val="24"/>
                <w:lang w:val="uk-UA"/>
              </w:rPr>
            </w:pPr>
            <w:hyperlink r:id="rId13" w:history="1">
              <w:r w:rsidR="00D265A1" w:rsidRPr="000F4265">
                <w:rPr>
                  <w:rStyle w:val="ab"/>
                  <w:rFonts w:ascii="Times New Roman" w:hAnsi="Times New Roman" w:cs="Times New Roman"/>
                  <w:i/>
                  <w:iCs/>
                  <w:color w:val="000000" w:themeColor="text1"/>
                  <w:sz w:val="24"/>
                  <w:szCs w:val="24"/>
                  <w:lang w:val="uk-UA"/>
                </w:rPr>
                <w:t>https://myrolubne-rada.gov.ua/news/1711622147/</w:t>
              </w:r>
            </w:hyperlink>
          </w:p>
          <w:p w14:paraId="27D17481" w14:textId="77777777" w:rsidR="00D265A1" w:rsidRPr="000F4265" w:rsidRDefault="003914FA" w:rsidP="00D265A1">
            <w:pPr>
              <w:ind w:left="120"/>
              <w:rPr>
                <w:rFonts w:ascii="Times New Roman" w:hAnsi="Times New Roman" w:cs="Times New Roman"/>
                <w:i/>
                <w:iCs/>
                <w:color w:val="000000" w:themeColor="text1"/>
                <w:sz w:val="24"/>
                <w:szCs w:val="24"/>
                <w:lang w:val="uk-UA"/>
              </w:rPr>
            </w:pPr>
            <w:hyperlink r:id="rId14" w:history="1">
              <w:r w:rsidR="00D265A1" w:rsidRPr="000F4265">
                <w:rPr>
                  <w:rStyle w:val="ab"/>
                  <w:rFonts w:ascii="Times New Roman" w:hAnsi="Times New Roman" w:cs="Times New Roman"/>
                  <w:i/>
                  <w:iCs/>
                  <w:color w:val="000000" w:themeColor="text1"/>
                  <w:sz w:val="24"/>
                  <w:szCs w:val="24"/>
                  <w:lang w:val="uk-UA"/>
                </w:rPr>
                <w:t>https://gromada.org.ua/gromada/viytovecka/news/1711635521/</w:t>
              </w:r>
            </w:hyperlink>
          </w:p>
          <w:p w14:paraId="1E1EE29B" w14:textId="6C6A2361" w:rsidR="000F4265" w:rsidRPr="000F4265" w:rsidRDefault="003914FA" w:rsidP="00D265A1">
            <w:pPr>
              <w:ind w:left="120"/>
              <w:rPr>
                <w:rFonts w:ascii="Times New Roman" w:hAnsi="Times New Roman" w:cs="Times New Roman"/>
                <w:i/>
                <w:iCs/>
                <w:color w:val="000000" w:themeColor="text1"/>
                <w:sz w:val="24"/>
                <w:szCs w:val="24"/>
                <w:lang w:val="uk-UA"/>
              </w:rPr>
            </w:pPr>
            <w:hyperlink r:id="rId15" w:history="1">
              <w:r w:rsidR="000F4265" w:rsidRPr="000F4265">
                <w:rPr>
                  <w:rStyle w:val="ab"/>
                  <w:rFonts w:ascii="Times New Roman" w:hAnsi="Times New Roman" w:cs="Times New Roman"/>
                  <w:i/>
                  <w:iCs/>
                  <w:color w:val="000000" w:themeColor="text1"/>
                  <w:sz w:val="24"/>
                  <w:szCs w:val="24"/>
                  <w:lang w:val="uk-UA"/>
                </w:rPr>
                <w:t>https://gromada.org.ua/gromada/krupecka/news/1711627287/</w:t>
              </w:r>
            </w:hyperlink>
          </w:p>
          <w:p w14:paraId="3E0003BC" w14:textId="20775C5B" w:rsidR="00D265A1" w:rsidRPr="000F4265" w:rsidRDefault="003914FA" w:rsidP="00D265A1">
            <w:pPr>
              <w:ind w:left="120"/>
              <w:rPr>
                <w:rFonts w:ascii="Times New Roman" w:hAnsi="Times New Roman" w:cs="Times New Roman"/>
                <w:i/>
                <w:iCs/>
                <w:color w:val="000000" w:themeColor="text1"/>
                <w:sz w:val="24"/>
                <w:szCs w:val="24"/>
                <w:lang w:val="uk-UA"/>
              </w:rPr>
            </w:pPr>
            <w:hyperlink r:id="rId16" w:history="1">
              <w:r w:rsidR="00D265A1" w:rsidRPr="000F4265">
                <w:rPr>
                  <w:rStyle w:val="ab"/>
                  <w:rFonts w:ascii="Times New Roman" w:hAnsi="Times New Roman" w:cs="Times New Roman"/>
                  <w:i/>
                  <w:iCs/>
                  <w:color w:val="000000" w:themeColor="text1"/>
                  <w:sz w:val="24"/>
                  <w:szCs w:val="24"/>
                  <w:lang w:val="uk-UA"/>
                </w:rPr>
                <w:t>https://zinkivrada-km.department.org.ua/ua/news/88</w:t>
              </w:r>
            </w:hyperlink>
          </w:p>
          <w:p w14:paraId="18B0540F" w14:textId="74BD6D73" w:rsidR="00D265A1" w:rsidRPr="000F4265" w:rsidRDefault="003914FA" w:rsidP="00D265A1">
            <w:pPr>
              <w:ind w:left="120"/>
              <w:rPr>
                <w:rFonts w:ascii="Times New Roman" w:hAnsi="Times New Roman" w:cs="Times New Roman"/>
                <w:i/>
                <w:iCs/>
                <w:color w:val="000000" w:themeColor="text1"/>
                <w:sz w:val="24"/>
                <w:szCs w:val="24"/>
                <w:lang w:val="uk-UA"/>
              </w:rPr>
            </w:pPr>
            <w:hyperlink r:id="rId17" w:history="1">
              <w:r w:rsidR="00D265A1" w:rsidRPr="000F4265">
                <w:rPr>
                  <w:rStyle w:val="ab"/>
                  <w:rFonts w:ascii="Times New Roman" w:hAnsi="Times New Roman" w:cs="Times New Roman"/>
                  <w:i/>
                  <w:iCs/>
                  <w:color w:val="000000" w:themeColor="text1"/>
                  <w:sz w:val="24"/>
                  <w:szCs w:val="24"/>
                  <w:lang w:val="uk-UA"/>
                </w:rPr>
                <w:t>https://teofipol-gromada.gov.ua/dii-u-razi-nadzvichajnoi-situacii-14-46-28-18-02-2022/</w:t>
              </w:r>
            </w:hyperlink>
          </w:p>
          <w:p w14:paraId="52CE1E9C" w14:textId="3359D796" w:rsidR="00C72073" w:rsidRPr="00C72073" w:rsidRDefault="00C72073" w:rsidP="00D265A1">
            <w:pPr>
              <w:ind w:left="120"/>
              <w:rPr>
                <w:rFonts w:ascii="Times New Roman" w:hAnsi="Times New Roman" w:cs="Times New Roman"/>
                <w:i/>
                <w:iCs/>
                <w:color w:val="000000"/>
                <w:sz w:val="24"/>
                <w:szCs w:val="24"/>
                <w:lang w:val="uk-UA"/>
              </w:rPr>
            </w:pPr>
            <w:r w:rsidRPr="000F4265">
              <w:rPr>
                <w:rFonts w:ascii="Times New Roman" w:hAnsi="Times New Roman" w:cs="Times New Roman"/>
                <w:i/>
                <w:iCs/>
                <w:color w:val="000000" w:themeColor="text1"/>
                <w:sz w:val="24"/>
                <w:szCs w:val="24"/>
                <w:lang w:val="uk-UA"/>
              </w:rPr>
              <w:t xml:space="preserve">На сьогоднішній день забезпечено доступ осіб з інвалідністю до </w:t>
            </w:r>
            <w:r w:rsidRPr="001F278B">
              <w:rPr>
                <w:rFonts w:ascii="Times New Roman" w:hAnsi="Times New Roman" w:cs="Times New Roman"/>
                <w:i/>
                <w:iCs/>
                <w:color w:val="000000" w:themeColor="text1"/>
                <w:sz w:val="24"/>
                <w:szCs w:val="24"/>
                <w:lang w:val="uk-UA"/>
              </w:rPr>
              <w:t xml:space="preserve">105 захисних споруд цивільного захисту та 193 найпростіших укриттів. </w:t>
            </w:r>
            <w:r w:rsidRPr="001F278B">
              <w:rPr>
                <w:rFonts w:ascii="Times New Roman" w:hAnsi="Times New Roman" w:cs="Times New Roman"/>
                <w:i/>
                <w:iCs/>
                <w:color w:val="000000" w:themeColor="text1"/>
                <w:sz w:val="24"/>
                <w:szCs w:val="24"/>
                <w:lang w:val="uk-UA"/>
              </w:rPr>
              <w:lastRenderedPageBreak/>
              <w:t xml:space="preserve">Продовжуються відповідна </w:t>
            </w:r>
            <w:r w:rsidRPr="00C72073">
              <w:rPr>
                <w:rFonts w:ascii="Times New Roman" w:hAnsi="Times New Roman" w:cs="Times New Roman"/>
                <w:i/>
                <w:iCs/>
                <w:color w:val="000000"/>
                <w:sz w:val="24"/>
                <w:szCs w:val="24"/>
                <w:lang w:val="uk-UA"/>
              </w:rPr>
              <w:t xml:space="preserve">робота в 38 укриттях. </w:t>
            </w:r>
          </w:p>
          <w:p w14:paraId="63CEF085" w14:textId="487939FC" w:rsidR="003F3437" w:rsidRPr="00AE5442" w:rsidRDefault="00C72073" w:rsidP="00C72073">
            <w:pPr>
              <w:ind w:left="120"/>
              <w:rPr>
                <w:rFonts w:ascii="Times New Roman" w:hAnsi="Times New Roman" w:cs="Times New Roman"/>
                <w:i/>
                <w:iCs/>
                <w:color w:val="000000"/>
                <w:sz w:val="24"/>
                <w:szCs w:val="24"/>
                <w:lang w:val="uk-UA"/>
              </w:rPr>
            </w:pPr>
            <w:r w:rsidRPr="00C72073">
              <w:rPr>
                <w:rFonts w:ascii="Times New Roman" w:hAnsi="Times New Roman" w:cs="Times New Roman"/>
                <w:i/>
                <w:iCs/>
                <w:color w:val="000000"/>
                <w:sz w:val="24"/>
                <w:szCs w:val="24"/>
                <w:lang w:val="uk-UA"/>
              </w:rPr>
              <w:t>При Центрах надання соціальних послуг є спеціальні автомобілі для перевезення маломобільних груп населення. У разі виникнення надзвичайних ситуацій для евакуації також використовуються шкільні автобуси.</w:t>
            </w:r>
          </w:p>
        </w:tc>
      </w:tr>
      <w:tr w:rsidR="00BF1C10" w:rsidRPr="00AE5442" w14:paraId="4DEB45EF" w14:textId="77777777" w:rsidTr="004C2FF5">
        <w:trPr>
          <w:trHeight w:val="450"/>
        </w:trPr>
        <w:tc>
          <w:tcPr>
            <w:tcW w:w="2830" w:type="dxa"/>
            <w:shd w:val="clear" w:color="auto" w:fill="auto"/>
            <w:tcMar>
              <w:top w:w="100" w:type="dxa"/>
              <w:left w:w="100" w:type="dxa"/>
              <w:bottom w:w="100" w:type="dxa"/>
              <w:right w:w="100" w:type="dxa"/>
            </w:tcMar>
          </w:tcPr>
          <w:p w14:paraId="607FBF89" w14:textId="7FD0ADEC" w:rsidR="00BF1C10" w:rsidRDefault="00BF1C10" w:rsidP="00BF1C10">
            <w:pP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lastRenderedPageBreak/>
              <w:t>П</w:t>
            </w:r>
            <w:r w:rsidRPr="003F3437">
              <w:rPr>
                <w:rFonts w:ascii="Times New Roman" w:hAnsi="Times New Roman" w:cs="Times New Roman"/>
                <w:i/>
                <w:iCs/>
                <w:color w:val="000000"/>
                <w:sz w:val="24"/>
                <w:szCs w:val="24"/>
                <w:lang w:val="uk-UA"/>
              </w:rPr>
              <w:t xml:space="preserve">роведення аналізу та підготовка у разі потреби рішень про внесення змін до регіональних і місцевих програм цивільного захисту щодо забезпечення доступу маломобільних груп населення, включаючи осіб з інвалідністю, до об’єктів фонду захисних споруд цивільного захисту (щодо забезпечення доступності об’єктів </w:t>
            </w:r>
            <w:r w:rsidRPr="003F3437">
              <w:rPr>
                <w:rFonts w:ascii="Times New Roman" w:hAnsi="Times New Roman" w:cs="Times New Roman"/>
                <w:i/>
                <w:iCs/>
                <w:color w:val="000000"/>
                <w:sz w:val="24"/>
                <w:szCs w:val="24"/>
                <w:lang w:val="uk-UA"/>
              </w:rPr>
              <w:lastRenderedPageBreak/>
              <w:t>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1701" w:type="dxa"/>
            <w:shd w:val="clear" w:color="auto" w:fill="auto"/>
            <w:tcMar>
              <w:top w:w="100" w:type="dxa"/>
              <w:left w:w="100" w:type="dxa"/>
              <w:bottom w:w="100" w:type="dxa"/>
              <w:right w:w="100" w:type="dxa"/>
            </w:tcMar>
          </w:tcPr>
          <w:p w14:paraId="1FE3CAD4" w14:textId="55E6B5E5" w:rsidR="00BF1C10" w:rsidRPr="0057484B" w:rsidRDefault="00BF1C10" w:rsidP="00BF1C10">
            <w:pPr>
              <w:rPr>
                <w:rFonts w:ascii="Times New Roman" w:eastAsia="Times New Roman" w:hAnsi="Times New Roman" w:cs="Times New Roman"/>
                <w:sz w:val="24"/>
                <w:szCs w:val="24"/>
                <w:lang w:val="uk-UA"/>
              </w:rPr>
            </w:pPr>
            <w:r w:rsidRPr="0057484B">
              <w:rPr>
                <w:rFonts w:ascii="Times New Roman" w:eastAsia="Times New Roman" w:hAnsi="Times New Roman" w:cs="Times New Roman"/>
                <w:sz w:val="24"/>
                <w:szCs w:val="24"/>
                <w:lang w:val="uk-UA"/>
              </w:rPr>
              <w:lastRenderedPageBreak/>
              <w:t>Департамент з питань оборонної роботи та цивільного захисту Хмельницької ОВА</w:t>
            </w:r>
          </w:p>
        </w:tc>
        <w:tc>
          <w:tcPr>
            <w:tcW w:w="1276" w:type="dxa"/>
            <w:shd w:val="clear" w:color="auto" w:fill="auto"/>
            <w:tcMar>
              <w:top w:w="100" w:type="dxa"/>
              <w:left w:w="100" w:type="dxa"/>
              <w:bottom w:w="100" w:type="dxa"/>
              <w:right w:w="100" w:type="dxa"/>
            </w:tcMar>
          </w:tcPr>
          <w:p w14:paraId="00E8FB9D" w14:textId="7D2223E0" w:rsidR="00BF1C10" w:rsidRPr="00AE5442" w:rsidRDefault="00BF1C10" w:rsidP="00BF1C10">
            <w:pPr>
              <w:ind w:left="180"/>
              <w:rPr>
                <w:rFonts w:ascii="Times New Roman" w:hAnsi="Times New Roman" w:cs="Times New Roman"/>
                <w:color w:val="000000"/>
                <w:sz w:val="24"/>
                <w:szCs w:val="24"/>
                <w:lang w:val="uk-UA"/>
              </w:rPr>
            </w:pPr>
            <w:r w:rsidRPr="00A74578">
              <w:rPr>
                <w:rFonts w:ascii="Times New Roman" w:hAnsi="Times New Roman" w:cs="Times New Roman"/>
                <w:color w:val="000000"/>
                <w:sz w:val="24"/>
                <w:szCs w:val="24"/>
                <w:lang w:val="uk-UA"/>
              </w:rPr>
              <w:t>2024</w:t>
            </w:r>
          </w:p>
        </w:tc>
        <w:tc>
          <w:tcPr>
            <w:tcW w:w="1559" w:type="dxa"/>
            <w:shd w:val="clear" w:color="auto" w:fill="auto"/>
            <w:tcMar>
              <w:top w:w="100" w:type="dxa"/>
              <w:left w:w="100" w:type="dxa"/>
              <w:bottom w:w="100" w:type="dxa"/>
              <w:right w:w="100" w:type="dxa"/>
            </w:tcMar>
          </w:tcPr>
          <w:p w14:paraId="05096C4A" w14:textId="21C73326" w:rsidR="00BF1C10" w:rsidRPr="00AE5442" w:rsidRDefault="00BF1C10" w:rsidP="00BF1C10">
            <w:pPr>
              <w:ind w:left="180"/>
              <w:jc w:val="center"/>
              <w:rPr>
                <w:rFonts w:ascii="Times New Roman" w:hAnsi="Times New Roman" w:cs="Times New Roman"/>
                <w:color w:val="000000"/>
                <w:sz w:val="24"/>
                <w:szCs w:val="24"/>
                <w:lang w:val="uk-UA"/>
              </w:rPr>
            </w:pPr>
            <w:r w:rsidRPr="00A74578">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558BF37A" w14:textId="2DB63AD3" w:rsidR="00BF1C10" w:rsidRPr="00AE5442" w:rsidRDefault="00BF1C10" w:rsidP="00BF1C10">
            <w:pPr>
              <w:ind w:left="140" w:right="140"/>
              <w:jc w:val="center"/>
              <w:rPr>
                <w:rFonts w:ascii="Times New Roman" w:eastAsia="Times New Roman" w:hAnsi="Times New Roman" w:cs="Times New Roman"/>
                <w:i/>
                <w:sz w:val="24"/>
                <w:szCs w:val="24"/>
                <w:lang w:val="uk-UA"/>
              </w:rPr>
            </w:pPr>
            <w:r w:rsidRPr="00C72073">
              <w:rPr>
                <w:rFonts w:ascii="Times New Roman" w:eastAsia="Times New Roman" w:hAnsi="Times New Roman" w:cs="Times New Roman"/>
                <w:i/>
                <w:sz w:val="24"/>
                <w:szCs w:val="24"/>
                <w:lang w:val="uk-UA"/>
              </w:rPr>
              <w:t>Вико</w:t>
            </w:r>
            <w:r w:rsidR="00B25646">
              <w:rPr>
                <w:rFonts w:ascii="Times New Roman" w:eastAsia="Times New Roman" w:hAnsi="Times New Roman" w:cs="Times New Roman"/>
                <w:i/>
                <w:sz w:val="24"/>
                <w:szCs w:val="24"/>
                <w:lang w:val="uk-UA"/>
              </w:rPr>
              <w:t>нано</w:t>
            </w:r>
          </w:p>
        </w:tc>
        <w:tc>
          <w:tcPr>
            <w:tcW w:w="2126" w:type="dxa"/>
          </w:tcPr>
          <w:p w14:paraId="7508752D" w14:textId="31311148" w:rsidR="00BF1C10" w:rsidRPr="003F3437" w:rsidRDefault="00BF1C10" w:rsidP="00BF1C10">
            <w:pPr>
              <w:ind w:left="120"/>
              <w:rPr>
                <w:rFonts w:ascii="Times New Roman" w:hAnsi="Times New Roman" w:cs="Times New Roman"/>
                <w:i/>
                <w:iCs/>
                <w:color w:val="000000"/>
                <w:sz w:val="24"/>
                <w:szCs w:val="24"/>
                <w:lang w:val="uk-UA"/>
              </w:rPr>
            </w:pPr>
            <w:r w:rsidRPr="007E7DD9">
              <w:rPr>
                <w:rFonts w:ascii="Times New Roman" w:hAnsi="Times New Roman" w:cs="Times New Roman"/>
                <w:i/>
                <w:iCs/>
                <w:color w:val="000000"/>
                <w:sz w:val="24"/>
                <w:szCs w:val="24"/>
                <w:lang w:val="uk-UA"/>
              </w:rPr>
              <w:t>Звіт за результатами аналізу. Проєкт рішення про внесення змін до регіональних і місцевих програм цивільного захисту ( у разі потреби)</w:t>
            </w:r>
          </w:p>
        </w:tc>
        <w:tc>
          <w:tcPr>
            <w:tcW w:w="3544" w:type="dxa"/>
            <w:shd w:val="clear" w:color="auto" w:fill="auto"/>
            <w:tcMar>
              <w:top w:w="100" w:type="dxa"/>
              <w:left w:w="100" w:type="dxa"/>
              <w:bottom w:w="100" w:type="dxa"/>
              <w:right w:w="100" w:type="dxa"/>
            </w:tcMar>
          </w:tcPr>
          <w:p w14:paraId="083D6DF7" w14:textId="77777777" w:rsidR="00BF1C10" w:rsidRPr="00220480" w:rsidRDefault="00BF1C10" w:rsidP="00BF1C10">
            <w:pPr>
              <w:ind w:left="120"/>
              <w:rPr>
                <w:rFonts w:ascii="Times New Roman" w:hAnsi="Times New Roman" w:cs="Times New Roman"/>
                <w:i/>
                <w:iCs/>
                <w:color w:val="000000"/>
                <w:sz w:val="24"/>
                <w:szCs w:val="24"/>
                <w:lang w:val="uk-UA"/>
              </w:rPr>
            </w:pPr>
            <w:r w:rsidRPr="00220480">
              <w:rPr>
                <w:rFonts w:ascii="Times New Roman" w:hAnsi="Times New Roman" w:cs="Times New Roman"/>
                <w:i/>
                <w:iCs/>
                <w:color w:val="000000"/>
                <w:sz w:val="24"/>
                <w:szCs w:val="24"/>
                <w:lang w:val="uk-UA"/>
              </w:rPr>
              <w:t>Проведено ревізії та перегляд регіональної і місцевих програм цивільного захисту.</w:t>
            </w:r>
          </w:p>
          <w:p w14:paraId="37B051C8" w14:textId="77777777" w:rsidR="00BF1C10" w:rsidRPr="00220480" w:rsidRDefault="00BF1C10" w:rsidP="00BF1C10">
            <w:pPr>
              <w:ind w:left="120"/>
              <w:rPr>
                <w:rFonts w:ascii="Times New Roman" w:hAnsi="Times New Roman" w:cs="Times New Roman"/>
                <w:i/>
                <w:iCs/>
                <w:color w:val="000000"/>
                <w:sz w:val="24"/>
                <w:szCs w:val="24"/>
                <w:lang w:val="uk-UA"/>
              </w:rPr>
            </w:pPr>
            <w:r w:rsidRPr="00220480">
              <w:rPr>
                <w:rFonts w:ascii="Times New Roman" w:hAnsi="Times New Roman" w:cs="Times New Roman"/>
                <w:i/>
                <w:iCs/>
                <w:color w:val="000000"/>
                <w:sz w:val="24"/>
                <w:szCs w:val="24"/>
                <w:lang w:val="uk-UA"/>
              </w:rPr>
              <w:t xml:space="preserve">В розділі VII Цільової програми захисту населення і територій від надзвичайних ситуацій техногенного та природного характеру у Хмельницькій області на 2024-2028 роки, затвердженої наказом голови Хмельницької обласної військової адміністрації від 19.02.2024 р.        № 25/2024-н включено заходи із забезпечення доступу осіб з інвалідністю до захисних </w:t>
            </w:r>
            <w:r w:rsidRPr="00220480">
              <w:rPr>
                <w:rFonts w:ascii="Times New Roman" w:hAnsi="Times New Roman" w:cs="Times New Roman"/>
                <w:i/>
                <w:iCs/>
                <w:color w:val="000000"/>
                <w:sz w:val="24"/>
                <w:szCs w:val="24"/>
                <w:lang w:val="uk-UA"/>
              </w:rPr>
              <w:lastRenderedPageBreak/>
              <w:t>споруд цивільного захисту, шляхом виготовлення технічних засобів, зокрема відкидних пандусів, настилів на сходи.</w:t>
            </w:r>
          </w:p>
          <w:p w14:paraId="608448D7" w14:textId="63A73C45" w:rsidR="00BF1C10" w:rsidRPr="00AE5442" w:rsidRDefault="00BF1C10" w:rsidP="00BF1C10">
            <w:pPr>
              <w:ind w:left="120"/>
              <w:rPr>
                <w:rFonts w:ascii="Times New Roman" w:hAnsi="Times New Roman" w:cs="Times New Roman"/>
                <w:i/>
                <w:iCs/>
                <w:color w:val="000000"/>
                <w:sz w:val="24"/>
                <w:szCs w:val="24"/>
                <w:lang w:val="uk-UA"/>
              </w:rPr>
            </w:pPr>
            <w:r w:rsidRPr="00220480">
              <w:rPr>
                <w:rFonts w:ascii="Times New Roman" w:hAnsi="Times New Roman" w:cs="Times New Roman"/>
                <w:i/>
                <w:iCs/>
                <w:color w:val="000000"/>
                <w:sz w:val="24"/>
                <w:szCs w:val="24"/>
                <w:lang w:val="uk-UA"/>
              </w:rPr>
              <w:t>В місцевих програмах цивільного захисту також включено заходи щодо забезпечення доступу маломобільних груп населення до захисних споруд цивільного захисту. До програм, в яких були відсутні зазначені заходи, підготовлені зміни, які будуть внесені на чергових сесіях протягом ІІІ кварталу 2024 року</w:t>
            </w:r>
            <w:r>
              <w:rPr>
                <w:rFonts w:ascii="Times New Roman" w:hAnsi="Times New Roman" w:cs="Times New Roman"/>
                <w:i/>
                <w:iCs/>
                <w:color w:val="000000"/>
                <w:sz w:val="24"/>
                <w:szCs w:val="24"/>
                <w:lang w:val="uk-UA"/>
              </w:rPr>
              <w:t>.</w:t>
            </w:r>
          </w:p>
        </w:tc>
      </w:tr>
      <w:tr w:rsidR="00215D68" w:rsidRPr="00AE5442" w14:paraId="49A80E19" w14:textId="77777777" w:rsidTr="004C2FF5">
        <w:trPr>
          <w:trHeight w:val="450"/>
        </w:trPr>
        <w:tc>
          <w:tcPr>
            <w:tcW w:w="2830" w:type="dxa"/>
            <w:shd w:val="clear" w:color="auto" w:fill="auto"/>
            <w:tcMar>
              <w:top w:w="100" w:type="dxa"/>
              <w:left w:w="100" w:type="dxa"/>
              <w:bottom w:w="100" w:type="dxa"/>
              <w:right w:w="100" w:type="dxa"/>
            </w:tcMar>
          </w:tcPr>
          <w:p w14:paraId="4C0FF8DA" w14:textId="255D2A3E" w:rsidR="00215D68" w:rsidRDefault="00215D68" w:rsidP="00215D68">
            <w:pP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lastRenderedPageBreak/>
              <w:t>П</w:t>
            </w:r>
            <w:r w:rsidRPr="007E7DD9">
              <w:rPr>
                <w:rFonts w:ascii="Times New Roman" w:hAnsi="Times New Roman" w:cs="Times New Roman"/>
                <w:i/>
                <w:iCs/>
                <w:color w:val="000000"/>
                <w:sz w:val="24"/>
                <w:szCs w:val="24"/>
                <w:lang w:val="uk-UA"/>
              </w:rPr>
              <w:t>роведення навчання соціальних, медичних працівників та інших працівників, які беруть участь у заходах з евакуації маломобільних груп населення, включаючи осіб з інвалідністю</w:t>
            </w:r>
          </w:p>
        </w:tc>
        <w:tc>
          <w:tcPr>
            <w:tcW w:w="1701" w:type="dxa"/>
            <w:shd w:val="clear" w:color="auto" w:fill="auto"/>
            <w:tcMar>
              <w:top w:w="100" w:type="dxa"/>
              <w:left w:w="100" w:type="dxa"/>
              <w:bottom w:w="100" w:type="dxa"/>
              <w:right w:w="100" w:type="dxa"/>
            </w:tcMar>
          </w:tcPr>
          <w:p w14:paraId="1BCAAC8C" w14:textId="56AD274C" w:rsidR="00215D68" w:rsidRPr="0057484B" w:rsidRDefault="00215D68" w:rsidP="00215D68">
            <w:pPr>
              <w:rPr>
                <w:rFonts w:ascii="Times New Roman" w:eastAsia="Times New Roman" w:hAnsi="Times New Roman" w:cs="Times New Roman"/>
                <w:sz w:val="24"/>
                <w:szCs w:val="24"/>
                <w:lang w:val="uk-UA"/>
              </w:rPr>
            </w:pPr>
            <w:r w:rsidRPr="0057484B">
              <w:rPr>
                <w:rFonts w:ascii="Times New Roman" w:eastAsia="Times New Roman" w:hAnsi="Times New Roman" w:cs="Times New Roman"/>
                <w:sz w:val="24"/>
                <w:szCs w:val="24"/>
                <w:lang w:val="uk-UA"/>
              </w:rPr>
              <w:t>Департамент з питань оборонної роботи та цивільного захисту Хмельницької ОВА</w:t>
            </w:r>
          </w:p>
        </w:tc>
        <w:tc>
          <w:tcPr>
            <w:tcW w:w="1276" w:type="dxa"/>
            <w:shd w:val="clear" w:color="auto" w:fill="auto"/>
            <w:tcMar>
              <w:top w:w="100" w:type="dxa"/>
              <w:left w:w="100" w:type="dxa"/>
              <w:bottom w:w="100" w:type="dxa"/>
              <w:right w:w="100" w:type="dxa"/>
            </w:tcMar>
          </w:tcPr>
          <w:p w14:paraId="494A392C" w14:textId="439EBC85" w:rsidR="00215D68" w:rsidRPr="00AE5442" w:rsidRDefault="00215D68" w:rsidP="00215D68">
            <w:pPr>
              <w:ind w:left="180"/>
              <w:jc w:val="center"/>
              <w:rPr>
                <w:rFonts w:ascii="Times New Roman" w:hAnsi="Times New Roman" w:cs="Times New Roman"/>
                <w:color w:val="000000"/>
                <w:sz w:val="24"/>
                <w:szCs w:val="24"/>
                <w:lang w:val="uk-UA"/>
              </w:rPr>
            </w:pPr>
            <w:r w:rsidRPr="009609B1">
              <w:rPr>
                <w:rFonts w:ascii="Times New Roman" w:hAnsi="Times New Roman" w:cs="Times New Roman"/>
                <w:color w:val="000000"/>
                <w:sz w:val="24"/>
                <w:szCs w:val="24"/>
                <w:lang w:val="uk-UA"/>
              </w:rPr>
              <w:t>2024</w:t>
            </w:r>
          </w:p>
        </w:tc>
        <w:tc>
          <w:tcPr>
            <w:tcW w:w="1559" w:type="dxa"/>
            <w:shd w:val="clear" w:color="auto" w:fill="auto"/>
            <w:tcMar>
              <w:top w:w="100" w:type="dxa"/>
              <w:left w:w="100" w:type="dxa"/>
              <w:bottom w:w="100" w:type="dxa"/>
              <w:right w:w="100" w:type="dxa"/>
            </w:tcMar>
          </w:tcPr>
          <w:p w14:paraId="3F801D4F" w14:textId="3BB30BFD" w:rsidR="00215D68" w:rsidRPr="00AE5442" w:rsidRDefault="00215D68" w:rsidP="00215D68">
            <w:pPr>
              <w:ind w:left="180"/>
              <w:jc w:val="center"/>
              <w:rPr>
                <w:rFonts w:ascii="Times New Roman" w:hAnsi="Times New Roman" w:cs="Times New Roman"/>
                <w:color w:val="000000"/>
                <w:sz w:val="24"/>
                <w:szCs w:val="24"/>
                <w:lang w:val="uk-UA"/>
              </w:rPr>
            </w:pPr>
            <w:r w:rsidRPr="009609B1">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30F12EC0" w14:textId="1CEECDC6" w:rsidR="00215D68" w:rsidRPr="00AE5442" w:rsidRDefault="00D11A6A" w:rsidP="00215D68">
            <w:pPr>
              <w:ind w:left="140" w:right="140"/>
              <w:jc w:val="center"/>
              <w:rPr>
                <w:rFonts w:ascii="Times New Roman" w:eastAsia="Times New Roman" w:hAnsi="Times New Roman" w:cs="Times New Roman"/>
                <w:i/>
                <w:sz w:val="24"/>
                <w:szCs w:val="24"/>
                <w:lang w:val="uk-UA"/>
              </w:rPr>
            </w:pPr>
            <w:r w:rsidRPr="00C72073">
              <w:rPr>
                <w:rFonts w:ascii="Times New Roman" w:eastAsia="Times New Roman" w:hAnsi="Times New Roman" w:cs="Times New Roman"/>
                <w:i/>
                <w:sz w:val="24"/>
                <w:szCs w:val="24"/>
                <w:lang w:val="uk-UA"/>
              </w:rPr>
              <w:t>Вико</w:t>
            </w:r>
            <w:r>
              <w:rPr>
                <w:rFonts w:ascii="Times New Roman" w:eastAsia="Times New Roman" w:hAnsi="Times New Roman" w:cs="Times New Roman"/>
                <w:i/>
                <w:sz w:val="24"/>
                <w:szCs w:val="24"/>
                <w:lang w:val="uk-UA"/>
              </w:rPr>
              <w:t>нано</w:t>
            </w:r>
          </w:p>
        </w:tc>
        <w:tc>
          <w:tcPr>
            <w:tcW w:w="2126" w:type="dxa"/>
          </w:tcPr>
          <w:p w14:paraId="2F9B476E" w14:textId="37A26F88" w:rsidR="00215D68" w:rsidRPr="007E7DD9" w:rsidRDefault="00215D68" w:rsidP="00215D68">
            <w:pPr>
              <w:ind w:left="120"/>
              <w:rPr>
                <w:rFonts w:ascii="Times New Roman" w:hAnsi="Times New Roman" w:cs="Times New Roman"/>
                <w:i/>
                <w:iCs/>
                <w:color w:val="000000"/>
                <w:sz w:val="24"/>
                <w:szCs w:val="24"/>
                <w:lang w:val="uk-UA"/>
              </w:rPr>
            </w:pPr>
            <w:r w:rsidRPr="007E7DD9">
              <w:rPr>
                <w:rFonts w:ascii="Times New Roman" w:hAnsi="Times New Roman" w:cs="Times New Roman"/>
                <w:i/>
                <w:iCs/>
                <w:color w:val="000000"/>
                <w:sz w:val="24"/>
                <w:szCs w:val="24"/>
                <w:lang w:val="uk-UA"/>
              </w:rPr>
              <w:t>Інформаційна довідка за результатами проведеного навчання</w:t>
            </w:r>
          </w:p>
        </w:tc>
        <w:tc>
          <w:tcPr>
            <w:tcW w:w="3544" w:type="dxa"/>
            <w:shd w:val="clear" w:color="auto" w:fill="auto"/>
            <w:tcMar>
              <w:top w:w="100" w:type="dxa"/>
              <w:left w:w="100" w:type="dxa"/>
              <w:bottom w:w="100" w:type="dxa"/>
              <w:right w:w="100" w:type="dxa"/>
            </w:tcMar>
          </w:tcPr>
          <w:p w14:paraId="1A8635B9" w14:textId="77777777" w:rsidR="00215D68" w:rsidRPr="001321D5" w:rsidRDefault="00215D68" w:rsidP="00215D68">
            <w:pPr>
              <w:ind w:left="120"/>
              <w:rPr>
                <w:rFonts w:ascii="Times New Roman" w:hAnsi="Times New Roman" w:cs="Times New Roman"/>
                <w:i/>
                <w:iCs/>
                <w:color w:val="000000"/>
                <w:sz w:val="24"/>
                <w:szCs w:val="24"/>
                <w:lang w:val="uk-UA"/>
              </w:rPr>
            </w:pPr>
            <w:r w:rsidRPr="001321D5">
              <w:rPr>
                <w:rFonts w:ascii="Times New Roman" w:hAnsi="Times New Roman" w:cs="Times New Roman"/>
                <w:i/>
                <w:iCs/>
                <w:color w:val="000000"/>
                <w:sz w:val="24"/>
                <w:szCs w:val="24"/>
                <w:lang w:val="uk-UA"/>
              </w:rPr>
              <w:t>50 соціальних та медичних працівників, які беруть участь у заходах з евакуації маломобільних груп населення, включаючи осіб з інвалідністю, пройшли навчання у складі об’єктових формувань під час проведення об’єктового тренування з питань цивільного захисту.</w:t>
            </w:r>
          </w:p>
          <w:p w14:paraId="73100BF8" w14:textId="29C7A9F0" w:rsidR="00215D68" w:rsidRPr="00AE5442" w:rsidRDefault="00215D68" w:rsidP="00215D68">
            <w:pPr>
              <w:ind w:left="120"/>
              <w:rPr>
                <w:rFonts w:ascii="Times New Roman" w:hAnsi="Times New Roman" w:cs="Times New Roman"/>
                <w:i/>
                <w:iCs/>
                <w:color w:val="000000"/>
                <w:sz w:val="24"/>
                <w:szCs w:val="24"/>
                <w:lang w:val="uk-UA"/>
              </w:rPr>
            </w:pPr>
            <w:r w:rsidRPr="001321D5">
              <w:rPr>
                <w:rFonts w:ascii="Times New Roman" w:hAnsi="Times New Roman" w:cs="Times New Roman"/>
                <w:i/>
                <w:iCs/>
                <w:color w:val="000000"/>
                <w:sz w:val="24"/>
                <w:szCs w:val="24"/>
                <w:lang w:val="uk-UA"/>
              </w:rPr>
              <w:lastRenderedPageBreak/>
              <w:t xml:space="preserve">На Навчально-методичному центрі цивільного захисту та безпеки життєдіяльності Хмельницької області 25 </w:t>
            </w:r>
            <w:proofErr w:type="spellStart"/>
            <w:r w:rsidRPr="001321D5">
              <w:rPr>
                <w:rFonts w:ascii="Times New Roman" w:hAnsi="Times New Roman" w:cs="Times New Roman"/>
                <w:i/>
                <w:iCs/>
                <w:color w:val="000000"/>
                <w:sz w:val="24"/>
                <w:szCs w:val="24"/>
                <w:lang w:val="uk-UA"/>
              </w:rPr>
              <w:t>чол</w:t>
            </w:r>
            <w:proofErr w:type="spellEnd"/>
            <w:r w:rsidRPr="001321D5">
              <w:rPr>
                <w:rFonts w:ascii="Times New Roman" w:hAnsi="Times New Roman" w:cs="Times New Roman"/>
                <w:i/>
                <w:iCs/>
                <w:color w:val="000000"/>
                <w:sz w:val="24"/>
                <w:szCs w:val="24"/>
                <w:lang w:val="uk-UA"/>
              </w:rPr>
              <w:t>. особового складу формувань з обслуговування захисних споруд цивільного захисту пройшли заняття, де також розглядалось питання щодо організації зустрічі, приймання та розміщення осіб з інвалідністю в укриттях.</w:t>
            </w:r>
          </w:p>
        </w:tc>
      </w:tr>
      <w:tr w:rsidR="001321D5" w:rsidRPr="00AE5442" w14:paraId="7B36AF15" w14:textId="77777777" w:rsidTr="004C2FF5">
        <w:trPr>
          <w:trHeight w:val="450"/>
        </w:trPr>
        <w:tc>
          <w:tcPr>
            <w:tcW w:w="15021" w:type="dxa"/>
            <w:gridSpan w:val="7"/>
            <w:shd w:val="clear" w:color="auto" w:fill="auto"/>
            <w:tcMar>
              <w:top w:w="100" w:type="dxa"/>
              <w:left w:w="100" w:type="dxa"/>
              <w:bottom w:w="100" w:type="dxa"/>
              <w:right w:w="100" w:type="dxa"/>
            </w:tcMar>
          </w:tcPr>
          <w:p w14:paraId="32A83CF1" w14:textId="6EC9EC2C" w:rsidR="001321D5" w:rsidRPr="00AE5442" w:rsidRDefault="001321D5" w:rsidP="001321D5">
            <w:pPr>
              <w:ind w:left="120"/>
              <w:jc w:val="center"/>
              <w:rPr>
                <w:rFonts w:ascii="Times New Roman" w:hAnsi="Times New Roman" w:cs="Times New Roman"/>
                <w:i/>
                <w:iCs/>
                <w:color w:val="000000"/>
                <w:sz w:val="24"/>
                <w:szCs w:val="24"/>
                <w:lang w:val="uk-UA"/>
              </w:rPr>
            </w:pPr>
            <w:r w:rsidRPr="00047688">
              <w:rPr>
                <w:rFonts w:ascii="Times New Roman" w:hAnsi="Times New Roman" w:cs="Times New Roman"/>
                <w:i/>
                <w:iCs/>
                <w:color w:val="000000"/>
                <w:sz w:val="24"/>
                <w:szCs w:val="24"/>
                <w:lang w:val="uk-UA"/>
              </w:rPr>
              <w:lastRenderedPageBreak/>
              <w:t>Завдання 28. Облаштування закладів системи соціального захисту населення відповідно до вимог доступності для маломобільних груп населення, включаючи осіб з інвалідністю</w:t>
            </w:r>
          </w:p>
        </w:tc>
      </w:tr>
      <w:tr w:rsidR="0037131D" w:rsidRPr="00AE5442" w14:paraId="24A0EB07" w14:textId="77777777" w:rsidTr="004C2FF5">
        <w:trPr>
          <w:trHeight w:val="450"/>
        </w:trPr>
        <w:tc>
          <w:tcPr>
            <w:tcW w:w="2830" w:type="dxa"/>
            <w:shd w:val="clear" w:color="auto" w:fill="auto"/>
            <w:tcMar>
              <w:top w:w="100" w:type="dxa"/>
              <w:left w:w="100" w:type="dxa"/>
              <w:bottom w:w="100" w:type="dxa"/>
              <w:right w:w="100" w:type="dxa"/>
            </w:tcMar>
          </w:tcPr>
          <w:p w14:paraId="1BDBB531" w14:textId="6396D6FA" w:rsidR="0037131D" w:rsidRDefault="0037131D" w:rsidP="0037131D">
            <w:pP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П</w:t>
            </w:r>
            <w:r w:rsidRPr="00047688">
              <w:rPr>
                <w:rFonts w:ascii="Times New Roman" w:hAnsi="Times New Roman" w:cs="Times New Roman"/>
                <w:i/>
                <w:iCs/>
                <w:color w:val="000000"/>
                <w:sz w:val="24"/>
                <w:szCs w:val="24"/>
                <w:lang w:val="uk-UA"/>
              </w:rPr>
              <w:t>роведення оцінки доступності та облаштування закладів системи соціального захисту населення відповідно до вимог доступності для маломобільних груп населення, включаючи осіб з інвалідністю</w:t>
            </w:r>
          </w:p>
        </w:tc>
        <w:tc>
          <w:tcPr>
            <w:tcW w:w="1701" w:type="dxa"/>
            <w:shd w:val="clear" w:color="auto" w:fill="auto"/>
            <w:tcMar>
              <w:top w:w="100" w:type="dxa"/>
              <w:left w:w="100" w:type="dxa"/>
              <w:bottom w:w="100" w:type="dxa"/>
              <w:right w:w="100" w:type="dxa"/>
            </w:tcMar>
          </w:tcPr>
          <w:p w14:paraId="2F4E2EB9" w14:textId="77777777" w:rsidR="0037131D" w:rsidRPr="00B234CC" w:rsidRDefault="0037131D" w:rsidP="0037131D">
            <w:pPr>
              <w:rPr>
                <w:rFonts w:ascii="Times New Roman" w:eastAsia="Times New Roman" w:hAnsi="Times New Roman" w:cs="Times New Roman"/>
                <w:sz w:val="24"/>
                <w:szCs w:val="24"/>
                <w:lang w:val="uk-UA"/>
              </w:rPr>
            </w:pPr>
            <w:r w:rsidRPr="00B234CC">
              <w:rPr>
                <w:rFonts w:ascii="Times New Roman" w:eastAsia="Times New Roman" w:hAnsi="Times New Roman" w:cs="Times New Roman"/>
                <w:sz w:val="24"/>
                <w:szCs w:val="24"/>
                <w:lang w:val="uk-UA"/>
              </w:rPr>
              <w:t>Департамент соціального захисту населення</w:t>
            </w:r>
          </w:p>
          <w:p w14:paraId="56C2CC33" w14:textId="490625A8" w:rsidR="0037131D" w:rsidRPr="0057484B" w:rsidRDefault="0037131D" w:rsidP="0037131D">
            <w:pPr>
              <w:rPr>
                <w:rFonts w:ascii="Times New Roman" w:eastAsia="Times New Roman" w:hAnsi="Times New Roman" w:cs="Times New Roman"/>
                <w:sz w:val="24"/>
                <w:szCs w:val="24"/>
                <w:lang w:val="uk-UA"/>
              </w:rPr>
            </w:pPr>
            <w:r w:rsidRPr="00B234CC">
              <w:rPr>
                <w:rFonts w:ascii="Times New Roman" w:eastAsia="Times New Roman" w:hAnsi="Times New Roman" w:cs="Times New Roman"/>
                <w:sz w:val="24"/>
                <w:szCs w:val="24"/>
                <w:lang w:val="uk-UA"/>
              </w:rPr>
              <w:t>Хмельницької</w:t>
            </w:r>
            <w:r>
              <w:rPr>
                <w:rFonts w:ascii="Times New Roman" w:eastAsia="Times New Roman" w:hAnsi="Times New Roman" w:cs="Times New Roman"/>
                <w:sz w:val="24"/>
                <w:szCs w:val="24"/>
                <w:lang w:val="uk-UA"/>
              </w:rPr>
              <w:t xml:space="preserve"> ОВА</w:t>
            </w:r>
          </w:p>
        </w:tc>
        <w:tc>
          <w:tcPr>
            <w:tcW w:w="1276" w:type="dxa"/>
            <w:shd w:val="clear" w:color="auto" w:fill="auto"/>
            <w:tcMar>
              <w:top w:w="100" w:type="dxa"/>
              <w:left w:w="100" w:type="dxa"/>
              <w:bottom w:w="100" w:type="dxa"/>
              <w:right w:w="100" w:type="dxa"/>
            </w:tcMar>
          </w:tcPr>
          <w:p w14:paraId="0A20B199" w14:textId="084A64E9" w:rsidR="0037131D" w:rsidRPr="00AE5442" w:rsidRDefault="0037131D" w:rsidP="0037131D">
            <w:pPr>
              <w:ind w:left="180"/>
              <w:rPr>
                <w:rFonts w:ascii="Times New Roman" w:hAnsi="Times New Roman" w:cs="Times New Roman"/>
                <w:color w:val="000000"/>
                <w:sz w:val="24"/>
                <w:szCs w:val="24"/>
                <w:lang w:val="uk-UA"/>
              </w:rPr>
            </w:pPr>
            <w:r w:rsidRPr="009609B1">
              <w:rPr>
                <w:rFonts w:ascii="Times New Roman" w:hAnsi="Times New Roman" w:cs="Times New Roman"/>
                <w:color w:val="000000"/>
                <w:sz w:val="24"/>
                <w:szCs w:val="24"/>
                <w:lang w:val="uk-UA"/>
              </w:rPr>
              <w:t>2024</w:t>
            </w:r>
          </w:p>
        </w:tc>
        <w:tc>
          <w:tcPr>
            <w:tcW w:w="1559" w:type="dxa"/>
            <w:shd w:val="clear" w:color="auto" w:fill="auto"/>
            <w:tcMar>
              <w:top w:w="100" w:type="dxa"/>
              <w:left w:w="100" w:type="dxa"/>
              <w:bottom w:w="100" w:type="dxa"/>
              <w:right w:w="100" w:type="dxa"/>
            </w:tcMar>
          </w:tcPr>
          <w:p w14:paraId="2349F1BB" w14:textId="16B824D1" w:rsidR="0037131D" w:rsidRPr="00AE5442" w:rsidRDefault="0037131D" w:rsidP="0037131D">
            <w:pPr>
              <w:ind w:left="180"/>
              <w:jc w:val="center"/>
              <w:rPr>
                <w:rFonts w:ascii="Times New Roman" w:hAnsi="Times New Roman" w:cs="Times New Roman"/>
                <w:color w:val="000000"/>
                <w:sz w:val="24"/>
                <w:szCs w:val="24"/>
                <w:lang w:val="uk-UA"/>
              </w:rPr>
            </w:pPr>
            <w:r w:rsidRPr="009609B1">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66CB60C8" w14:textId="2936C820" w:rsidR="0037131D" w:rsidRPr="00AE5442" w:rsidRDefault="0037131D" w:rsidP="0037131D">
            <w:pPr>
              <w:ind w:left="140" w:right="140"/>
              <w:jc w:val="center"/>
              <w:rPr>
                <w:rFonts w:ascii="Times New Roman" w:eastAsia="Times New Roman" w:hAnsi="Times New Roman" w:cs="Times New Roman"/>
                <w:i/>
                <w:sz w:val="24"/>
                <w:szCs w:val="24"/>
                <w:lang w:val="uk-UA"/>
              </w:rPr>
            </w:pPr>
            <w:r w:rsidRPr="00C72073">
              <w:rPr>
                <w:rFonts w:ascii="Times New Roman" w:eastAsia="Times New Roman" w:hAnsi="Times New Roman" w:cs="Times New Roman"/>
                <w:i/>
                <w:sz w:val="24"/>
                <w:szCs w:val="24"/>
                <w:lang w:val="uk-UA"/>
              </w:rPr>
              <w:t>Вико</w:t>
            </w:r>
            <w:r>
              <w:rPr>
                <w:rFonts w:ascii="Times New Roman" w:eastAsia="Times New Roman" w:hAnsi="Times New Roman" w:cs="Times New Roman"/>
                <w:i/>
                <w:sz w:val="24"/>
                <w:szCs w:val="24"/>
                <w:lang w:val="uk-UA"/>
              </w:rPr>
              <w:t>нано</w:t>
            </w:r>
          </w:p>
        </w:tc>
        <w:tc>
          <w:tcPr>
            <w:tcW w:w="2126" w:type="dxa"/>
          </w:tcPr>
          <w:p w14:paraId="234CCE4C" w14:textId="0F73B198" w:rsidR="0037131D" w:rsidRPr="007E7DD9" w:rsidRDefault="0037131D" w:rsidP="0037131D">
            <w:pPr>
              <w:ind w:left="120"/>
              <w:rPr>
                <w:rFonts w:ascii="Times New Roman" w:hAnsi="Times New Roman" w:cs="Times New Roman"/>
                <w:i/>
                <w:iCs/>
                <w:color w:val="000000"/>
                <w:sz w:val="24"/>
                <w:szCs w:val="24"/>
                <w:lang w:val="uk-UA"/>
              </w:rPr>
            </w:pPr>
            <w:r w:rsidRPr="00E11B48">
              <w:rPr>
                <w:rFonts w:ascii="Times New Roman" w:hAnsi="Times New Roman" w:cs="Times New Roman"/>
                <w:i/>
                <w:iCs/>
                <w:color w:val="000000"/>
                <w:sz w:val="24"/>
                <w:szCs w:val="24"/>
                <w:lang w:val="uk-UA"/>
              </w:rPr>
              <w:t xml:space="preserve">Звіт за результатами оцінки доступності та облаштування закладів системи соціального захисту населення відповідно до вимог доступності для </w:t>
            </w:r>
            <w:r w:rsidRPr="00E11B48">
              <w:rPr>
                <w:rFonts w:ascii="Times New Roman" w:hAnsi="Times New Roman" w:cs="Times New Roman"/>
                <w:i/>
                <w:iCs/>
                <w:color w:val="000000"/>
                <w:sz w:val="24"/>
                <w:szCs w:val="24"/>
                <w:lang w:val="uk-UA"/>
              </w:rPr>
              <w:lastRenderedPageBreak/>
              <w:t>маломобільних груп населення, включаючи осіб з інвалідністю</w:t>
            </w:r>
          </w:p>
        </w:tc>
        <w:tc>
          <w:tcPr>
            <w:tcW w:w="3544" w:type="dxa"/>
            <w:shd w:val="clear" w:color="auto" w:fill="auto"/>
            <w:tcMar>
              <w:top w:w="100" w:type="dxa"/>
              <w:left w:w="100" w:type="dxa"/>
              <w:bottom w:w="100" w:type="dxa"/>
              <w:right w:w="100" w:type="dxa"/>
            </w:tcMar>
          </w:tcPr>
          <w:p w14:paraId="1C3F7766" w14:textId="0E4E527C"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lastRenderedPageBreak/>
              <w:t>В інтернатних закладах соціальної</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сфери проведено роботу із обладнання</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(дообладнання) установ засобами</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доступності (забезпечення встановлення</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(ремонту) пандусів, тактильної плитки при</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вході в будівлю, тактильних табличок,</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поручнів, кнопок виклику, інформаційних</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 xml:space="preserve">вказівників, спеціальних та </w:t>
            </w:r>
            <w:r w:rsidRPr="0017799A">
              <w:rPr>
                <w:rFonts w:ascii="Times New Roman" w:hAnsi="Times New Roman" w:cs="Times New Roman"/>
                <w:i/>
                <w:iCs/>
                <w:color w:val="000000"/>
                <w:sz w:val="24"/>
                <w:szCs w:val="24"/>
                <w:lang w:val="uk-UA"/>
              </w:rPr>
              <w:lastRenderedPageBreak/>
              <w:t>допоміжних</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засобів, адаптації вхідних дверей для осіб</w:t>
            </w:r>
          </w:p>
          <w:p w14:paraId="49D4561A" w14:textId="3799F713"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з інвалідністю, облаштування санітарно</w:t>
            </w:r>
            <w:r>
              <w:rPr>
                <w:rFonts w:ascii="Times New Roman" w:hAnsi="Times New Roman" w:cs="Times New Roman"/>
                <w:i/>
                <w:iCs/>
                <w:color w:val="000000"/>
                <w:sz w:val="24"/>
                <w:szCs w:val="24"/>
                <w:lang w:val="uk-UA"/>
              </w:rPr>
              <w:t>-</w:t>
            </w:r>
            <w:r w:rsidRPr="0017799A">
              <w:rPr>
                <w:rFonts w:ascii="Times New Roman" w:hAnsi="Times New Roman" w:cs="Times New Roman"/>
                <w:i/>
                <w:iCs/>
                <w:color w:val="000000"/>
                <w:sz w:val="24"/>
                <w:szCs w:val="24"/>
                <w:lang w:val="uk-UA"/>
              </w:rPr>
              <w:t>гігієнічних приміщень відповідно до</w:t>
            </w:r>
          </w:p>
          <w:p w14:paraId="71F7F94F" w14:textId="77777777"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вимог ДБН, зокрема:</w:t>
            </w:r>
          </w:p>
          <w:p w14:paraId="24417275" w14:textId="77777777"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 вхідна група 45 будівель інтернатних</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установ облаштована пандусами,</w:t>
            </w:r>
          </w:p>
          <w:p w14:paraId="49F20F0B" w14:textId="5CE66D77"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 у 23 закладах встановлено кнопки</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виклику;</w:t>
            </w:r>
          </w:p>
          <w:p w14:paraId="6637F3BB" w14:textId="77777777"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 в усіх закладах дверні отвори</w:t>
            </w:r>
          </w:p>
          <w:p w14:paraId="0B8E4BDE" w14:textId="77777777"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відповідають вимогам ДБН;</w:t>
            </w:r>
          </w:p>
          <w:p w14:paraId="60F1EC36" w14:textId="69849ED1"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 для зручності підопічних встановлено</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4 внутрішні ліфти, у 5-ти інтернатах</w:t>
            </w:r>
          </w:p>
          <w:p w14:paraId="3BFFC1D6" w14:textId="77777777"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встановлено внутрішні пандуси;</w:t>
            </w:r>
          </w:p>
          <w:p w14:paraId="5DBC0FFF" w14:textId="77777777"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 наявні інформаційні вказівники;</w:t>
            </w:r>
          </w:p>
          <w:p w14:paraId="66DFD295" w14:textId="7DA90529"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 в усіх закладах санітарно-гігієнічні</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приміщення облаштовані відповідно до вимог</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ДБН.</w:t>
            </w:r>
          </w:p>
          <w:p w14:paraId="339E8CE0" w14:textId="77777777" w:rsidR="0037131D" w:rsidRPr="0017799A"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t>Також в інтернатних закладах облаштовано</w:t>
            </w:r>
          </w:p>
          <w:p w14:paraId="5492F3D4" w14:textId="246E313D" w:rsidR="0037131D" w:rsidRPr="00AE5442" w:rsidRDefault="0037131D" w:rsidP="0037131D">
            <w:pPr>
              <w:ind w:left="120"/>
              <w:rPr>
                <w:rFonts w:ascii="Times New Roman" w:hAnsi="Times New Roman" w:cs="Times New Roman"/>
                <w:i/>
                <w:iCs/>
                <w:color w:val="000000"/>
                <w:sz w:val="24"/>
                <w:szCs w:val="24"/>
                <w:lang w:val="uk-UA"/>
              </w:rPr>
            </w:pPr>
            <w:r w:rsidRPr="0017799A">
              <w:rPr>
                <w:rFonts w:ascii="Times New Roman" w:hAnsi="Times New Roman" w:cs="Times New Roman"/>
                <w:i/>
                <w:iCs/>
                <w:color w:val="000000"/>
                <w:sz w:val="24"/>
                <w:szCs w:val="24"/>
                <w:lang w:val="uk-UA"/>
              </w:rPr>
              <w:lastRenderedPageBreak/>
              <w:t>території, прилеглі д</w:t>
            </w:r>
            <w:r>
              <w:rPr>
                <w:rFonts w:ascii="Times New Roman" w:hAnsi="Times New Roman" w:cs="Times New Roman"/>
                <w:i/>
                <w:iCs/>
                <w:color w:val="000000"/>
                <w:sz w:val="24"/>
                <w:szCs w:val="24"/>
                <w:lang w:val="uk-UA"/>
              </w:rPr>
              <w:t xml:space="preserve">о </w:t>
            </w:r>
            <w:r w:rsidRPr="0017799A">
              <w:rPr>
                <w:rFonts w:ascii="Times New Roman" w:hAnsi="Times New Roman" w:cs="Times New Roman"/>
                <w:i/>
                <w:iCs/>
                <w:color w:val="000000"/>
                <w:sz w:val="24"/>
                <w:szCs w:val="24"/>
                <w:lang w:val="uk-UA"/>
              </w:rPr>
              <w:t>будівель, для</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комфортного пересування маломобільних груп</w:t>
            </w:r>
            <w:r>
              <w:rPr>
                <w:rFonts w:ascii="Times New Roman" w:hAnsi="Times New Roman" w:cs="Times New Roman"/>
                <w:i/>
                <w:iCs/>
                <w:color w:val="000000"/>
                <w:sz w:val="24"/>
                <w:szCs w:val="24"/>
                <w:lang w:val="uk-UA"/>
              </w:rPr>
              <w:t xml:space="preserve"> </w:t>
            </w:r>
            <w:r w:rsidRPr="0017799A">
              <w:rPr>
                <w:rFonts w:ascii="Times New Roman" w:hAnsi="Times New Roman" w:cs="Times New Roman"/>
                <w:i/>
                <w:iCs/>
                <w:color w:val="000000"/>
                <w:sz w:val="24"/>
                <w:szCs w:val="24"/>
                <w:lang w:val="uk-UA"/>
              </w:rPr>
              <w:t>населення.</w:t>
            </w:r>
          </w:p>
        </w:tc>
      </w:tr>
      <w:tr w:rsidR="001321D5" w:rsidRPr="00AE5442" w14:paraId="5BCA8503" w14:textId="77777777" w:rsidTr="004C2FF5">
        <w:trPr>
          <w:trHeight w:val="450"/>
        </w:trPr>
        <w:tc>
          <w:tcPr>
            <w:tcW w:w="15021" w:type="dxa"/>
            <w:gridSpan w:val="7"/>
            <w:shd w:val="clear" w:color="auto" w:fill="auto"/>
            <w:tcMar>
              <w:top w:w="100" w:type="dxa"/>
              <w:left w:w="100" w:type="dxa"/>
              <w:bottom w:w="100" w:type="dxa"/>
              <w:right w:w="100" w:type="dxa"/>
            </w:tcMar>
          </w:tcPr>
          <w:p w14:paraId="11FE1724" w14:textId="5F51B452" w:rsidR="001321D5" w:rsidRPr="00E11B48" w:rsidRDefault="001321D5" w:rsidP="001321D5">
            <w:pPr>
              <w:ind w:left="120"/>
              <w:jc w:val="cente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lastRenderedPageBreak/>
              <w:t>Напрям 3. Цифрова безбар’єрність</w:t>
            </w:r>
          </w:p>
        </w:tc>
      </w:tr>
      <w:tr w:rsidR="001321D5" w:rsidRPr="00AE5442" w14:paraId="51C884DE" w14:textId="77777777" w:rsidTr="004C2FF5">
        <w:trPr>
          <w:trHeight w:val="450"/>
        </w:trPr>
        <w:tc>
          <w:tcPr>
            <w:tcW w:w="15021" w:type="dxa"/>
            <w:gridSpan w:val="7"/>
            <w:shd w:val="clear" w:color="auto" w:fill="auto"/>
            <w:tcMar>
              <w:top w:w="100" w:type="dxa"/>
              <w:left w:w="100" w:type="dxa"/>
              <w:bottom w:w="100" w:type="dxa"/>
              <w:right w:w="100" w:type="dxa"/>
            </w:tcMar>
          </w:tcPr>
          <w:p w14:paraId="60B9C507" w14:textId="1186A3A7" w:rsidR="001321D5" w:rsidRPr="00E11B48" w:rsidRDefault="001321D5" w:rsidP="001321D5">
            <w:pPr>
              <w:ind w:left="120"/>
              <w:jc w:val="cente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Швидкісний інтернет та засоби доступу доступні для всіх</w:t>
            </w:r>
          </w:p>
        </w:tc>
      </w:tr>
      <w:tr w:rsidR="001321D5" w:rsidRPr="00AE5442" w14:paraId="400E84B4" w14:textId="77777777" w:rsidTr="004C2FF5">
        <w:trPr>
          <w:trHeight w:val="450"/>
        </w:trPr>
        <w:tc>
          <w:tcPr>
            <w:tcW w:w="15021" w:type="dxa"/>
            <w:gridSpan w:val="7"/>
            <w:shd w:val="clear" w:color="auto" w:fill="auto"/>
            <w:tcMar>
              <w:top w:w="100" w:type="dxa"/>
              <w:left w:w="100" w:type="dxa"/>
              <w:bottom w:w="100" w:type="dxa"/>
              <w:right w:w="100" w:type="dxa"/>
            </w:tcMar>
          </w:tcPr>
          <w:p w14:paraId="44D87BB4" w14:textId="14BA18F0" w:rsidR="001321D5" w:rsidRPr="00AE5442" w:rsidRDefault="001321D5" w:rsidP="001321D5">
            <w:pPr>
              <w:ind w:left="120"/>
              <w:jc w:val="center"/>
              <w:rPr>
                <w:rFonts w:ascii="Times New Roman" w:hAnsi="Times New Roman" w:cs="Times New Roman"/>
                <w:i/>
                <w:iCs/>
                <w:color w:val="000000"/>
                <w:sz w:val="24"/>
                <w:szCs w:val="24"/>
                <w:lang w:val="uk-UA"/>
              </w:rPr>
            </w:pPr>
            <w:r w:rsidRPr="00E11B48">
              <w:rPr>
                <w:rFonts w:ascii="Times New Roman" w:hAnsi="Times New Roman" w:cs="Times New Roman"/>
                <w:i/>
                <w:iCs/>
                <w:color w:val="000000"/>
                <w:sz w:val="24"/>
                <w:szCs w:val="24"/>
                <w:lang w:val="uk-UA"/>
              </w:rPr>
              <w:t>Завдання 56. Забезпечення необхідним програмним забезпеченням та засобами доступу до Інтернету осіб з інвалідністю, закладів освіти та культури, а також бібліотек та інших центрів у межах населених пунктів</w:t>
            </w:r>
          </w:p>
        </w:tc>
      </w:tr>
      <w:tr w:rsidR="002E5140" w:rsidRPr="00AE5442" w14:paraId="43CB0E6F" w14:textId="77777777" w:rsidTr="004C2FF5">
        <w:trPr>
          <w:trHeight w:val="450"/>
        </w:trPr>
        <w:tc>
          <w:tcPr>
            <w:tcW w:w="2830" w:type="dxa"/>
            <w:shd w:val="clear" w:color="auto" w:fill="auto"/>
            <w:tcMar>
              <w:top w:w="100" w:type="dxa"/>
              <w:left w:w="100" w:type="dxa"/>
              <w:bottom w:w="100" w:type="dxa"/>
              <w:right w:w="100" w:type="dxa"/>
            </w:tcMar>
          </w:tcPr>
          <w:p w14:paraId="048912DD" w14:textId="36544EDD" w:rsidR="002E5140" w:rsidRDefault="002E5140" w:rsidP="002E5140">
            <w:pP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З</w:t>
            </w:r>
            <w:r w:rsidRPr="00E11B48">
              <w:rPr>
                <w:rFonts w:ascii="Times New Roman" w:hAnsi="Times New Roman" w:cs="Times New Roman"/>
                <w:i/>
                <w:iCs/>
                <w:color w:val="000000"/>
                <w:sz w:val="24"/>
                <w:szCs w:val="24"/>
                <w:lang w:val="uk-UA"/>
              </w:rPr>
              <w:t>абезпечення бібліотек комп’ютерними тифлокомплексами</w:t>
            </w:r>
          </w:p>
        </w:tc>
        <w:tc>
          <w:tcPr>
            <w:tcW w:w="1701" w:type="dxa"/>
            <w:shd w:val="clear" w:color="auto" w:fill="auto"/>
            <w:tcMar>
              <w:top w:w="100" w:type="dxa"/>
              <w:left w:w="100" w:type="dxa"/>
              <w:bottom w:w="100" w:type="dxa"/>
              <w:right w:w="100" w:type="dxa"/>
            </w:tcMar>
          </w:tcPr>
          <w:p w14:paraId="19A54F2D" w14:textId="3100C36E" w:rsidR="002E5140" w:rsidRPr="0057484B" w:rsidRDefault="002E5140" w:rsidP="002E5140">
            <w:pPr>
              <w:rPr>
                <w:rFonts w:ascii="Times New Roman" w:eastAsia="Times New Roman" w:hAnsi="Times New Roman" w:cs="Times New Roman"/>
                <w:sz w:val="24"/>
                <w:szCs w:val="24"/>
                <w:lang w:val="uk-UA"/>
              </w:rPr>
            </w:pPr>
            <w:r w:rsidRPr="00B234CC">
              <w:rPr>
                <w:rFonts w:ascii="Times New Roman" w:eastAsia="Times New Roman" w:hAnsi="Times New Roman" w:cs="Times New Roman"/>
                <w:sz w:val="24"/>
                <w:szCs w:val="24"/>
                <w:lang w:val="uk-UA"/>
              </w:rPr>
              <w:t>Департамент інформаційної діяльності, культури, національностей та релігій</w:t>
            </w:r>
            <w:r>
              <w:rPr>
                <w:rFonts w:ascii="Times New Roman" w:eastAsia="Times New Roman" w:hAnsi="Times New Roman" w:cs="Times New Roman"/>
                <w:sz w:val="24"/>
                <w:szCs w:val="24"/>
                <w:lang w:val="uk-UA"/>
              </w:rPr>
              <w:t xml:space="preserve"> </w:t>
            </w:r>
            <w:r w:rsidRPr="00B234CC">
              <w:rPr>
                <w:rFonts w:ascii="Times New Roman" w:eastAsia="Times New Roman" w:hAnsi="Times New Roman" w:cs="Times New Roman"/>
                <w:sz w:val="24"/>
                <w:szCs w:val="24"/>
                <w:lang w:val="uk-UA"/>
              </w:rPr>
              <w:t>Хмельницької</w:t>
            </w:r>
            <w:r>
              <w:rPr>
                <w:rFonts w:ascii="Times New Roman" w:eastAsia="Times New Roman" w:hAnsi="Times New Roman" w:cs="Times New Roman"/>
                <w:sz w:val="24"/>
                <w:szCs w:val="24"/>
                <w:lang w:val="uk-UA"/>
              </w:rPr>
              <w:t xml:space="preserve"> ОВА</w:t>
            </w:r>
          </w:p>
        </w:tc>
        <w:tc>
          <w:tcPr>
            <w:tcW w:w="1276" w:type="dxa"/>
            <w:shd w:val="clear" w:color="auto" w:fill="auto"/>
            <w:tcMar>
              <w:top w:w="100" w:type="dxa"/>
              <w:left w:w="100" w:type="dxa"/>
              <w:bottom w:w="100" w:type="dxa"/>
              <w:right w:w="100" w:type="dxa"/>
            </w:tcMar>
          </w:tcPr>
          <w:p w14:paraId="75DB2F3C" w14:textId="1C972587" w:rsidR="002E5140" w:rsidRPr="00AE5442" w:rsidRDefault="002E5140" w:rsidP="002E5140">
            <w:pPr>
              <w:ind w:left="180"/>
              <w:jc w:val="center"/>
              <w:rPr>
                <w:rFonts w:ascii="Times New Roman" w:hAnsi="Times New Roman" w:cs="Times New Roman"/>
                <w:color w:val="000000"/>
                <w:sz w:val="24"/>
                <w:szCs w:val="24"/>
                <w:lang w:val="uk-UA"/>
              </w:rPr>
            </w:pPr>
            <w:r w:rsidRPr="009609B1">
              <w:rPr>
                <w:rFonts w:ascii="Times New Roman" w:hAnsi="Times New Roman" w:cs="Times New Roman"/>
                <w:color w:val="000000"/>
                <w:sz w:val="24"/>
                <w:szCs w:val="24"/>
                <w:lang w:val="uk-UA"/>
              </w:rPr>
              <w:t>2024</w:t>
            </w:r>
          </w:p>
        </w:tc>
        <w:tc>
          <w:tcPr>
            <w:tcW w:w="1559" w:type="dxa"/>
            <w:shd w:val="clear" w:color="auto" w:fill="auto"/>
            <w:tcMar>
              <w:top w:w="100" w:type="dxa"/>
              <w:left w:w="100" w:type="dxa"/>
              <w:bottom w:w="100" w:type="dxa"/>
              <w:right w:w="100" w:type="dxa"/>
            </w:tcMar>
          </w:tcPr>
          <w:p w14:paraId="74B01258" w14:textId="6D87740C" w:rsidR="002E5140" w:rsidRPr="00AE5442" w:rsidRDefault="002E5140" w:rsidP="002E5140">
            <w:pPr>
              <w:ind w:left="180"/>
              <w:jc w:val="center"/>
              <w:rPr>
                <w:rFonts w:ascii="Times New Roman" w:hAnsi="Times New Roman" w:cs="Times New Roman"/>
                <w:color w:val="000000"/>
                <w:sz w:val="24"/>
                <w:szCs w:val="24"/>
                <w:lang w:val="uk-UA"/>
              </w:rPr>
            </w:pPr>
            <w:r w:rsidRPr="009609B1">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21BCBC6C" w14:textId="007BDF8F" w:rsidR="002E5140" w:rsidRPr="00AE5442" w:rsidRDefault="002E5140" w:rsidP="002E5140">
            <w:pPr>
              <w:ind w:left="140" w:right="140"/>
              <w:jc w:val="center"/>
              <w:rPr>
                <w:rFonts w:ascii="Times New Roman" w:eastAsia="Times New Roman" w:hAnsi="Times New Roman" w:cs="Times New Roman"/>
                <w:i/>
                <w:sz w:val="24"/>
                <w:szCs w:val="24"/>
                <w:lang w:val="uk-UA"/>
              </w:rPr>
            </w:pPr>
            <w:r w:rsidRPr="00C72073">
              <w:rPr>
                <w:rFonts w:ascii="Times New Roman" w:eastAsia="Times New Roman" w:hAnsi="Times New Roman" w:cs="Times New Roman"/>
                <w:i/>
                <w:sz w:val="24"/>
                <w:szCs w:val="24"/>
                <w:lang w:val="uk-UA"/>
              </w:rPr>
              <w:t>Вико</w:t>
            </w:r>
            <w:r>
              <w:rPr>
                <w:rFonts w:ascii="Times New Roman" w:eastAsia="Times New Roman" w:hAnsi="Times New Roman" w:cs="Times New Roman"/>
                <w:i/>
                <w:sz w:val="24"/>
                <w:szCs w:val="24"/>
                <w:lang w:val="uk-UA"/>
              </w:rPr>
              <w:t>нано</w:t>
            </w:r>
          </w:p>
        </w:tc>
        <w:tc>
          <w:tcPr>
            <w:tcW w:w="2126" w:type="dxa"/>
          </w:tcPr>
          <w:p w14:paraId="609537DA" w14:textId="5BF5AD82" w:rsidR="002E5140" w:rsidRPr="00E11B48" w:rsidRDefault="002E5140" w:rsidP="002E5140">
            <w:pPr>
              <w:ind w:left="120"/>
              <w:rPr>
                <w:rFonts w:ascii="Times New Roman" w:hAnsi="Times New Roman" w:cs="Times New Roman"/>
                <w:i/>
                <w:iCs/>
                <w:color w:val="000000"/>
                <w:sz w:val="24"/>
                <w:szCs w:val="24"/>
                <w:lang w:val="uk-UA"/>
              </w:rPr>
            </w:pPr>
            <w:r w:rsidRPr="00E11B48">
              <w:rPr>
                <w:rFonts w:ascii="Times New Roman" w:hAnsi="Times New Roman" w:cs="Times New Roman"/>
                <w:i/>
                <w:iCs/>
                <w:color w:val="000000"/>
                <w:sz w:val="24"/>
                <w:szCs w:val="24"/>
                <w:lang w:val="uk-UA"/>
              </w:rPr>
              <w:t>Фотозвіт комп’ютерних тифлокомплексі</w:t>
            </w:r>
            <w:r w:rsidR="000D1EC2">
              <w:rPr>
                <w:rFonts w:ascii="Times New Roman" w:hAnsi="Times New Roman" w:cs="Times New Roman"/>
                <w:i/>
                <w:iCs/>
                <w:color w:val="000000"/>
                <w:sz w:val="24"/>
                <w:szCs w:val="24"/>
                <w:lang w:val="uk-UA"/>
              </w:rPr>
              <w:t>в</w:t>
            </w:r>
            <w:r w:rsidRPr="00E11B48">
              <w:rPr>
                <w:rFonts w:ascii="Times New Roman" w:hAnsi="Times New Roman" w:cs="Times New Roman"/>
                <w:i/>
                <w:iCs/>
                <w:color w:val="000000"/>
                <w:sz w:val="24"/>
                <w:szCs w:val="24"/>
                <w:lang w:val="uk-UA"/>
              </w:rPr>
              <w:t>, обладнаних в бібліотеках</w:t>
            </w:r>
          </w:p>
        </w:tc>
        <w:tc>
          <w:tcPr>
            <w:tcW w:w="3544" w:type="dxa"/>
            <w:shd w:val="clear" w:color="auto" w:fill="auto"/>
            <w:tcMar>
              <w:top w:w="100" w:type="dxa"/>
              <w:left w:w="100" w:type="dxa"/>
              <w:bottom w:w="100" w:type="dxa"/>
              <w:right w:w="100" w:type="dxa"/>
            </w:tcMar>
          </w:tcPr>
          <w:p w14:paraId="7BEFED95" w14:textId="77777777" w:rsidR="002E5140" w:rsidRPr="004053A0" w:rsidRDefault="002E5140" w:rsidP="002E5140">
            <w:pPr>
              <w:ind w:left="120"/>
              <w:rPr>
                <w:rFonts w:ascii="Times New Roman" w:hAnsi="Times New Roman" w:cs="Times New Roman"/>
                <w:i/>
                <w:iCs/>
                <w:color w:val="000000" w:themeColor="text1"/>
                <w:sz w:val="24"/>
                <w:szCs w:val="24"/>
                <w:lang w:val="uk-UA"/>
              </w:rPr>
            </w:pPr>
            <w:r w:rsidRPr="004053A0">
              <w:rPr>
                <w:rFonts w:ascii="Times New Roman" w:hAnsi="Times New Roman" w:cs="Times New Roman"/>
                <w:i/>
                <w:iCs/>
                <w:color w:val="000000" w:themeColor="text1"/>
                <w:sz w:val="24"/>
                <w:szCs w:val="24"/>
                <w:lang w:val="uk-UA"/>
              </w:rPr>
              <w:t>На базі Полонської центральної бібліотеки діє тифло-студія «Окуляр».</w:t>
            </w:r>
          </w:p>
          <w:p w14:paraId="7690CC5A" w14:textId="1259B600" w:rsidR="002E5140" w:rsidRPr="004053A0" w:rsidRDefault="003914FA" w:rsidP="002E5140">
            <w:pPr>
              <w:ind w:left="120"/>
              <w:rPr>
                <w:rFonts w:ascii="Times New Roman" w:hAnsi="Times New Roman" w:cs="Times New Roman"/>
                <w:i/>
                <w:iCs/>
                <w:color w:val="000000" w:themeColor="text1"/>
                <w:sz w:val="24"/>
                <w:szCs w:val="24"/>
                <w:lang w:val="uk-UA"/>
              </w:rPr>
            </w:pPr>
            <w:hyperlink r:id="rId18" w:history="1">
              <w:r w:rsidR="002E5140" w:rsidRPr="004053A0">
                <w:rPr>
                  <w:rStyle w:val="ab"/>
                  <w:rFonts w:ascii="Times New Roman" w:hAnsi="Times New Roman" w:cs="Times New Roman"/>
                  <w:i/>
                  <w:iCs/>
                  <w:color w:val="000000" w:themeColor="text1"/>
                  <w:sz w:val="24"/>
                  <w:szCs w:val="24"/>
                  <w:lang w:val="uk-UA"/>
                </w:rPr>
                <w:t>https://drive.google.com/file/d/1ym7av2_XrRXzd9uHC9owqIk_EBpDUIeJ/view</w:t>
              </w:r>
            </w:hyperlink>
          </w:p>
          <w:p w14:paraId="04FFB2EB" w14:textId="77777777" w:rsidR="002E5140" w:rsidRPr="004053A0" w:rsidRDefault="002E5140" w:rsidP="002E5140">
            <w:pPr>
              <w:ind w:left="120"/>
              <w:rPr>
                <w:rFonts w:ascii="Times New Roman" w:hAnsi="Times New Roman" w:cs="Times New Roman"/>
                <w:i/>
                <w:iCs/>
                <w:color w:val="000000" w:themeColor="text1"/>
                <w:sz w:val="24"/>
                <w:szCs w:val="24"/>
                <w:lang w:val="uk-UA"/>
              </w:rPr>
            </w:pPr>
          </w:p>
          <w:p w14:paraId="5A47E73E" w14:textId="336130FA" w:rsidR="002E5140" w:rsidRPr="004053A0" w:rsidRDefault="003914FA" w:rsidP="002E5140">
            <w:pPr>
              <w:ind w:left="120"/>
              <w:rPr>
                <w:rFonts w:ascii="Times New Roman" w:hAnsi="Times New Roman" w:cs="Times New Roman"/>
                <w:i/>
                <w:iCs/>
                <w:color w:val="000000" w:themeColor="text1"/>
                <w:sz w:val="24"/>
                <w:szCs w:val="24"/>
                <w:lang w:val="uk-UA"/>
              </w:rPr>
            </w:pPr>
            <w:hyperlink r:id="rId19" w:history="1">
              <w:r w:rsidR="002E5140" w:rsidRPr="004053A0">
                <w:rPr>
                  <w:rStyle w:val="ab"/>
                  <w:rFonts w:ascii="Times New Roman" w:hAnsi="Times New Roman" w:cs="Times New Roman"/>
                  <w:i/>
                  <w:iCs/>
                  <w:color w:val="000000" w:themeColor="text1"/>
                  <w:sz w:val="24"/>
                  <w:szCs w:val="24"/>
                  <w:lang w:val="uk-UA"/>
                </w:rPr>
                <w:t>https://drive.google.com/file/d/1wL-CkHI1ZeX1VtAqK7Z9DfdGNC5cS6ce/view?usp=drive_link</w:t>
              </w:r>
            </w:hyperlink>
          </w:p>
          <w:p w14:paraId="40F2B4EA" w14:textId="12A836B8" w:rsidR="002E5140" w:rsidRPr="00BB4526" w:rsidRDefault="002E5140" w:rsidP="002E5140">
            <w:pPr>
              <w:ind w:left="120"/>
              <w:rPr>
                <w:rFonts w:ascii="Times New Roman" w:hAnsi="Times New Roman" w:cs="Times New Roman"/>
                <w:i/>
                <w:iCs/>
                <w:color w:val="000000" w:themeColor="text1"/>
                <w:sz w:val="24"/>
                <w:szCs w:val="24"/>
                <w:lang w:val="uk-UA"/>
              </w:rPr>
            </w:pPr>
            <w:r w:rsidRPr="004053A0">
              <w:rPr>
                <w:rFonts w:ascii="Times New Roman" w:hAnsi="Times New Roman" w:cs="Times New Roman"/>
                <w:i/>
                <w:iCs/>
                <w:color w:val="000000" w:themeColor="text1"/>
                <w:sz w:val="24"/>
                <w:szCs w:val="24"/>
                <w:lang w:val="uk-UA"/>
              </w:rPr>
              <w:t xml:space="preserve">Відповідно до Закону України «Про правовий </w:t>
            </w:r>
            <w:r w:rsidRPr="004053A0">
              <w:rPr>
                <w:rFonts w:ascii="Times New Roman" w:hAnsi="Times New Roman" w:cs="Times New Roman"/>
                <w:i/>
                <w:iCs/>
                <w:color w:val="000000"/>
                <w:sz w:val="24"/>
                <w:szCs w:val="24"/>
                <w:lang w:val="uk-UA"/>
              </w:rPr>
              <w:t xml:space="preserve">режим воєнного стану», Указу Президента України від 24.02.2022 № 64/2022 «Про </w:t>
            </w:r>
            <w:r w:rsidRPr="004053A0">
              <w:rPr>
                <w:rFonts w:ascii="Times New Roman" w:hAnsi="Times New Roman" w:cs="Times New Roman"/>
                <w:i/>
                <w:iCs/>
                <w:color w:val="000000"/>
                <w:sz w:val="24"/>
                <w:szCs w:val="24"/>
                <w:lang w:val="uk-UA"/>
              </w:rPr>
              <w:lastRenderedPageBreak/>
              <w:t xml:space="preserve">введення воєнного стану в Україні» та в зв’язку з дією постанов Кабінету Міністрів України від 11.03.2022 № 252 «Деякі питання формування та виконання місцевих бюджетів у період воєнного стану» та від 9.06.2021 р. №590 «Про затвердження Порядку виконання повноважень Державною казначейською службою в особливому режимі в умовах воєнного стану» фінансування з бюджету капітальних </w:t>
            </w:r>
            <w:r w:rsidRPr="004053A0">
              <w:rPr>
                <w:rFonts w:ascii="Times New Roman" w:hAnsi="Times New Roman" w:cs="Times New Roman"/>
                <w:i/>
                <w:iCs/>
                <w:color w:val="000000" w:themeColor="text1"/>
                <w:sz w:val="24"/>
                <w:szCs w:val="24"/>
                <w:lang w:val="uk-UA"/>
              </w:rPr>
              <w:t>видатків на даний час не п</w:t>
            </w:r>
            <w:r w:rsidRPr="00BB4526">
              <w:rPr>
                <w:rFonts w:ascii="Times New Roman" w:hAnsi="Times New Roman" w:cs="Times New Roman"/>
                <w:i/>
                <w:iCs/>
                <w:color w:val="000000" w:themeColor="text1"/>
                <w:sz w:val="24"/>
                <w:szCs w:val="24"/>
                <w:lang w:val="uk-UA"/>
              </w:rPr>
              <w:t>ередбачено в тому числі на забезпечення комп’ютерними</w:t>
            </w:r>
          </w:p>
          <w:p w14:paraId="7F0BCF44" w14:textId="77777777" w:rsidR="002E5140" w:rsidRPr="00BB4526" w:rsidRDefault="002E5140" w:rsidP="002E5140">
            <w:pPr>
              <w:ind w:left="120"/>
              <w:rPr>
                <w:rFonts w:ascii="Times New Roman" w:hAnsi="Times New Roman" w:cs="Times New Roman"/>
                <w:i/>
                <w:iCs/>
                <w:color w:val="000000" w:themeColor="text1"/>
                <w:sz w:val="24"/>
                <w:szCs w:val="24"/>
                <w:lang w:val="uk-UA"/>
              </w:rPr>
            </w:pPr>
            <w:r w:rsidRPr="00BB4526">
              <w:rPr>
                <w:rFonts w:ascii="Times New Roman" w:hAnsi="Times New Roman" w:cs="Times New Roman"/>
                <w:i/>
                <w:iCs/>
                <w:color w:val="000000" w:themeColor="text1"/>
                <w:sz w:val="24"/>
                <w:szCs w:val="24"/>
                <w:lang w:val="uk-UA"/>
              </w:rPr>
              <w:t>тифлокомплексами бібліотек</w:t>
            </w:r>
          </w:p>
          <w:p w14:paraId="578C7E03" w14:textId="7EEA8051" w:rsidR="00BB4526" w:rsidRPr="00AE5442" w:rsidRDefault="003914FA" w:rsidP="00BB4526">
            <w:pPr>
              <w:ind w:left="120"/>
              <w:rPr>
                <w:rFonts w:ascii="Times New Roman" w:hAnsi="Times New Roman" w:cs="Times New Roman"/>
                <w:i/>
                <w:iCs/>
                <w:color w:val="000000"/>
                <w:sz w:val="24"/>
                <w:szCs w:val="24"/>
                <w:lang w:val="uk-UA"/>
              </w:rPr>
            </w:pPr>
            <w:hyperlink r:id="rId20" w:history="1">
              <w:r w:rsidR="00BB4526" w:rsidRPr="00BB4526">
                <w:rPr>
                  <w:rStyle w:val="ab"/>
                  <w:rFonts w:ascii="Times New Roman" w:hAnsi="Times New Roman" w:cs="Times New Roman"/>
                  <w:i/>
                  <w:iCs/>
                  <w:color w:val="000000" w:themeColor="text1"/>
                  <w:sz w:val="24"/>
                  <w:szCs w:val="24"/>
                  <w:u w:val="none"/>
                  <w:lang w:val="uk-UA"/>
                </w:rPr>
                <w:t>https://drive.google.com/file/d/1r7leOxhgWuW4EU0tyEIn9oOEGaJ213Km/view?usp=sharing</w:t>
              </w:r>
            </w:hyperlink>
          </w:p>
        </w:tc>
      </w:tr>
      <w:tr w:rsidR="001321D5" w:rsidRPr="00AE5442" w14:paraId="56EBDA72" w14:textId="77777777" w:rsidTr="004C2FF5">
        <w:trPr>
          <w:trHeight w:val="450"/>
        </w:trPr>
        <w:tc>
          <w:tcPr>
            <w:tcW w:w="15021" w:type="dxa"/>
            <w:gridSpan w:val="7"/>
            <w:shd w:val="clear" w:color="auto" w:fill="auto"/>
            <w:tcMar>
              <w:top w:w="100" w:type="dxa"/>
              <w:left w:w="100" w:type="dxa"/>
              <w:bottom w:w="100" w:type="dxa"/>
              <w:right w:w="100" w:type="dxa"/>
            </w:tcMar>
          </w:tcPr>
          <w:p w14:paraId="1D3D622B" w14:textId="6F4C9CB5" w:rsidR="001321D5" w:rsidRPr="00AD4B5A" w:rsidRDefault="001321D5" w:rsidP="001321D5">
            <w:pPr>
              <w:ind w:left="120"/>
              <w:jc w:val="cente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lastRenderedPageBreak/>
              <w:t>Напрям 4. Суспільна та громадянська безбар’єрність</w:t>
            </w:r>
          </w:p>
        </w:tc>
      </w:tr>
      <w:tr w:rsidR="001321D5" w:rsidRPr="00AE5442" w14:paraId="1EE86025" w14:textId="77777777" w:rsidTr="004C2FF5">
        <w:trPr>
          <w:trHeight w:val="450"/>
        </w:trPr>
        <w:tc>
          <w:tcPr>
            <w:tcW w:w="15021" w:type="dxa"/>
            <w:gridSpan w:val="7"/>
            <w:shd w:val="clear" w:color="auto" w:fill="auto"/>
            <w:tcMar>
              <w:top w:w="100" w:type="dxa"/>
              <w:left w:w="100" w:type="dxa"/>
              <w:bottom w:w="100" w:type="dxa"/>
              <w:right w:w="100" w:type="dxa"/>
            </w:tcMar>
          </w:tcPr>
          <w:p w14:paraId="576A2A5F" w14:textId="44A6C5F0" w:rsidR="001321D5" w:rsidRPr="00AD4B5A" w:rsidRDefault="001321D5" w:rsidP="001321D5">
            <w:pPr>
              <w:ind w:left="120"/>
              <w:jc w:val="cente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Усім громадянам доступні публічні та соціальні послуги, які відповідають міжнародним стандартам</w:t>
            </w:r>
          </w:p>
        </w:tc>
      </w:tr>
      <w:tr w:rsidR="001321D5" w:rsidRPr="00AE5442" w14:paraId="11229BC8" w14:textId="77777777" w:rsidTr="004C2FF5">
        <w:trPr>
          <w:trHeight w:val="450"/>
        </w:trPr>
        <w:tc>
          <w:tcPr>
            <w:tcW w:w="15021" w:type="dxa"/>
            <w:gridSpan w:val="7"/>
            <w:shd w:val="clear" w:color="auto" w:fill="auto"/>
            <w:tcMar>
              <w:top w:w="100" w:type="dxa"/>
              <w:left w:w="100" w:type="dxa"/>
              <w:bottom w:w="100" w:type="dxa"/>
              <w:right w:w="100" w:type="dxa"/>
            </w:tcMar>
          </w:tcPr>
          <w:p w14:paraId="67ADC9C6" w14:textId="3F93C156" w:rsidR="001321D5" w:rsidRPr="00AE5442" w:rsidRDefault="001321D5" w:rsidP="001321D5">
            <w:pPr>
              <w:ind w:left="120"/>
              <w:jc w:val="center"/>
              <w:rPr>
                <w:rFonts w:ascii="Times New Roman" w:hAnsi="Times New Roman" w:cs="Times New Roman"/>
                <w:i/>
                <w:iCs/>
                <w:color w:val="000000"/>
                <w:sz w:val="24"/>
                <w:szCs w:val="24"/>
                <w:lang w:val="uk-UA"/>
              </w:rPr>
            </w:pPr>
            <w:r w:rsidRPr="00AD4B5A">
              <w:rPr>
                <w:rFonts w:ascii="Times New Roman" w:hAnsi="Times New Roman" w:cs="Times New Roman"/>
                <w:i/>
                <w:iCs/>
                <w:color w:val="000000"/>
                <w:sz w:val="24"/>
                <w:szCs w:val="24"/>
                <w:lang w:val="uk-UA"/>
              </w:rPr>
              <w:lastRenderedPageBreak/>
              <w:t>Завдання 83. Забезпечення захисту і безпеки осіб з інвалідністю та інших маломобільних груп населення в умовах воєнного стану та надзвичайних ситуацій</w:t>
            </w:r>
          </w:p>
        </w:tc>
      </w:tr>
      <w:tr w:rsidR="001321D5" w:rsidRPr="00AE5442" w14:paraId="07AFDC62" w14:textId="77777777" w:rsidTr="004C2FF5">
        <w:trPr>
          <w:trHeight w:val="450"/>
        </w:trPr>
        <w:tc>
          <w:tcPr>
            <w:tcW w:w="2830" w:type="dxa"/>
            <w:shd w:val="clear" w:color="auto" w:fill="auto"/>
            <w:tcMar>
              <w:top w:w="100" w:type="dxa"/>
              <w:left w:w="100" w:type="dxa"/>
              <w:bottom w:w="100" w:type="dxa"/>
              <w:right w:w="100" w:type="dxa"/>
            </w:tcMar>
          </w:tcPr>
          <w:p w14:paraId="1457DDCC" w14:textId="0E00151C" w:rsidR="001321D5" w:rsidRDefault="001321D5" w:rsidP="001321D5">
            <w:pP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З</w:t>
            </w:r>
            <w:r w:rsidRPr="00C5439C">
              <w:rPr>
                <w:rFonts w:ascii="Times New Roman" w:hAnsi="Times New Roman" w:cs="Times New Roman"/>
                <w:i/>
                <w:iCs/>
                <w:color w:val="000000"/>
                <w:sz w:val="24"/>
                <w:szCs w:val="24"/>
                <w:lang w:val="uk-UA"/>
              </w:rPr>
              <w:t>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маломобільних груп населення, у тому числі осіб з інвалідністю</w:t>
            </w:r>
          </w:p>
        </w:tc>
        <w:tc>
          <w:tcPr>
            <w:tcW w:w="1701" w:type="dxa"/>
            <w:shd w:val="clear" w:color="auto" w:fill="auto"/>
            <w:tcMar>
              <w:top w:w="100" w:type="dxa"/>
              <w:left w:w="100" w:type="dxa"/>
              <w:bottom w:w="100" w:type="dxa"/>
              <w:right w:w="100" w:type="dxa"/>
            </w:tcMar>
          </w:tcPr>
          <w:p w14:paraId="09E4A1C5" w14:textId="45DE5C3B" w:rsidR="001321D5" w:rsidRPr="0057484B" w:rsidRDefault="001321D5" w:rsidP="001321D5">
            <w:pPr>
              <w:rPr>
                <w:rFonts w:ascii="Times New Roman" w:eastAsia="Times New Roman" w:hAnsi="Times New Roman" w:cs="Times New Roman"/>
                <w:sz w:val="24"/>
                <w:szCs w:val="24"/>
                <w:lang w:val="uk-UA"/>
              </w:rPr>
            </w:pPr>
            <w:r w:rsidRPr="00B234CC">
              <w:rPr>
                <w:rFonts w:ascii="Times New Roman" w:eastAsia="Times New Roman" w:hAnsi="Times New Roman" w:cs="Times New Roman"/>
                <w:sz w:val="24"/>
                <w:szCs w:val="24"/>
                <w:lang w:val="uk-UA"/>
              </w:rPr>
              <w:t>Департамент освіти і науки Хмельницької</w:t>
            </w:r>
            <w:r>
              <w:rPr>
                <w:rFonts w:ascii="Times New Roman" w:eastAsia="Times New Roman" w:hAnsi="Times New Roman" w:cs="Times New Roman"/>
                <w:sz w:val="24"/>
                <w:szCs w:val="24"/>
                <w:lang w:val="uk-UA"/>
              </w:rPr>
              <w:t xml:space="preserve"> ОВА, </w:t>
            </w:r>
            <w:r w:rsidRPr="0057484B">
              <w:rPr>
                <w:rFonts w:ascii="Times New Roman" w:eastAsia="Times New Roman" w:hAnsi="Times New Roman" w:cs="Times New Roman"/>
                <w:sz w:val="24"/>
                <w:szCs w:val="24"/>
                <w:lang w:val="uk-UA"/>
              </w:rPr>
              <w:t>Департамент з питань оборонної роботи та цивільного захисту Хмельницької ОВА</w:t>
            </w:r>
          </w:p>
        </w:tc>
        <w:tc>
          <w:tcPr>
            <w:tcW w:w="1276" w:type="dxa"/>
            <w:shd w:val="clear" w:color="auto" w:fill="auto"/>
            <w:tcMar>
              <w:top w:w="100" w:type="dxa"/>
              <w:left w:w="100" w:type="dxa"/>
              <w:bottom w:w="100" w:type="dxa"/>
              <w:right w:w="100" w:type="dxa"/>
            </w:tcMar>
          </w:tcPr>
          <w:p w14:paraId="231EC10F" w14:textId="1FC53F61" w:rsidR="001321D5" w:rsidRPr="00AE5442" w:rsidRDefault="00BC7048" w:rsidP="001321D5">
            <w:pPr>
              <w:ind w:left="18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w:t>
            </w:r>
            <w:r w:rsidR="00DB0599">
              <w:rPr>
                <w:rFonts w:ascii="Times New Roman" w:hAnsi="Times New Roman" w:cs="Times New Roman"/>
                <w:color w:val="000000"/>
                <w:sz w:val="24"/>
                <w:szCs w:val="24"/>
                <w:lang w:val="uk-UA"/>
              </w:rPr>
              <w:t>4</w:t>
            </w:r>
          </w:p>
        </w:tc>
        <w:tc>
          <w:tcPr>
            <w:tcW w:w="1559" w:type="dxa"/>
            <w:shd w:val="clear" w:color="auto" w:fill="auto"/>
            <w:tcMar>
              <w:top w:w="100" w:type="dxa"/>
              <w:left w:w="100" w:type="dxa"/>
              <w:bottom w:w="100" w:type="dxa"/>
              <w:right w:w="100" w:type="dxa"/>
            </w:tcMar>
          </w:tcPr>
          <w:p w14:paraId="6DE122A8" w14:textId="73148850" w:rsidR="001321D5" w:rsidRPr="00AE5442" w:rsidRDefault="00BC7048" w:rsidP="001321D5">
            <w:pPr>
              <w:ind w:left="18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70FB686F" w14:textId="79A72C8E" w:rsidR="001321D5" w:rsidRPr="00AE5442" w:rsidRDefault="003D5DC8" w:rsidP="001321D5">
            <w:pPr>
              <w:ind w:left="140" w:right="140"/>
              <w:jc w:val="center"/>
              <w:rPr>
                <w:rFonts w:ascii="Times New Roman" w:eastAsia="Times New Roman" w:hAnsi="Times New Roman" w:cs="Times New Roman"/>
                <w:i/>
                <w:sz w:val="24"/>
                <w:szCs w:val="24"/>
                <w:lang w:val="uk-UA"/>
              </w:rPr>
            </w:pPr>
            <w:r>
              <w:rPr>
                <w:rFonts w:ascii="Times New Roman" w:eastAsia="Times New Roman" w:hAnsi="Times New Roman" w:cs="Times New Roman"/>
                <w:i/>
                <w:sz w:val="24"/>
                <w:szCs w:val="24"/>
                <w:lang w:val="uk-UA"/>
              </w:rPr>
              <w:t>Виконано</w:t>
            </w:r>
          </w:p>
        </w:tc>
        <w:tc>
          <w:tcPr>
            <w:tcW w:w="2126" w:type="dxa"/>
          </w:tcPr>
          <w:p w14:paraId="77E26F9E" w14:textId="3A53AC94" w:rsidR="001321D5" w:rsidRPr="00E11B48" w:rsidRDefault="001321D5" w:rsidP="001321D5">
            <w:pPr>
              <w:ind w:left="120"/>
              <w:rPr>
                <w:rFonts w:ascii="Times New Roman" w:hAnsi="Times New Roman" w:cs="Times New Roman"/>
                <w:i/>
                <w:iCs/>
                <w:color w:val="000000"/>
                <w:sz w:val="24"/>
                <w:szCs w:val="24"/>
                <w:lang w:val="uk-UA"/>
              </w:rPr>
            </w:pPr>
            <w:r w:rsidRPr="00C5439C">
              <w:rPr>
                <w:rFonts w:ascii="Times New Roman" w:hAnsi="Times New Roman" w:cs="Times New Roman"/>
                <w:i/>
                <w:iCs/>
                <w:color w:val="000000"/>
                <w:sz w:val="24"/>
                <w:szCs w:val="24"/>
                <w:lang w:val="uk-UA"/>
              </w:rPr>
              <w:t>Фотозвіт про 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безбар’єрності</w:t>
            </w:r>
          </w:p>
        </w:tc>
        <w:tc>
          <w:tcPr>
            <w:tcW w:w="3544" w:type="dxa"/>
            <w:shd w:val="clear" w:color="auto" w:fill="auto"/>
            <w:tcMar>
              <w:top w:w="100" w:type="dxa"/>
              <w:left w:w="100" w:type="dxa"/>
              <w:bottom w:w="100" w:type="dxa"/>
              <w:right w:w="100" w:type="dxa"/>
            </w:tcMar>
          </w:tcPr>
          <w:p w14:paraId="427F0E06" w14:textId="164D92F3" w:rsidR="00290D4A" w:rsidRDefault="00290D4A" w:rsidP="00290D4A">
            <w:pPr>
              <w:ind w:left="120"/>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П</w:t>
            </w:r>
            <w:r w:rsidRPr="00290D4A">
              <w:rPr>
                <w:rFonts w:ascii="Times New Roman" w:hAnsi="Times New Roman" w:cs="Times New Roman"/>
                <w:i/>
                <w:iCs/>
                <w:color w:val="000000"/>
                <w:sz w:val="24"/>
                <w:szCs w:val="24"/>
                <w:lang w:val="uk-UA"/>
              </w:rPr>
              <w:t>роведено роботу із обладнання (дообладнання) захисних споруд цивільного захисту, споруд подвійного призначення та найпростіших укриттів закладів освіти</w:t>
            </w:r>
            <w:r>
              <w:rPr>
                <w:rFonts w:ascii="Times New Roman" w:hAnsi="Times New Roman" w:cs="Times New Roman"/>
                <w:i/>
                <w:iCs/>
                <w:color w:val="000000"/>
                <w:sz w:val="24"/>
                <w:szCs w:val="24"/>
                <w:lang w:val="uk-UA"/>
              </w:rPr>
              <w:t xml:space="preserve"> </w:t>
            </w:r>
            <w:r w:rsidRPr="00290D4A">
              <w:rPr>
                <w:rFonts w:ascii="Times New Roman" w:hAnsi="Times New Roman" w:cs="Times New Roman"/>
                <w:i/>
                <w:iCs/>
                <w:color w:val="000000"/>
                <w:sz w:val="24"/>
                <w:szCs w:val="24"/>
                <w:lang w:val="uk-UA"/>
              </w:rPr>
              <w:t>засобами доступності</w:t>
            </w:r>
            <w:r>
              <w:rPr>
                <w:rFonts w:ascii="Times New Roman" w:hAnsi="Times New Roman" w:cs="Times New Roman"/>
                <w:i/>
                <w:iCs/>
                <w:color w:val="000000"/>
                <w:sz w:val="24"/>
                <w:szCs w:val="24"/>
                <w:lang w:val="uk-UA"/>
              </w:rPr>
              <w:t>.</w:t>
            </w:r>
          </w:p>
          <w:p w14:paraId="56652762" w14:textId="77777777" w:rsidR="00290D4A" w:rsidRDefault="00773CD4" w:rsidP="00773CD4">
            <w:pPr>
              <w:ind w:left="120"/>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О</w:t>
            </w:r>
            <w:r w:rsidR="007224A0">
              <w:rPr>
                <w:rFonts w:ascii="Times New Roman" w:hAnsi="Times New Roman" w:cs="Times New Roman"/>
                <w:i/>
                <w:iCs/>
                <w:color w:val="000000"/>
                <w:sz w:val="24"/>
                <w:szCs w:val="24"/>
                <w:lang w:val="uk-UA"/>
              </w:rPr>
              <w:t>блаштовано 21 пандус,</w:t>
            </w:r>
            <w:r w:rsidR="00AD7E81">
              <w:rPr>
                <w:rFonts w:ascii="Times New Roman" w:hAnsi="Times New Roman" w:cs="Times New Roman"/>
                <w:i/>
                <w:iCs/>
                <w:color w:val="000000"/>
                <w:sz w:val="24"/>
                <w:szCs w:val="24"/>
                <w:lang w:val="uk-UA"/>
              </w:rPr>
              <w:t xml:space="preserve"> 6 підйомників,</w:t>
            </w:r>
            <w:r w:rsidR="007224A0">
              <w:rPr>
                <w:rFonts w:ascii="Times New Roman" w:hAnsi="Times New Roman" w:cs="Times New Roman"/>
                <w:i/>
                <w:iCs/>
                <w:color w:val="000000"/>
                <w:sz w:val="24"/>
                <w:szCs w:val="24"/>
                <w:lang w:val="uk-UA"/>
              </w:rPr>
              <w:t xml:space="preserve"> </w:t>
            </w:r>
            <w:r w:rsidR="005E5696">
              <w:rPr>
                <w:rFonts w:ascii="Times New Roman" w:hAnsi="Times New Roman" w:cs="Times New Roman"/>
                <w:i/>
                <w:iCs/>
                <w:color w:val="000000"/>
                <w:sz w:val="24"/>
                <w:szCs w:val="24"/>
                <w:lang w:val="uk-UA"/>
              </w:rPr>
              <w:t>38 пересувних щитів,</w:t>
            </w:r>
            <w:r w:rsidR="00115A7D">
              <w:rPr>
                <w:rFonts w:ascii="Times New Roman" w:hAnsi="Times New Roman" w:cs="Times New Roman"/>
                <w:i/>
                <w:iCs/>
                <w:color w:val="000000"/>
                <w:sz w:val="24"/>
                <w:szCs w:val="24"/>
                <w:lang w:val="uk-UA"/>
              </w:rPr>
              <w:t xml:space="preserve"> 2 ліфта,</w:t>
            </w:r>
            <w:r w:rsidR="005E5696">
              <w:rPr>
                <w:rFonts w:ascii="Times New Roman" w:hAnsi="Times New Roman" w:cs="Times New Roman"/>
                <w:i/>
                <w:iCs/>
                <w:color w:val="000000"/>
                <w:sz w:val="24"/>
                <w:szCs w:val="24"/>
                <w:lang w:val="uk-UA"/>
              </w:rPr>
              <w:t xml:space="preserve"> </w:t>
            </w:r>
            <w:r w:rsidR="00AD7E81">
              <w:rPr>
                <w:rFonts w:ascii="Times New Roman" w:hAnsi="Times New Roman" w:cs="Times New Roman"/>
                <w:i/>
                <w:iCs/>
                <w:color w:val="000000"/>
                <w:sz w:val="24"/>
                <w:szCs w:val="24"/>
                <w:lang w:val="uk-UA"/>
              </w:rPr>
              <w:t>13 санвузлів,</w:t>
            </w:r>
            <w:r>
              <w:rPr>
                <w:rFonts w:ascii="Times New Roman" w:hAnsi="Times New Roman" w:cs="Times New Roman"/>
                <w:i/>
                <w:iCs/>
                <w:color w:val="000000"/>
                <w:sz w:val="24"/>
                <w:szCs w:val="24"/>
                <w:lang w:val="uk-UA"/>
              </w:rPr>
              <w:t xml:space="preserve"> 37 дверей</w:t>
            </w:r>
            <w:r w:rsidR="00290D4A">
              <w:rPr>
                <w:rFonts w:ascii="Times New Roman" w:hAnsi="Times New Roman" w:cs="Times New Roman"/>
                <w:i/>
                <w:iCs/>
                <w:color w:val="000000"/>
                <w:sz w:val="24"/>
                <w:szCs w:val="24"/>
                <w:lang w:val="uk-UA"/>
              </w:rPr>
              <w:t xml:space="preserve">. </w:t>
            </w:r>
          </w:p>
          <w:p w14:paraId="43759505" w14:textId="674B7F72" w:rsidR="001321D5" w:rsidRPr="00773CD4" w:rsidRDefault="00773CD4" w:rsidP="00773CD4">
            <w:pPr>
              <w:ind w:left="120"/>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 xml:space="preserve">Детальний звіт </w:t>
            </w:r>
            <w:r w:rsidR="00347E55">
              <w:rPr>
                <w:rFonts w:ascii="Times New Roman" w:hAnsi="Times New Roman" w:cs="Times New Roman"/>
                <w:i/>
                <w:iCs/>
                <w:color w:val="000000"/>
                <w:sz w:val="24"/>
                <w:szCs w:val="24"/>
                <w:lang w:val="uk-UA"/>
              </w:rPr>
              <w:t xml:space="preserve">в розрізі </w:t>
            </w:r>
            <w:r w:rsidR="00347E55" w:rsidRPr="005E5696">
              <w:rPr>
                <w:rFonts w:ascii="Times New Roman" w:hAnsi="Times New Roman" w:cs="Times New Roman"/>
                <w:i/>
                <w:iCs/>
                <w:color w:val="000000" w:themeColor="text1"/>
                <w:sz w:val="24"/>
                <w:szCs w:val="24"/>
                <w:lang w:val="uk-UA"/>
              </w:rPr>
              <w:t xml:space="preserve">територіальних громад області опубліковано за посиланням: </w:t>
            </w:r>
            <w:hyperlink r:id="rId21" w:history="1">
              <w:r w:rsidR="00347E55" w:rsidRPr="005E5696">
                <w:rPr>
                  <w:rStyle w:val="ab"/>
                  <w:rFonts w:ascii="Times New Roman" w:hAnsi="Times New Roman" w:cs="Times New Roman"/>
                  <w:i/>
                  <w:iCs/>
                  <w:color w:val="000000" w:themeColor="text1"/>
                  <w:sz w:val="24"/>
                  <w:szCs w:val="24"/>
                  <w:lang w:val="uk-UA"/>
                </w:rPr>
                <w:t>https://docs.google.com/spreadsheets/d/1TKqqOf_awt8x8v1JWWcZJz2xFE5fvNt3/edit?usp=sharing&amp;ouid=114218933812987658082&amp;rtpof=true&amp;sd=true</w:t>
              </w:r>
            </w:hyperlink>
          </w:p>
          <w:p w14:paraId="44E105FF" w14:textId="41430723" w:rsidR="00347E55" w:rsidRPr="00AE5442" w:rsidRDefault="00347E55" w:rsidP="001321D5">
            <w:pPr>
              <w:ind w:left="120"/>
              <w:rPr>
                <w:rFonts w:ascii="Times New Roman" w:hAnsi="Times New Roman" w:cs="Times New Roman"/>
                <w:i/>
                <w:iCs/>
                <w:color w:val="000000"/>
                <w:sz w:val="24"/>
                <w:szCs w:val="24"/>
                <w:lang w:val="uk-UA"/>
              </w:rPr>
            </w:pPr>
          </w:p>
        </w:tc>
      </w:tr>
      <w:tr w:rsidR="002A7C25" w:rsidRPr="00AE5442" w14:paraId="78F29674" w14:textId="77777777" w:rsidTr="004C2FF5">
        <w:trPr>
          <w:trHeight w:val="450"/>
        </w:trPr>
        <w:tc>
          <w:tcPr>
            <w:tcW w:w="2830" w:type="dxa"/>
            <w:shd w:val="clear" w:color="auto" w:fill="auto"/>
            <w:tcMar>
              <w:top w:w="100" w:type="dxa"/>
              <w:left w:w="100" w:type="dxa"/>
              <w:bottom w:w="100" w:type="dxa"/>
              <w:right w:w="100" w:type="dxa"/>
            </w:tcMar>
          </w:tcPr>
          <w:p w14:paraId="1CF16619" w14:textId="7ADA001D" w:rsidR="002A7C25" w:rsidRDefault="002A7C25" w:rsidP="002A7C25">
            <w:pP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lastRenderedPageBreak/>
              <w:t>С</w:t>
            </w:r>
            <w:r w:rsidRPr="00C5439C">
              <w:rPr>
                <w:rFonts w:ascii="Times New Roman" w:hAnsi="Times New Roman" w:cs="Times New Roman"/>
                <w:i/>
                <w:iCs/>
                <w:color w:val="000000"/>
                <w:sz w:val="24"/>
                <w:szCs w:val="24"/>
                <w:lang w:val="uk-UA"/>
              </w:rPr>
              <w:t xml:space="preserve">творення системи укриттів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маломобільних груп </w:t>
            </w:r>
            <w:r w:rsidRPr="00C5439C">
              <w:rPr>
                <w:rFonts w:ascii="Times New Roman" w:hAnsi="Times New Roman" w:cs="Times New Roman"/>
                <w:i/>
                <w:iCs/>
                <w:color w:val="000000"/>
                <w:sz w:val="24"/>
                <w:szCs w:val="24"/>
                <w:lang w:val="uk-UA"/>
              </w:rPr>
              <w:lastRenderedPageBreak/>
              <w:t>населення, у тому числі осіб з інвалідністю</w:t>
            </w:r>
          </w:p>
        </w:tc>
        <w:tc>
          <w:tcPr>
            <w:tcW w:w="1701" w:type="dxa"/>
            <w:shd w:val="clear" w:color="auto" w:fill="auto"/>
            <w:tcMar>
              <w:top w:w="100" w:type="dxa"/>
              <w:left w:w="100" w:type="dxa"/>
              <w:bottom w:w="100" w:type="dxa"/>
              <w:right w:w="100" w:type="dxa"/>
            </w:tcMar>
          </w:tcPr>
          <w:p w14:paraId="3CCAA574" w14:textId="77777777" w:rsidR="002A7C25" w:rsidRPr="00B234CC" w:rsidRDefault="002A7C25" w:rsidP="002A7C25">
            <w:pPr>
              <w:rPr>
                <w:rFonts w:ascii="Times New Roman" w:eastAsia="Times New Roman" w:hAnsi="Times New Roman" w:cs="Times New Roman"/>
                <w:sz w:val="24"/>
                <w:szCs w:val="24"/>
                <w:lang w:val="uk-UA"/>
              </w:rPr>
            </w:pPr>
            <w:r w:rsidRPr="00B234CC">
              <w:rPr>
                <w:rFonts w:ascii="Times New Roman" w:eastAsia="Times New Roman" w:hAnsi="Times New Roman" w:cs="Times New Roman"/>
                <w:sz w:val="24"/>
                <w:szCs w:val="24"/>
                <w:lang w:val="uk-UA"/>
              </w:rPr>
              <w:lastRenderedPageBreak/>
              <w:t>Департамент соціального захисту населення</w:t>
            </w:r>
          </w:p>
          <w:p w14:paraId="73E682F4" w14:textId="556ED69F" w:rsidR="002A7C25" w:rsidRPr="0057484B" w:rsidRDefault="002A7C25" w:rsidP="002A7C25">
            <w:pPr>
              <w:rPr>
                <w:rFonts w:ascii="Times New Roman" w:eastAsia="Times New Roman" w:hAnsi="Times New Roman" w:cs="Times New Roman"/>
                <w:sz w:val="24"/>
                <w:szCs w:val="24"/>
                <w:lang w:val="uk-UA"/>
              </w:rPr>
            </w:pPr>
            <w:r w:rsidRPr="00B234CC">
              <w:rPr>
                <w:rFonts w:ascii="Times New Roman" w:eastAsia="Times New Roman" w:hAnsi="Times New Roman" w:cs="Times New Roman"/>
                <w:sz w:val="24"/>
                <w:szCs w:val="24"/>
                <w:lang w:val="uk-UA"/>
              </w:rPr>
              <w:t>Хмельницької</w:t>
            </w:r>
            <w:r>
              <w:rPr>
                <w:rFonts w:ascii="Times New Roman" w:eastAsia="Times New Roman" w:hAnsi="Times New Roman" w:cs="Times New Roman"/>
                <w:sz w:val="24"/>
                <w:szCs w:val="24"/>
                <w:lang w:val="uk-UA"/>
              </w:rPr>
              <w:t xml:space="preserve"> ОВА, </w:t>
            </w:r>
            <w:r w:rsidRPr="0057484B">
              <w:rPr>
                <w:rFonts w:ascii="Times New Roman" w:eastAsia="Times New Roman" w:hAnsi="Times New Roman" w:cs="Times New Roman"/>
                <w:sz w:val="24"/>
                <w:szCs w:val="24"/>
                <w:lang w:val="uk-UA"/>
              </w:rPr>
              <w:t>Департамент з питань оборонної роботи та цивільного захисту Хмельницької ОВА</w:t>
            </w:r>
          </w:p>
        </w:tc>
        <w:tc>
          <w:tcPr>
            <w:tcW w:w="1276" w:type="dxa"/>
            <w:shd w:val="clear" w:color="auto" w:fill="auto"/>
            <w:tcMar>
              <w:top w:w="100" w:type="dxa"/>
              <w:left w:w="100" w:type="dxa"/>
              <w:bottom w:w="100" w:type="dxa"/>
              <w:right w:w="100" w:type="dxa"/>
            </w:tcMar>
          </w:tcPr>
          <w:p w14:paraId="6D3ABB7B" w14:textId="30A374C2" w:rsidR="002A7C25" w:rsidRPr="00AE5442" w:rsidRDefault="002A7C25" w:rsidP="002A7C25">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2024</w:t>
            </w:r>
          </w:p>
        </w:tc>
        <w:tc>
          <w:tcPr>
            <w:tcW w:w="1559" w:type="dxa"/>
            <w:shd w:val="clear" w:color="auto" w:fill="auto"/>
            <w:tcMar>
              <w:top w:w="100" w:type="dxa"/>
              <w:left w:w="100" w:type="dxa"/>
              <w:bottom w:w="100" w:type="dxa"/>
              <w:right w:w="100" w:type="dxa"/>
            </w:tcMar>
          </w:tcPr>
          <w:p w14:paraId="01374CCE" w14:textId="1B757AAE" w:rsidR="002A7C25" w:rsidRPr="00AE5442" w:rsidRDefault="002A7C25" w:rsidP="002A7C25">
            <w:pPr>
              <w:ind w:left="18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418A3CB3" w14:textId="0D3743DA" w:rsidR="002A7C25" w:rsidRPr="00AE5442" w:rsidRDefault="002A7C25" w:rsidP="002A7C25">
            <w:pPr>
              <w:ind w:left="140" w:right="140"/>
              <w:jc w:val="center"/>
              <w:rPr>
                <w:rFonts w:ascii="Times New Roman" w:eastAsia="Times New Roman" w:hAnsi="Times New Roman" w:cs="Times New Roman"/>
                <w:i/>
                <w:sz w:val="24"/>
                <w:szCs w:val="24"/>
                <w:lang w:val="uk-UA"/>
              </w:rPr>
            </w:pPr>
            <w:r>
              <w:rPr>
                <w:rFonts w:ascii="Times New Roman" w:eastAsia="Times New Roman" w:hAnsi="Times New Roman" w:cs="Times New Roman"/>
                <w:i/>
                <w:sz w:val="24"/>
                <w:szCs w:val="24"/>
                <w:lang w:val="uk-UA"/>
              </w:rPr>
              <w:t>Виконано</w:t>
            </w:r>
          </w:p>
        </w:tc>
        <w:tc>
          <w:tcPr>
            <w:tcW w:w="2126" w:type="dxa"/>
          </w:tcPr>
          <w:p w14:paraId="6F476BE7" w14:textId="32C5EA9D" w:rsidR="002A7C25" w:rsidRPr="00E11B48" w:rsidRDefault="002A7C25" w:rsidP="002A7C25">
            <w:pPr>
              <w:ind w:left="120"/>
              <w:rPr>
                <w:rFonts w:ascii="Times New Roman" w:hAnsi="Times New Roman" w:cs="Times New Roman"/>
                <w:i/>
                <w:iCs/>
                <w:color w:val="000000"/>
                <w:sz w:val="24"/>
                <w:szCs w:val="24"/>
                <w:lang w:val="uk-UA"/>
              </w:rPr>
            </w:pPr>
            <w:r w:rsidRPr="00C5439C">
              <w:rPr>
                <w:rFonts w:ascii="Times New Roman" w:hAnsi="Times New Roman" w:cs="Times New Roman"/>
                <w:i/>
                <w:iCs/>
                <w:color w:val="000000"/>
                <w:sz w:val="24"/>
                <w:szCs w:val="24"/>
                <w:lang w:val="uk-UA"/>
              </w:rPr>
              <w:t>Фотозвіт за результатами створення системи укриттів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w:t>
            </w:r>
          </w:p>
        </w:tc>
        <w:tc>
          <w:tcPr>
            <w:tcW w:w="3544" w:type="dxa"/>
            <w:shd w:val="clear" w:color="auto" w:fill="auto"/>
            <w:tcMar>
              <w:top w:w="100" w:type="dxa"/>
              <w:left w:w="100" w:type="dxa"/>
              <w:bottom w:w="100" w:type="dxa"/>
              <w:right w:w="100" w:type="dxa"/>
            </w:tcMar>
          </w:tcPr>
          <w:p w14:paraId="1B97F30C"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t>Станом на 01.07.2024 року для укриття персоналу та підопічних інтернатних</w:t>
            </w:r>
          </w:p>
          <w:p w14:paraId="2F53D825"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t>закладів соціальної сфери області використовується:</w:t>
            </w:r>
          </w:p>
          <w:p w14:paraId="3E97D38A"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t>- 3 протирадіаційних укриття, місткістю 0,13 тис. осіб (130 осіб), які визначено як обмежено готові;</w:t>
            </w:r>
          </w:p>
          <w:p w14:paraId="619B35A4"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t>- 18 найпростіших укриттів, місткістю 1,3 тис. осіб. З обласного бюджету на об’єкти фонду захисних споруд цивільного захисту виділено кошти на загальну суму 13,1 млн грн на:</w:t>
            </w:r>
          </w:p>
          <w:p w14:paraId="1A65AC9F"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t xml:space="preserve">- нові будівництва споруд цивільного захисту (укриття) на території </w:t>
            </w:r>
            <w:proofErr w:type="spellStart"/>
            <w:r w:rsidRPr="00FC338C">
              <w:rPr>
                <w:rFonts w:ascii="Times New Roman" w:hAnsi="Times New Roman" w:cs="Times New Roman"/>
                <w:i/>
                <w:iCs/>
                <w:color w:val="000000" w:themeColor="text1"/>
                <w:sz w:val="24"/>
                <w:szCs w:val="24"/>
                <w:lang w:val="uk-UA"/>
              </w:rPr>
              <w:t>Самчиківського</w:t>
            </w:r>
            <w:proofErr w:type="spellEnd"/>
            <w:r w:rsidRPr="00FC338C">
              <w:rPr>
                <w:rFonts w:ascii="Times New Roman" w:hAnsi="Times New Roman" w:cs="Times New Roman"/>
                <w:i/>
                <w:iCs/>
                <w:color w:val="000000" w:themeColor="text1"/>
                <w:sz w:val="24"/>
                <w:szCs w:val="24"/>
                <w:lang w:val="uk-UA"/>
              </w:rPr>
              <w:t xml:space="preserve"> будинку-інтернату для громадян похилого віку та осіб з</w:t>
            </w:r>
          </w:p>
          <w:p w14:paraId="499C13A6"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t xml:space="preserve">інвалідністю (6,9 млн грн) та </w:t>
            </w:r>
            <w:proofErr w:type="spellStart"/>
            <w:r w:rsidRPr="00FC338C">
              <w:rPr>
                <w:rFonts w:ascii="Times New Roman" w:hAnsi="Times New Roman" w:cs="Times New Roman"/>
                <w:i/>
                <w:iCs/>
                <w:color w:val="000000" w:themeColor="text1"/>
                <w:sz w:val="24"/>
                <w:szCs w:val="24"/>
                <w:lang w:val="uk-UA"/>
              </w:rPr>
              <w:t>Старокривинського</w:t>
            </w:r>
            <w:proofErr w:type="spellEnd"/>
            <w:r w:rsidRPr="00FC338C">
              <w:rPr>
                <w:rFonts w:ascii="Times New Roman" w:hAnsi="Times New Roman" w:cs="Times New Roman"/>
                <w:i/>
                <w:iCs/>
                <w:color w:val="000000" w:themeColor="text1"/>
                <w:sz w:val="24"/>
                <w:szCs w:val="24"/>
                <w:lang w:val="uk-UA"/>
              </w:rPr>
              <w:t xml:space="preserve"> будинку-інтернату для</w:t>
            </w:r>
          </w:p>
          <w:p w14:paraId="03AA9083"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lastRenderedPageBreak/>
              <w:t>громадян похилого віку та осіб з інвалідністю (5,5 млн гривень).</w:t>
            </w:r>
          </w:p>
          <w:p w14:paraId="4176B6D3"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t xml:space="preserve">- капітальний ремонт захисної споруди цивільного захисту (протирадіаційного укриття) </w:t>
            </w:r>
            <w:proofErr w:type="spellStart"/>
            <w:r w:rsidRPr="00FC338C">
              <w:rPr>
                <w:rFonts w:ascii="Times New Roman" w:hAnsi="Times New Roman" w:cs="Times New Roman"/>
                <w:i/>
                <w:iCs/>
                <w:color w:val="000000" w:themeColor="text1"/>
                <w:sz w:val="24"/>
                <w:szCs w:val="24"/>
                <w:lang w:val="uk-UA"/>
              </w:rPr>
              <w:t>Черчецького</w:t>
            </w:r>
            <w:proofErr w:type="spellEnd"/>
            <w:r w:rsidRPr="00FC338C">
              <w:rPr>
                <w:rFonts w:ascii="Times New Roman" w:hAnsi="Times New Roman" w:cs="Times New Roman"/>
                <w:i/>
                <w:iCs/>
                <w:color w:val="000000" w:themeColor="text1"/>
                <w:sz w:val="24"/>
                <w:szCs w:val="24"/>
                <w:lang w:val="uk-UA"/>
              </w:rPr>
              <w:t xml:space="preserve"> будинку-інтернату для громадян похилого віку та осіб з інвалідністю – 0,5 млн грн;</w:t>
            </w:r>
          </w:p>
          <w:p w14:paraId="02509034"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t xml:space="preserve">- облаштування приміщення, яке планується до використання як найпростіше укриття </w:t>
            </w:r>
            <w:proofErr w:type="spellStart"/>
            <w:r w:rsidRPr="00FC338C">
              <w:rPr>
                <w:rFonts w:ascii="Times New Roman" w:hAnsi="Times New Roman" w:cs="Times New Roman"/>
                <w:i/>
                <w:iCs/>
                <w:color w:val="000000" w:themeColor="text1"/>
                <w:sz w:val="24"/>
                <w:szCs w:val="24"/>
                <w:lang w:val="uk-UA"/>
              </w:rPr>
              <w:t>Вільховецького</w:t>
            </w:r>
            <w:proofErr w:type="spellEnd"/>
            <w:r w:rsidRPr="00FC338C">
              <w:rPr>
                <w:rFonts w:ascii="Times New Roman" w:hAnsi="Times New Roman" w:cs="Times New Roman"/>
                <w:i/>
                <w:iCs/>
                <w:color w:val="000000" w:themeColor="text1"/>
                <w:sz w:val="24"/>
                <w:szCs w:val="24"/>
                <w:lang w:val="uk-UA"/>
              </w:rPr>
              <w:t xml:space="preserve"> будинку-інтернату для громадян похилого віку та осіб з інвалідністю – 0,2 млн гривень.</w:t>
            </w:r>
          </w:p>
          <w:p w14:paraId="67B8BC4E" w14:textId="77777777" w:rsidR="002A7C25" w:rsidRPr="00FC338C" w:rsidRDefault="002A7C25" w:rsidP="002A7C25">
            <w:pPr>
              <w:ind w:left="120"/>
              <w:rPr>
                <w:rFonts w:ascii="Times New Roman" w:hAnsi="Times New Roman" w:cs="Times New Roman"/>
                <w:i/>
                <w:iCs/>
                <w:color w:val="000000" w:themeColor="text1"/>
                <w:sz w:val="24"/>
                <w:szCs w:val="24"/>
                <w:lang w:val="uk-UA"/>
              </w:rPr>
            </w:pPr>
            <w:r w:rsidRPr="00FC338C">
              <w:rPr>
                <w:rFonts w:ascii="Times New Roman" w:hAnsi="Times New Roman" w:cs="Times New Roman"/>
                <w:i/>
                <w:iCs/>
                <w:color w:val="000000" w:themeColor="text1"/>
                <w:sz w:val="24"/>
                <w:szCs w:val="24"/>
                <w:lang w:val="uk-UA"/>
              </w:rPr>
              <w:t>Фотозвіт укриттів інтернатних закладів соціальної сфери знаходиться Google диску за посиланням:</w:t>
            </w:r>
          </w:p>
          <w:p w14:paraId="22037029" w14:textId="08009A27" w:rsidR="002A7C25" w:rsidRPr="00FC338C" w:rsidRDefault="003914FA" w:rsidP="002A7C25">
            <w:pPr>
              <w:ind w:left="120"/>
              <w:rPr>
                <w:rFonts w:ascii="Times New Roman" w:hAnsi="Times New Roman" w:cs="Times New Roman"/>
                <w:i/>
                <w:iCs/>
                <w:color w:val="000000" w:themeColor="text1"/>
                <w:sz w:val="24"/>
                <w:szCs w:val="24"/>
                <w:lang w:val="uk-UA"/>
              </w:rPr>
            </w:pPr>
            <w:hyperlink r:id="rId22" w:history="1">
              <w:r w:rsidR="002A7C25" w:rsidRPr="00FC338C">
                <w:rPr>
                  <w:rStyle w:val="ab"/>
                  <w:rFonts w:ascii="Times New Roman" w:hAnsi="Times New Roman" w:cs="Times New Roman"/>
                  <w:i/>
                  <w:iCs/>
                  <w:color w:val="000000" w:themeColor="text1"/>
                  <w:sz w:val="24"/>
                  <w:szCs w:val="24"/>
                  <w:lang w:val="uk-UA"/>
                </w:rPr>
                <w:t>https://drive.google.com/drive/folders/13ahakx_eKWc0MIiDHQpQ3MQcGFK-Lo0d?usp=sharing</w:t>
              </w:r>
            </w:hyperlink>
          </w:p>
        </w:tc>
      </w:tr>
      <w:tr w:rsidR="004841A5" w:rsidRPr="00AE5442" w14:paraId="70F5C212" w14:textId="77777777" w:rsidTr="004841A5">
        <w:trPr>
          <w:trHeight w:val="450"/>
        </w:trPr>
        <w:tc>
          <w:tcPr>
            <w:tcW w:w="2830" w:type="dxa"/>
            <w:shd w:val="clear" w:color="auto" w:fill="auto"/>
            <w:tcMar>
              <w:top w:w="100" w:type="dxa"/>
              <w:left w:w="100" w:type="dxa"/>
              <w:bottom w:w="100" w:type="dxa"/>
              <w:right w:w="100" w:type="dxa"/>
            </w:tcMar>
          </w:tcPr>
          <w:p w14:paraId="1774B090" w14:textId="02AAEF10" w:rsidR="004841A5" w:rsidRPr="000D1EC2" w:rsidRDefault="004841A5" w:rsidP="004841A5">
            <w:pPr>
              <w:rPr>
                <w:rFonts w:ascii="Times New Roman" w:hAnsi="Times New Roman" w:cs="Times New Roman"/>
                <w:i/>
                <w:iCs/>
                <w:color w:val="000000" w:themeColor="text1"/>
                <w:sz w:val="24"/>
                <w:szCs w:val="24"/>
                <w:lang w:val="uk-UA"/>
              </w:rPr>
            </w:pPr>
            <w:r w:rsidRPr="000D1EC2">
              <w:rPr>
                <w:rFonts w:ascii="Times New Roman" w:hAnsi="Times New Roman" w:cs="Times New Roman"/>
                <w:i/>
                <w:iCs/>
                <w:color w:val="000000" w:themeColor="text1"/>
                <w:sz w:val="24"/>
                <w:szCs w:val="24"/>
                <w:lang w:val="uk-UA"/>
              </w:rPr>
              <w:lastRenderedPageBreak/>
              <w:t xml:space="preserve">Забезпечення візуального чи тактильного </w:t>
            </w:r>
            <w:r w:rsidRPr="000D1EC2">
              <w:rPr>
                <w:rFonts w:ascii="Times New Roman" w:hAnsi="Times New Roman" w:cs="Times New Roman"/>
                <w:i/>
                <w:iCs/>
                <w:color w:val="000000" w:themeColor="text1"/>
                <w:sz w:val="24"/>
                <w:szCs w:val="24"/>
                <w:lang w:val="uk-UA"/>
              </w:rPr>
              <w:lastRenderedPageBreak/>
              <w:t>оповіщення осіб з інвалідністю із слуху шляхом застосування технічних чи інших допоміжних засобів</w:t>
            </w:r>
          </w:p>
        </w:tc>
        <w:tc>
          <w:tcPr>
            <w:tcW w:w="1701" w:type="dxa"/>
            <w:shd w:val="clear" w:color="auto" w:fill="auto"/>
            <w:tcMar>
              <w:top w:w="100" w:type="dxa"/>
              <w:left w:w="100" w:type="dxa"/>
              <w:bottom w:w="100" w:type="dxa"/>
              <w:right w:w="100" w:type="dxa"/>
            </w:tcMar>
          </w:tcPr>
          <w:p w14:paraId="72A64B44" w14:textId="64C61ACE" w:rsidR="004841A5" w:rsidRPr="000D1EC2" w:rsidRDefault="004841A5" w:rsidP="004841A5">
            <w:pPr>
              <w:rPr>
                <w:rFonts w:ascii="Times New Roman" w:eastAsia="Times New Roman" w:hAnsi="Times New Roman" w:cs="Times New Roman"/>
                <w:color w:val="000000" w:themeColor="text1"/>
                <w:sz w:val="24"/>
                <w:szCs w:val="24"/>
                <w:lang w:val="uk-UA"/>
              </w:rPr>
            </w:pPr>
            <w:r w:rsidRPr="000D1EC2">
              <w:rPr>
                <w:rFonts w:ascii="Times New Roman" w:eastAsia="Times New Roman" w:hAnsi="Times New Roman" w:cs="Times New Roman"/>
                <w:color w:val="000000" w:themeColor="text1"/>
                <w:sz w:val="24"/>
                <w:szCs w:val="24"/>
                <w:lang w:val="uk-UA"/>
              </w:rPr>
              <w:lastRenderedPageBreak/>
              <w:t xml:space="preserve">Департамент охорони  </w:t>
            </w:r>
            <w:r w:rsidRPr="000D1EC2">
              <w:rPr>
                <w:rFonts w:ascii="Times New Roman" w:eastAsia="Times New Roman" w:hAnsi="Times New Roman" w:cs="Times New Roman"/>
                <w:color w:val="000000" w:themeColor="text1"/>
                <w:sz w:val="24"/>
                <w:szCs w:val="24"/>
                <w:lang w:val="uk-UA"/>
              </w:rPr>
              <w:lastRenderedPageBreak/>
              <w:t>здоров’я Хмельницької ОВА</w:t>
            </w:r>
          </w:p>
        </w:tc>
        <w:tc>
          <w:tcPr>
            <w:tcW w:w="1276" w:type="dxa"/>
            <w:shd w:val="clear" w:color="auto" w:fill="auto"/>
            <w:tcMar>
              <w:top w:w="100" w:type="dxa"/>
              <w:left w:w="100" w:type="dxa"/>
              <w:bottom w:w="100" w:type="dxa"/>
              <w:right w:w="100" w:type="dxa"/>
            </w:tcMar>
          </w:tcPr>
          <w:p w14:paraId="70A2706D" w14:textId="4DED005D" w:rsidR="004841A5" w:rsidRPr="000D1EC2" w:rsidRDefault="004841A5" w:rsidP="004841A5">
            <w:pPr>
              <w:jc w:val="center"/>
              <w:rPr>
                <w:rFonts w:ascii="Times New Roman" w:hAnsi="Times New Roman" w:cs="Times New Roman"/>
                <w:color w:val="000000" w:themeColor="text1"/>
                <w:sz w:val="24"/>
                <w:szCs w:val="24"/>
                <w:lang w:val="uk-UA"/>
              </w:rPr>
            </w:pPr>
            <w:r w:rsidRPr="000D1EC2">
              <w:rPr>
                <w:rFonts w:ascii="Times New Roman" w:hAnsi="Times New Roman" w:cs="Times New Roman"/>
                <w:color w:val="000000" w:themeColor="text1"/>
                <w:sz w:val="24"/>
                <w:szCs w:val="24"/>
                <w:lang w:val="uk-UA"/>
              </w:rPr>
              <w:lastRenderedPageBreak/>
              <w:t>2023</w:t>
            </w:r>
          </w:p>
        </w:tc>
        <w:tc>
          <w:tcPr>
            <w:tcW w:w="1559" w:type="dxa"/>
            <w:shd w:val="clear" w:color="auto" w:fill="auto"/>
            <w:tcMar>
              <w:top w:w="100" w:type="dxa"/>
              <w:left w:w="100" w:type="dxa"/>
              <w:bottom w:w="100" w:type="dxa"/>
              <w:right w:w="100" w:type="dxa"/>
            </w:tcMar>
          </w:tcPr>
          <w:p w14:paraId="22C00833" w14:textId="13C56814" w:rsidR="004841A5" w:rsidRPr="000D1EC2" w:rsidRDefault="004841A5" w:rsidP="004841A5">
            <w:pPr>
              <w:ind w:left="180"/>
              <w:jc w:val="center"/>
              <w:rPr>
                <w:rFonts w:ascii="Times New Roman" w:hAnsi="Times New Roman" w:cs="Times New Roman"/>
                <w:color w:val="000000" w:themeColor="text1"/>
                <w:sz w:val="24"/>
                <w:szCs w:val="24"/>
                <w:lang w:val="uk-UA"/>
              </w:rPr>
            </w:pPr>
            <w:r w:rsidRPr="000D1EC2">
              <w:rPr>
                <w:rFonts w:ascii="Times New Roman" w:hAnsi="Times New Roman" w:cs="Times New Roman"/>
                <w:color w:val="000000" w:themeColor="text1"/>
                <w:sz w:val="24"/>
                <w:szCs w:val="24"/>
                <w:lang w:val="uk-UA"/>
              </w:rPr>
              <w:t>2023</w:t>
            </w:r>
          </w:p>
        </w:tc>
        <w:tc>
          <w:tcPr>
            <w:tcW w:w="1985" w:type="dxa"/>
            <w:shd w:val="clear" w:color="auto" w:fill="auto"/>
            <w:tcMar>
              <w:top w:w="100" w:type="dxa"/>
              <w:left w:w="100" w:type="dxa"/>
              <w:bottom w:w="100" w:type="dxa"/>
              <w:right w:w="100" w:type="dxa"/>
            </w:tcMar>
          </w:tcPr>
          <w:p w14:paraId="3C075715" w14:textId="2D240AC4" w:rsidR="004841A5" w:rsidRPr="000D1EC2" w:rsidRDefault="004841A5" w:rsidP="004841A5">
            <w:pPr>
              <w:ind w:left="140" w:right="140"/>
              <w:jc w:val="center"/>
              <w:rPr>
                <w:rFonts w:ascii="Times New Roman" w:eastAsia="Times New Roman" w:hAnsi="Times New Roman" w:cs="Times New Roman"/>
                <w:i/>
                <w:color w:val="000000" w:themeColor="text1"/>
                <w:sz w:val="24"/>
                <w:szCs w:val="24"/>
                <w:lang w:val="uk-UA"/>
              </w:rPr>
            </w:pPr>
            <w:r w:rsidRPr="000D1EC2">
              <w:rPr>
                <w:rFonts w:ascii="Times New Roman" w:eastAsia="Times New Roman" w:hAnsi="Times New Roman" w:cs="Times New Roman"/>
                <w:i/>
                <w:color w:val="000000" w:themeColor="text1"/>
                <w:sz w:val="24"/>
                <w:szCs w:val="24"/>
                <w:lang w:val="uk-UA"/>
              </w:rPr>
              <w:t>Виконано</w:t>
            </w:r>
          </w:p>
        </w:tc>
        <w:tc>
          <w:tcPr>
            <w:tcW w:w="2126" w:type="dxa"/>
            <w:shd w:val="clear" w:color="auto" w:fill="auto"/>
          </w:tcPr>
          <w:p w14:paraId="00A49035" w14:textId="5DEE533E" w:rsidR="004841A5" w:rsidRPr="000D1EC2" w:rsidRDefault="004841A5" w:rsidP="004841A5">
            <w:pPr>
              <w:ind w:left="120"/>
              <w:rPr>
                <w:rFonts w:ascii="Times New Roman" w:hAnsi="Times New Roman" w:cs="Times New Roman"/>
                <w:i/>
                <w:iCs/>
                <w:color w:val="000000" w:themeColor="text1"/>
                <w:sz w:val="24"/>
                <w:szCs w:val="24"/>
                <w:lang w:val="uk-UA"/>
              </w:rPr>
            </w:pPr>
            <w:r w:rsidRPr="000D1EC2">
              <w:rPr>
                <w:rFonts w:ascii="Times New Roman" w:hAnsi="Times New Roman" w:cs="Times New Roman"/>
                <w:i/>
                <w:iCs/>
                <w:color w:val="000000" w:themeColor="text1"/>
                <w:sz w:val="24"/>
                <w:szCs w:val="24"/>
                <w:lang w:val="uk-UA"/>
              </w:rPr>
              <w:t xml:space="preserve">Звіт за результатами </w:t>
            </w:r>
            <w:r w:rsidRPr="000D1EC2">
              <w:rPr>
                <w:rFonts w:ascii="Times New Roman" w:hAnsi="Times New Roman" w:cs="Times New Roman"/>
                <w:i/>
                <w:iCs/>
                <w:color w:val="000000" w:themeColor="text1"/>
                <w:sz w:val="24"/>
                <w:szCs w:val="24"/>
                <w:lang w:val="uk-UA"/>
              </w:rPr>
              <w:lastRenderedPageBreak/>
              <w:t>забезпечення візуального чи тактильного оповіщення</w:t>
            </w:r>
          </w:p>
        </w:tc>
        <w:tc>
          <w:tcPr>
            <w:tcW w:w="3544" w:type="dxa"/>
            <w:shd w:val="clear" w:color="auto" w:fill="auto"/>
            <w:tcMar>
              <w:top w:w="100" w:type="dxa"/>
              <w:left w:w="100" w:type="dxa"/>
              <w:bottom w:w="100" w:type="dxa"/>
              <w:right w:w="100" w:type="dxa"/>
            </w:tcMar>
          </w:tcPr>
          <w:p w14:paraId="346BDD08" w14:textId="77777777" w:rsidR="004841A5" w:rsidRPr="000D1EC2" w:rsidRDefault="004841A5" w:rsidP="004841A5">
            <w:pPr>
              <w:ind w:left="120"/>
              <w:rPr>
                <w:rFonts w:ascii="Times New Roman" w:hAnsi="Times New Roman" w:cs="Times New Roman"/>
                <w:i/>
                <w:iCs/>
                <w:color w:val="000000" w:themeColor="text1"/>
                <w:sz w:val="24"/>
                <w:szCs w:val="24"/>
                <w:lang w:val="uk-UA"/>
              </w:rPr>
            </w:pPr>
            <w:r w:rsidRPr="000D1EC2">
              <w:rPr>
                <w:rFonts w:ascii="Times New Roman" w:hAnsi="Times New Roman" w:cs="Times New Roman"/>
                <w:i/>
                <w:iCs/>
                <w:color w:val="000000" w:themeColor="text1"/>
                <w:sz w:val="24"/>
                <w:szCs w:val="24"/>
                <w:lang w:val="uk-UA"/>
              </w:rPr>
              <w:lastRenderedPageBreak/>
              <w:t xml:space="preserve">26.12.2023 заключено трьохсторонній договір </w:t>
            </w:r>
            <w:r w:rsidRPr="000D1EC2">
              <w:rPr>
                <w:rFonts w:ascii="Times New Roman" w:hAnsi="Times New Roman" w:cs="Times New Roman"/>
                <w:i/>
                <w:iCs/>
                <w:color w:val="000000" w:themeColor="text1"/>
                <w:sz w:val="24"/>
                <w:szCs w:val="24"/>
                <w:lang w:val="uk-UA"/>
              </w:rPr>
              <w:lastRenderedPageBreak/>
              <w:t>№22/040 про надання послуг перекладу на українську жестову мову між комунальним некомерційним підприємством «хмельницький обласний центр екстреної медичної допомоги та медицини катастроф» Хмельницької обласної ради, Хмельницькою обласною організацією Українського товариства глухих та Громадською організацією «Всеукраїнська організація осіб з інвалідністю зі слуху «Українське товариство глухих»»</w:t>
            </w:r>
          </w:p>
          <w:p w14:paraId="443CF0FC" w14:textId="2972DE69" w:rsidR="004841A5" w:rsidRPr="000D1EC2" w:rsidRDefault="004841A5" w:rsidP="000D1EC2">
            <w:pPr>
              <w:ind w:left="120"/>
              <w:rPr>
                <w:rFonts w:ascii="Times New Roman" w:hAnsi="Times New Roman" w:cs="Times New Roman"/>
                <w:i/>
                <w:iCs/>
                <w:color w:val="000000" w:themeColor="text1"/>
                <w:sz w:val="24"/>
                <w:szCs w:val="24"/>
                <w:lang w:val="uk-UA"/>
              </w:rPr>
            </w:pPr>
            <w:r w:rsidRPr="000D1EC2">
              <w:rPr>
                <w:rFonts w:ascii="Times New Roman" w:hAnsi="Times New Roman" w:cs="Times New Roman"/>
                <w:i/>
                <w:iCs/>
                <w:color w:val="000000" w:themeColor="text1"/>
                <w:sz w:val="24"/>
                <w:szCs w:val="24"/>
                <w:lang w:val="uk-UA"/>
              </w:rPr>
              <w:t>(</w:t>
            </w:r>
            <w:hyperlink r:id="rId23" w:history="1">
              <w:r w:rsidR="000D1EC2" w:rsidRPr="000D1EC2">
                <w:rPr>
                  <w:rStyle w:val="ab"/>
                  <w:rFonts w:ascii="Times New Roman" w:hAnsi="Times New Roman" w:cs="Times New Roman"/>
                  <w:i/>
                  <w:iCs/>
                  <w:color w:val="000000" w:themeColor="text1"/>
                  <w:sz w:val="24"/>
                  <w:szCs w:val="24"/>
                  <w:u w:val="none"/>
                  <w:lang w:val="uk-UA"/>
                </w:rPr>
                <w:t>https://drive.google.com/file/d/1WnMeSFsqUdIFfbcReVgha0vJSiyGnP6N/view?usp=sharing</w:t>
              </w:r>
            </w:hyperlink>
            <w:r w:rsidRPr="000D1EC2">
              <w:rPr>
                <w:rFonts w:ascii="Times New Roman" w:hAnsi="Times New Roman" w:cs="Times New Roman"/>
                <w:i/>
                <w:iCs/>
                <w:color w:val="000000" w:themeColor="text1"/>
                <w:sz w:val="24"/>
                <w:szCs w:val="24"/>
                <w:lang w:val="uk-UA"/>
              </w:rPr>
              <w:t>).</w:t>
            </w:r>
          </w:p>
        </w:tc>
      </w:tr>
      <w:tr w:rsidR="001321D5" w:rsidRPr="00AE5442" w14:paraId="7AA11950" w14:textId="77777777" w:rsidTr="004C2FF5">
        <w:trPr>
          <w:trHeight w:val="450"/>
        </w:trPr>
        <w:tc>
          <w:tcPr>
            <w:tcW w:w="15021" w:type="dxa"/>
            <w:gridSpan w:val="7"/>
            <w:shd w:val="clear" w:color="auto" w:fill="auto"/>
            <w:tcMar>
              <w:top w:w="100" w:type="dxa"/>
              <w:left w:w="100" w:type="dxa"/>
              <w:bottom w:w="100" w:type="dxa"/>
              <w:right w:w="100" w:type="dxa"/>
            </w:tcMar>
          </w:tcPr>
          <w:p w14:paraId="39BBF48A" w14:textId="120A7C67" w:rsidR="001321D5" w:rsidRPr="000D1EC2" w:rsidRDefault="001321D5" w:rsidP="001321D5">
            <w:pPr>
              <w:ind w:left="120"/>
              <w:jc w:val="center"/>
              <w:rPr>
                <w:rFonts w:ascii="Times New Roman" w:hAnsi="Times New Roman" w:cs="Times New Roman"/>
                <w:i/>
                <w:iCs/>
                <w:color w:val="000000" w:themeColor="text1"/>
                <w:sz w:val="24"/>
                <w:szCs w:val="24"/>
                <w:lang w:val="uk-UA"/>
              </w:rPr>
            </w:pPr>
            <w:r w:rsidRPr="000D1EC2">
              <w:rPr>
                <w:rFonts w:ascii="Times New Roman" w:hAnsi="Times New Roman" w:cs="Times New Roman"/>
                <w:i/>
                <w:iCs/>
                <w:color w:val="000000" w:themeColor="text1"/>
                <w:sz w:val="24"/>
                <w:szCs w:val="24"/>
                <w:lang w:val="uk-UA"/>
              </w:rPr>
              <w:lastRenderedPageBreak/>
              <w:t>Держава сприяє підвищенню рівня здоров’я та забезпеченню фізичної активності населення</w:t>
            </w:r>
          </w:p>
        </w:tc>
      </w:tr>
      <w:tr w:rsidR="001321D5" w:rsidRPr="00AE5442" w14:paraId="3096EDFD" w14:textId="77777777" w:rsidTr="004C2FF5">
        <w:trPr>
          <w:trHeight w:val="450"/>
        </w:trPr>
        <w:tc>
          <w:tcPr>
            <w:tcW w:w="15021" w:type="dxa"/>
            <w:gridSpan w:val="7"/>
            <w:shd w:val="clear" w:color="auto" w:fill="auto"/>
            <w:tcMar>
              <w:top w:w="100" w:type="dxa"/>
              <w:left w:w="100" w:type="dxa"/>
              <w:bottom w:w="100" w:type="dxa"/>
              <w:right w:w="100" w:type="dxa"/>
            </w:tcMar>
          </w:tcPr>
          <w:p w14:paraId="41568E1E" w14:textId="5A8E8C9F" w:rsidR="001321D5" w:rsidRPr="00AE5442" w:rsidRDefault="001321D5" w:rsidP="001321D5">
            <w:pPr>
              <w:ind w:left="120"/>
              <w:jc w:val="center"/>
              <w:rPr>
                <w:rFonts w:ascii="Times New Roman" w:hAnsi="Times New Roman" w:cs="Times New Roman"/>
                <w:i/>
                <w:iCs/>
                <w:color w:val="000000"/>
                <w:sz w:val="24"/>
                <w:szCs w:val="24"/>
                <w:lang w:val="uk-UA"/>
              </w:rPr>
            </w:pPr>
            <w:r w:rsidRPr="00C5439C">
              <w:rPr>
                <w:rFonts w:ascii="Times New Roman" w:hAnsi="Times New Roman" w:cs="Times New Roman"/>
                <w:i/>
                <w:iCs/>
                <w:color w:val="000000"/>
                <w:sz w:val="24"/>
                <w:szCs w:val="24"/>
                <w:lang w:val="uk-UA"/>
              </w:rPr>
              <w:t>Завдання 87. Впровадження комплексних реабілітаційних та абілітаційних послуг, спрямованих на підвищення якості життя, активності, працездатності та залучення в усі форми суспільного життя (переоцінка діючої системи та стандартів реабілітації, імплементація комплексних сучасних підходів)</w:t>
            </w:r>
          </w:p>
        </w:tc>
      </w:tr>
      <w:tr w:rsidR="00AE53AA" w:rsidRPr="00AE5442" w14:paraId="0D23C91B" w14:textId="77777777" w:rsidTr="00AE53AA">
        <w:trPr>
          <w:trHeight w:val="450"/>
        </w:trPr>
        <w:tc>
          <w:tcPr>
            <w:tcW w:w="2830" w:type="dxa"/>
            <w:shd w:val="clear" w:color="auto" w:fill="auto"/>
            <w:tcMar>
              <w:top w:w="100" w:type="dxa"/>
              <w:left w:w="100" w:type="dxa"/>
              <w:bottom w:w="100" w:type="dxa"/>
              <w:right w:w="100" w:type="dxa"/>
            </w:tcMar>
          </w:tcPr>
          <w:p w14:paraId="52BC160C" w14:textId="5FE9FA8F" w:rsidR="00AE53AA" w:rsidRDefault="00AE53AA" w:rsidP="00AE53AA">
            <w:pP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lastRenderedPageBreak/>
              <w:t>З</w:t>
            </w:r>
            <w:r w:rsidRPr="00C5439C">
              <w:rPr>
                <w:rFonts w:ascii="Times New Roman" w:hAnsi="Times New Roman" w:cs="Times New Roman"/>
                <w:i/>
                <w:iCs/>
                <w:color w:val="000000"/>
                <w:sz w:val="24"/>
                <w:szCs w:val="24"/>
                <w:lang w:val="uk-UA"/>
              </w:rPr>
              <w:t>дійснення підготовки до створення в реабілітаційних відділеннях кабінетів асистивних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ампутаціями, у закладах охорони здоров'я, визначених в рамках реабілітаційного маршруту</w:t>
            </w:r>
          </w:p>
        </w:tc>
        <w:tc>
          <w:tcPr>
            <w:tcW w:w="1701" w:type="dxa"/>
            <w:shd w:val="clear" w:color="auto" w:fill="auto"/>
            <w:tcMar>
              <w:top w:w="100" w:type="dxa"/>
              <w:left w:w="100" w:type="dxa"/>
              <w:bottom w:w="100" w:type="dxa"/>
              <w:right w:w="100" w:type="dxa"/>
            </w:tcMar>
          </w:tcPr>
          <w:p w14:paraId="14A6A806" w14:textId="58FF9B92" w:rsidR="00AE53AA" w:rsidRPr="0057484B" w:rsidRDefault="00AE53AA" w:rsidP="00AE53AA">
            <w:pPr>
              <w:rPr>
                <w:rFonts w:ascii="Times New Roman" w:eastAsia="Times New Roman" w:hAnsi="Times New Roman" w:cs="Times New Roman"/>
                <w:sz w:val="24"/>
                <w:szCs w:val="24"/>
                <w:lang w:val="uk-UA"/>
              </w:rPr>
            </w:pPr>
            <w:r w:rsidRPr="00B234CC">
              <w:rPr>
                <w:rFonts w:ascii="Times New Roman" w:eastAsia="Times New Roman" w:hAnsi="Times New Roman" w:cs="Times New Roman"/>
                <w:sz w:val="24"/>
                <w:szCs w:val="24"/>
                <w:lang w:val="uk-UA"/>
              </w:rPr>
              <w:t>Департамент охорони  здоров’я</w:t>
            </w:r>
            <w:r>
              <w:rPr>
                <w:rFonts w:ascii="Times New Roman" w:eastAsia="Times New Roman" w:hAnsi="Times New Roman" w:cs="Times New Roman"/>
                <w:sz w:val="24"/>
                <w:szCs w:val="24"/>
                <w:lang w:val="uk-UA"/>
              </w:rPr>
              <w:t xml:space="preserve"> </w:t>
            </w:r>
            <w:r w:rsidRPr="0057484B">
              <w:rPr>
                <w:rFonts w:ascii="Times New Roman" w:eastAsia="Times New Roman" w:hAnsi="Times New Roman" w:cs="Times New Roman"/>
                <w:sz w:val="24"/>
                <w:szCs w:val="24"/>
                <w:lang w:val="uk-UA"/>
              </w:rPr>
              <w:t>Хмельницької ОВА</w:t>
            </w:r>
          </w:p>
        </w:tc>
        <w:tc>
          <w:tcPr>
            <w:tcW w:w="1276" w:type="dxa"/>
            <w:shd w:val="clear" w:color="auto" w:fill="auto"/>
            <w:tcMar>
              <w:top w:w="100" w:type="dxa"/>
              <w:left w:w="100" w:type="dxa"/>
              <w:bottom w:w="100" w:type="dxa"/>
              <w:right w:w="100" w:type="dxa"/>
            </w:tcMar>
          </w:tcPr>
          <w:p w14:paraId="5888A39A" w14:textId="3901DB6F" w:rsidR="00AE53AA" w:rsidRPr="00AE5442" w:rsidRDefault="0022313F" w:rsidP="00AE53AA">
            <w:pPr>
              <w:ind w:left="18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2024</w:t>
            </w:r>
          </w:p>
        </w:tc>
        <w:tc>
          <w:tcPr>
            <w:tcW w:w="1559" w:type="dxa"/>
            <w:shd w:val="clear" w:color="auto" w:fill="auto"/>
            <w:tcMar>
              <w:top w:w="100" w:type="dxa"/>
              <w:left w:w="100" w:type="dxa"/>
              <w:bottom w:w="100" w:type="dxa"/>
              <w:right w:w="100" w:type="dxa"/>
            </w:tcMar>
          </w:tcPr>
          <w:p w14:paraId="0CF93858" w14:textId="44C8FA76" w:rsidR="00AE53AA" w:rsidRPr="00AE5442" w:rsidRDefault="0022313F" w:rsidP="00AE53AA">
            <w:pPr>
              <w:ind w:left="18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4FF342F0" w14:textId="70521049" w:rsidR="00AE53AA" w:rsidRPr="00AE5442" w:rsidRDefault="00AE53AA" w:rsidP="00AE53AA">
            <w:pPr>
              <w:ind w:left="140" w:right="140"/>
              <w:jc w:val="center"/>
              <w:rPr>
                <w:rFonts w:ascii="Times New Roman" w:eastAsia="Times New Roman" w:hAnsi="Times New Roman" w:cs="Times New Roman"/>
                <w:i/>
                <w:sz w:val="24"/>
                <w:szCs w:val="24"/>
                <w:lang w:val="uk-UA"/>
              </w:rPr>
            </w:pPr>
            <w:r w:rsidRPr="000D1EC2">
              <w:rPr>
                <w:rFonts w:ascii="Times New Roman" w:eastAsia="Times New Roman" w:hAnsi="Times New Roman" w:cs="Times New Roman"/>
                <w:i/>
                <w:color w:val="000000" w:themeColor="text1"/>
                <w:sz w:val="24"/>
                <w:szCs w:val="24"/>
                <w:lang w:val="uk-UA"/>
              </w:rPr>
              <w:t>Виконано</w:t>
            </w:r>
          </w:p>
        </w:tc>
        <w:tc>
          <w:tcPr>
            <w:tcW w:w="2126" w:type="dxa"/>
            <w:shd w:val="clear" w:color="auto" w:fill="auto"/>
          </w:tcPr>
          <w:p w14:paraId="425BC927" w14:textId="3A819127" w:rsidR="00AE53AA" w:rsidRPr="00C5439C" w:rsidRDefault="00AE53AA" w:rsidP="00AE53AA">
            <w:pPr>
              <w:ind w:left="120"/>
              <w:rPr>
                <w:rFonts w:ascii="Times New Roman" w:hAnsi="Times New Roman" w:cs="Times New Roman"/>
                <w:i/>
                <w:iCs/>
                <w:color w:val="000000"/>
                <w:sz w:val="24"/>
                <w:szCs w:val="24"/>
                <w:lang w:val="uk-UA"/>
              </w:rPr>
            </w:pPr>
            <w:r w:rsidRPr="00C5439C">
              <w:rPr>
                <w:rFonts w:ascii="Times New Roman" w:hAnsi="Times New Roman" w:cs="Times New Roman"/>
                <w:i/>
                <w:iCs/>
                <w:color w:val="000000"/>
                <w:sz w:val="24"/>
                <w:szCs w:val="24"/>
                <w:lang w:val="uk-UA"/>
              </w:rPr>
              <w:t>Звіт за результатами проведених заходів із підготовки до створення в реабілітаційних відділеннях кабінетів асистивних технологій</w:t>
            </w:r>
          </w:p>
        </w:tc>
        <w:tc>
          <w:tcPr>
            <w:tcW w:w="3544" w:type="dxa"/>
            <w:shd w:val="clear" w:color="auto" w:fill="auto"/>
            <w:tcMar>
              <w:top w:w="100" w:type="dxa"/>
              <w:left w:w="100" w:type="dxa"/>
              <w:bottom w:w="100" w:type="dxa"/>
              <w:right w:w="100" w:type="dxa"/>
            </w:tcMar>
          </w:tcPr>
          <w:p w14:paraId="6FBDFCD7" w14:textId="5E2BD0AA" w:rsidR="00AE53AA" w:rsidRPr="00C44B90" w:rsidRDefault="00AE53AA" w:rsidP="00AE53AA">
            <w:pPr>
              <w:ind w:left="120"/>
              <w:rPr>
                <w:rFonts w:ascii="Times New Roman" w:hAnsi="Times New Roman" w:cs="Times New Roman"/>
                <w:i/>
                <w:iCs/>
                <w:color w:val="000000"/>
                <w:sz w:val="24"/>
                <w:szCs w:val="24"/>
                <w:lang w:val="uk-UA"/>
              </w:rPr>
            </w:pPr>
            <w:r w:rsidRPr="00C44B90">
              <w:rPr>
                <w:rFonts w:ascii="Times New Roman" w:hAnsi="Times New Roman" w:cs="Times New Roman"/>
                <w:i/>
                <w:iCs/>
                <w:color w:val="000000"/>
                <w:sz w:val="24"/>
                <w:szCs w:val="24"/>
                <w:lang w:val="uk-UA"/>
              </w:rPr>
              <w:t>Відповідно до п. 2 Вимог до</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організації стаціонарного</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відділення для</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надання</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реабілітаційної допомоги,</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погоджених специфікації та</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умов закупівлі</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за напрямами медичної допомоги, які</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надаватимуться за</w:t>
            </w:r>
            <w:r w:rsidR="00476269">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Програмою медичних</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гарантій у 2024 році за пакетом</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«Реабілітаційна допомога</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дорослим і дітям у</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стаціонарних умовах» у</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закладах охорони здоров’я має</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бути наявний кабінет</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асистивних технологій з 01</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липня 2024 року.</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Згідно з даними Національної служби здоров’я України в</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Хмельницькій</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обласні 6 закладів охорони здоров’я</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відповідно до вище зазначених умов,</w:t>
            </w:r>
            <w:r>
              <w:rPr>
                <w:rFonts w:ascii="Times New Roman" w:hAnsi="Times New Roman" w:cs="Times New Roman"/>
                <w:i/>
                <w:iCs/>
                <w:color w:val="000000"/>
                <w:sz w:val="24"/>
                <w:szCs w:val="24"/>
                <w:lang w:val="uk-UA"/>
              </w:rPr>
              <w:t xml:space="preserve"> </w:t>
            </w:r>
            <w:r w:rsidRPr="00C44B90">
              <w:rPr>
                <w:rFonts w:ascii="Times New Roman" w:hAnsi="Times New Roman" w:cs="Times New Roman"/>
                <w:i/>
                <w:iCs/>
                <w:color w:val="000000"/>
                <w:sz w:val="24"/>
                <w:szCs w:val="24"/>
                <w:lang w:val="uk-UA"/>
              </w:rPr>
              <w:t>уклали договір за пакетом «Реабілітаційна допомога дорослим і дітям у</w:t>
            </w:r>
          </w:p>
          <w:p w14:paraId="5640C072" w14:textId="6699C9B3" w:rsidR="00AE53AA" w:rsidRPr="00AE5442" w:rsidRDefault="00AE53AA" w:rsidP="00AE53AA">
            <w:pPr>
              <w:ind w:left="120"/>
              <w:rPr>
                <w:rFonts w:ascii="Times New Roman" w:hAnsi="Times New Roman" w:cs="Times New Roman"/>
                <w:i/>
                <w:iCs/>
                <w:color w:val="000000"/>
                <w:sz w:val="24"/>
                <w:szCs w:val="24"/>
                <w:lang w:val="uk-UA"/>
              </w:rPr>
            </w:pPr>
            <w:r w:rsidRPr="00C44B90">
              <w:rPr>
                <w:rFonts w:ascii="Times New Roman" w:hAnsi="Times New Roman" w:cs="Times New Roman"/>
                <w:i/>
                <w:iCs/>
                <w:color w:val="000000"/>
                <w:sz w:val="24"/>
                <w:szCs w:val="24"/>
                <w:lang w:val="uk-UA"/>
              </w:rPr>
              <w:t>стаціонарних умовах».</w:t>
            </w:r>
          </w:p>
        </w:tc>
      </w:tr>
      <w:tr w:rsidR="00AE53AA" w:rsidRPr="00AE5442" w14:paraId="7CDEF6B8" w14:textId="77777777" w:rsidTr="004C2FF5">
        <w:trPr>
          <w:trHeight w:val="450"/>
        </w:trPr>
        <w:tc>
          <w:tcPr>
            <w:tcW w:w="15021" w:type="dxa"/>
            <w:gridSpan w:val="7"/>
            <w:shd w:val="clear" w:color="auto" w:fill="auto"/>
            <w:tcMar>
              <w:top w:w="100" w:type="dxa"/>
              <w:left w:w="100" w:type="dxa"/>
              <w:bottom w:w="100" w:type="dxa"/>
              <w:right w:w="100" w:type="dxa"/>
            </w:tcMar>
          </w:tcPr>
          <w:p w14:paraId="4A0354F4" w14:textId="7A753E91" w:rsidR="00AE53AA" w:rsidRPr="00C5439C" w:rsidRDefault="00AE53AA" w:rsidP="00AE53AA">
            <w:pPr>
              <w:ind w:left="120"/>
              <w:jc w:val="cente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lastRenderedPageBreak/>
              <w:t>Напрям 5. Освітня безбар’єрність</w:t>
            </w:r>
          </w:p>
        </w:tc>
      </w:tr>
      <w:tr w:rsidR="00AE53AA" w:rsidRPr="00AE5442" w14:paraId="27A470D9" w14:textId="77777777" w:rsidTr="004C2FF5">
        <w:trPr>
          <w:trHeight w:val="450"/>
        </w:trPr>
        <w:tc>
          <w:tcPr>
            <w:tcW w:w="15021" w:type="dxa"/>
            <w:gridSpan w:val="7"/>
            <w:shd w:val="clear" w:color="auto" w:fill="auto"/>
            <w:tcMar>
              <w:top w:w="100" w:type="dxa"/>
              <w:left w:w="100" w:type="dxa"/>
              <w:bottom w:w="100" w:type="dxa"/>
              <w:right w:w="100" w:type="dxa"/>
            </w:tcMar>
          </w:tcPr>
          <w:p w14:paraId="0CE77C9E" w14:textId="47DCDC87" w:rsidR="00AE53AA" w:rsidRPr="00C5439C" w:rsidRDefault="00AE53AA" w:rsidP="00AE53AA">
            <w:pPr>
              <w:ind w:left="120"/>
              <w:jc w:val="cente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Освітні потреби дорослих, молоді та дітей забезпечені якісною освітою протягом життя</w:t>
            </w:r>
          </w:p>
        </w:tc>
      </w:tr>
      <w:tr w:rsidR="00AE53AA" w:rsidRPr="00AE5442" w14:paraId="2C4B17AE" w14:textId="77777777" w:rsidTr="004C2FF5">
        <w:trPr>
          <w:trHeight w:val="450"/>
        </w:trPr>
        <w:tc>
          <w:tcPr>
            <w:tcW w:w="15021" w:type="dxa"/>
            <w:gridSpan w:val="7"/>
            <w:shd w:val="clear" w:color="auto" w:fill="auto"/>
            <w:tcMar>
              <w:top w:w="100" w:type="dxa"/>
              <w:left w:w="100" w:type="dxa"/>
              <w:bottom w:w="100" w:type="dxa"/>
              <w:right w:w="100" w:type="dxa"/>
            </w:tcMar>
          </w:tcPr>
          <w:p w14:paraId="5A5FE7C3" w14:textId="2CB54C9E" w:rsidR="00AE53AA" w:rsidRPr="00AE5442" w:rsidRDefault="00AE53AA" w:rsidP="00AE53AA">
            <w:pPr>
              <w:ind w:left="120"/>
              <w:jc w:val="center"/>
              <w:rPr>
                <w:rFonts w:ascii="Times New Roman" w:hAnsi="Times New Roman" w:cs="Times New Roman"/>
                <w:i/>
                <w:iCs/>
                <w:color w:val="000000"/>
                <w:sz w:val="24"/>
                <w:szCs w:val="24"/>
                <w:lang w:val="uk-UA"/>
              </w:rPr>
            </w:pPr>
            <w:r w:rsidRPr="00C5439C">
              <w:rPr>
                <w:rFonts w:ascii="Times New Roman" w:hAnsi="Times New Roman" w:cs="Times New Roman"/>
                <w:i/>
                <w:iCs/>
                <w:color w:val="000000"/>
                <w:sz w:val="24"/>
                <w:szCs w:val="24"/>
                <w:lang w:val="uk-UA"/>
              </w:rPr>
              <w:t>Завдання 109. Забезпечення можливості здобувачів вищої освіти отримувати інформацію в найзручніший спосіб у закладах освіти</w:t>
            </w:r>
          </w:p>
        </w:tc>
      </w:tr>
      <w:tr w:rsidR="00FD5FC4" w:rsidRPr="00FD5FC4" w14:paraId="3E027ABD" w14:textId="77777777" w:rsidTr="004C2FF5">
        <w:trPr>
          <w:trHeight w:val="450"/>
        </w:trPr>
        <w:tc>
          <w:tcPr>
            <w:tcW w:w="2830" w:type="dxa"/>
            <w:shd w:val="clear" w:color="auto" w:fill="auto"/>
            <w:tcMar>
              <w:top w:w="100" w:type="dxa"/>
              <w:left w:w="100" w:type="dxa"/>
              <w:bottom w:w="100" w:type="dxa"/>
              <w:right w:w="100" w:type="dxa"/>
            </w:tcMar>
          </w:tcPr>
          <w:p w14:paraId="40BDE3F9" w14:textId="280E2538" w:rsidR="00AE53AA" w:rsidRPr="00FD5FC4" w:rsidRDefault="00AE53AA" w:rsidP="00AE53AA">
            <w:pPr>
              <w:rPr>
                <w:rFonts w:ascii="Times New Roman" w:hAnsi="Times New Roman" w:cs="Times New Roman"/>
                <w:i/>
                <w:iCs/>
                <w:color w:val="000000" w:themeColor="text1"/>
                <w:sz w:val="24"/>
                <w:szCs w:val="24"/>
                <w:lang w:val="uk-UA"/>
              </w:rPr>
            </w:pPr>
            <w:r w:rsidRPr="00FD5FC4">
              <w:rPr>
                <w:rFonts w:ascii="Times New Roman" w:hAnsi="Times New Roman" w:cs="Times New Roman"/>
                <w:i/>
                <w:iCs/>
                <w:color w:val="000000" w:themeColor="text1"/>
                <w:sz w:val="24"/>
                <w:szCs w:val="24"/>
                <w:lang w:val="uk-UA"/>
              </w:rPr>
              <w:t>Продовження створення та наповнення цифрових фондів навчальної, наукової і художньої літератури у бібліотеках закладів вищої освіти</w:t>
            </w:r>
          </w:p>
        </w:tc>
        <w:tc>
          <w:tcPr>
            <w:tcW w:w="1701" w:type="dxa"/>
            <w:shd w:val="clear" w:color="auto" w:fill="auto"/>
            <w:tcMar>
              <w:top w:w="100" w:type="dxa"/>
              <w:left w:w="100" w:type="dxa"/>
              <w:bottom w:w="100" w:type="dxa"/>
              <w:right w:w="100" w:type="dxa"/>
            </w:tcMar>
          </w:tcPr>
          <w:p w14:paraId="4FDF9AA0" w14:textId="172F5E13" w:rsidR="00AE53AA" w:rsidRPr="00FD5FC4" w:rsidRDefault="000F631F" w:rsidP="00AE53AA">
            <w:pPr>
              <w:rPr>
                <w:rFonts w:ascii="Times New Roman" w:eastAsia="Times New Roman" w:hAnsi="Times New Roman" w:cs="Times New Roman"/>
                <w:color w:val="000000" w:themeColor="text1"/>
                <w:sz w:val="24"/>
                <w:szCs w:val="24"/>
                <w:lang w:val="uk-UA"/>
              </w:rPr>
            </w:pPr>
            <w:r w:rsidRPr="00FD5FC4">
              <w:rPr>
                <w:rFonts w:ascii="Times New Roman" w:eastAsia="Times New Roman" w:hAnsi="Times New Roman" w:cs="Times New Roman"/>
                <w:color w:val="000000" w:themeColor="text1"/>
                <w:sz w:val="24"/>
                <w:szCs w:val="24"/>
                <w:lang w:val="uk-UA"/>
              </w:rPr>
              <w:t>Департамент освіти і науки Хмельницької ОВА</w:t>
            </w:r>
          </w:p>
        </w:tc>
        <w:tc>
          <w:tcPr>
            <w:tcW w:w="1276" w:type="dxa"/>
            <w:shd w:val="clear" w:color="auto" w:fill="auto"/>
            <w:tcMar>
              <w:top w:w="100" w:type="dxa"/>
              <w:left w:w="100" w:type="dxa"/>
              <w:bottom w:w="100" w:type="dxa"/>
              <w:right w:w="100" w:type="dxa"/>
            </w:tcMar>
          </w:tcPr>
          <w:p w14:paraId="503BDDCA" w14:textId="4F13A026" w:rsidR="00AE53AA" w:rsidRPr="00FD5FC4" w:rsidRDefault="0018414E" w:rsidP="00AE53AA">
            <w:pPr>
              <w:ind w:left="180"/>
              <w:jc w:val="center"/>
              <w:rPr>
                <w:rFonts w:ascii="Times New Roman" w:hAnsi="Times New Roman" w:cs="Times New Roman"/>
                <w:color w:val="000000" w:themeColor="text1"/>
                <w:sz w:val="24"/>
                <w:szCs w:val="24"/>
                <w:lang w:val="uk-UA"/>
              </w:rPr>
            </w:pPr>
            <w:r w:rsidRPr="00FD5FC4">
              <w:rPr>
                <w:rFonts w:ascii="Times New Roman" w:hAnsi="Times New Roman" w:cs="Times New Roman"/>
                <w:color w:val="000000" w:themeColor="text1"/>
                <w:sz w:val="24"/>
                <w:szCs w:val="24"/>
                <w:lang w:val="uk-UA"/>
              </w:rPr>
              <w:t>-</w:t>
            </w:r>
          </w:p>
        </w:tc>
        <w:tc>
          <w:tcPr>
            <w:tcW w:w="1559" w:type="dxa"/>
            <w:shd w:val="clear" w:color="auto" w:fill="auto"/>
            <w:tcMar>
              <w:top w:w="100" w:type="dxa"/>
              <w:left w:w="100" w:type="dxa"/>
              <w:bottom w:w="100" w:type="dxa"/>
              <w:right w:w="100" w:type="dxa"/>
            </w:tcMar>
          </w:tcPr>
          <w:p w14:paraId="23B87D47" w14:textId="3EF3C3C5" w:rsidR="00AE53AA" w:rsidRPr="00FD5FC4" w:rsidRDefault="0018414E" w:rsidP="00AE53AA">
            <w:pPr>
              <w:ind w:left="180"/>
              <w:jc w:val="center"/>
              <w:rPr>
                <w:rFonts w:ascii="Times New Roman" w:hAnsi="Times New Roman" w:cs="Times New Roman"/>
                <w:color w:val="000000" w:themeColor="text1"/>
                <w:sz w:val="24"/>
                <w:szCs w:val="24"/>
                <w:lang w:val="uk-UA"/>
              </w:rPr>
            </w:pPr>
            <w:r w:rsidRPr="00FD5FC4">
              <w:rPr>
                <w:rFonts w:ascii="Times New Roman" w:hAnsi="Times New Roman" w:cs="Times New Roman"/>
                <w:color w:val="000000" w:themeColor="text1"/>
                <w:sz w:val="24"/>
                <w:szCs w:val="24"/>
                <w:lang w:val="uk-UA"/>
              </w:rPr>
              <w:t>-</w:t>
            </w:r>
          </w:p>
        </w:tc>
        <w:tc>
          <w:tcPr>
            <w:tcW w:w="1985" w:type="dxa"/>
            <w:shd w:val="clear" w:color="auto" w:fill="auto"/>
            <w:tcMar>
              <w:top w:w="100" w:type="dxa"/>
              <w:left w:w="100" w:type="dxa"/>
              <w:bottom w:w="100" w:type="dxa"/>
              <w:right w:w="100" w:type="dxa"/>
            </w:tcMar>
          </w:tcPr>
          <w:p w14:paraId="77AAE009" w14:textId="04C3BF64" w:rsidR="00AE53AA" w:rsidRPr="00FD5FC4" w:rsidRDefault="00F52F22" w:rsidP="00AE53AA">
            <w:pPr>
              <w:ind w:left="140" w:right="140"/>
              <w:jc w:val="center"/>
              <w:rPr>
                <w:rFonts w:ascii="Times New Roman" w:eastAsia="Times New Roman" w:hAnsi="Times New Roman" w:cs="Times New Roman"/>
                <w:i/>
                <w:color w:val="000000" w:themeColor="text1"/>
                <w:sz w:val="24"/>
                <w:szCs w:val="24"/>
                <w:lang w:val="uk-UA"/>
              </w:rPr>
            </w:pPr>
            <w:r w:rsidRPr="00FD5FC4">
              <w:rPr>
                <w:rFonts w:ascii="Times New Roman" w:eastAsia="Times New Roman" w:hAnsi="Times New Roman" w:cs="Times New Roman"/>
                <w:i/>
                <w:color w:val="000000" w:themeColor="text1"/>
                <w:sz w:val="24"/>
                <w:szCs w:val="24"/>
                <w:lang w:val="uk-UA"/>
              </w:rPr>
              <w:t>Не виконано</w:t>
            </w:r>
          </w:p>
        </w:tc>
        <w:tc>
          <w:tcPr>
            <w:tcW w:w="2126" w:type="dxa"/>
          </w:tcPr>
          <w:p w14:paraId="7161B1E7" w14:textId="5FCA49F5" w:rsidR="00AE53AA" w:rsidRPr="00FD5FC4" w:rsidRDefault="00AE53AA" w:rsidP="00AE53AA">
            <w:pPr>
              <w:ind w:left="120"/>
              <w:rPr>
                <w:rFonts w:ascii="Times New Roman" w:hAnsi="Times New Roman" w:cs="Times New Roman"/>
                <w:i/>
                <w:iCs/>
                <w:color w:val="000000" w:themeColor="text1"/>
                <w:sz w:val="24"/>
                <w:szCs w:val="24"/>
                <w:lang w:val="uk-UA"/>
              </w:rPr>
            </w:pPr>
            <w:r w:rsidRPr="00FD5FC4">
              <w:rPr>
                <w:rFonts w:ascii="Times New Roman" w:hAnsi="Times New Roman" w:cs="Times New Roman"/>
                <w:i/>
                <w:iCs/>
                <w:color w:val="000000" w:themeColor="text1"/>
                <w:sz w:val="24"/>
                <w:szCs w:val="24"/>
                <w:lang w:val="uk-UA"/>
              </w:rPr>
              <w:t>Звіт за результатами наповнення цифрових фондів</w:t>
            </w:r>
          </w:p>
        </w:tc>
        <w:tc>
          <w:tcPr>
            <w:tcW w:w="3544" w:type="dxa"/>
            <w:shd w:val="clear" w:color="auto" w:fill="auto"/>
            <w:tcMar>
              <w:top w:w="100" w:type="dxa"/>
              <w:left w:w="100" w:type="dxa"/>
              <w:bottom w:w="100" w:type="dxa"/>
              <w:right w:w="100" w:type="dxa"/>
            </w:tcMar>
          </w:tcPr>
          <w:p w14:paraId="54C9DF3F" w14:textId="54D18096" w:rsidR="00FA5F78" w:rsidRPr="00FD5FC4" w:rsidRDefault="00CA4485" w:rsidP="00FA5F78">
            <w:pPr>
              <w:ind w:left="120"/>
              <w:rPr>
                <w:rFonts w:ascii="Times New Roman" w:hAnsi="Times New Roman" w:cs="Times New Roman"/>
                <w:i/>
                <w:iCs/>
                <w:color w:val="000000" w:themeColor="text1"/>
                <w:sz w:val="24"/>
                <w:szCs w:val="24"/>
                <w:lang w:val="uk-UA"/>
              </w:rPr>
            </w:pPr>
            <w:r w:rsidRPr="00FD5FC4">
              <w:rPr>
                <w:rFonts w:ascii="Times New Roman" w:hAnsi="Times New Roman" w:cs="Times New Roman"/>
                <w:i/>
                <w:iCs/>
                <w:color w:val="000000" w:themeColor="text1"/>
                <w:sz w:val="24"/>
                <w:szCs w:val="24"/>
                <w:lang w:val="uk-UA"/>
              </w:rPr>
              <w:t>Відповідно до Закону України «Про освіту»</w:t>
            </w:r>
            <w:r w:rsidR="005D5AB3" w:rsidRPr="00FD5FC4">
              <w:rPr>
                <w:rFonts w:ascii="Times New Roman" w:hAnsi="Times New Roman" w:cs="Times New Roman"/>
                <w:i/>
                <w:iCs/>
                <w:color w:val="000000" w:themeColor="text1"/>
                <w:sz w:val="24"/>
                <w:szCs w:val="24"/>
                <w:lang w:val="uk-UA"/>
              </w:rPr>
              <w:t xml:space="preserve"> заклади вищої освіти являються автономними публічними інституціями, що підпорядковуються Міністерству освіти і науки України. </w:t>
            </w:r>
            <w:r w:rsidR="00FA5F78" w:rsidRPr="00FD5FC4">
              <w:rPr>
                <w:rFonts w:ascii="Times New Roman" w:hAnsi="Times New Roman" w:cs="Times New Roman"/>
                <w:i/>
                <w:iCs/>
                <w:color w:val="000000" w:themeColor="text1"/>
                <w:sz w:val="24"/>
                <w:szCs w:val="24"/>
                <w:lang w:val="uk-UA"/>
              </w:rPr>
              <w:t xml:space="preserve">Тому інформація щодо створення та наповнення цифрових фондів навчальної, наукової </w:t>
            </w:r>
          </w:p>
          <w:p w14:paraId="4BF2D5D7" w14:textId="2C49C7E0" w:rsidR="00AE53AA" w:rsidRPr="00FD5FC4" w:rsidRDefault="00FA5F78" w:rsidP="00FA5F78">
            <w:pPr>
              <w:ind w:left="120"/>
              <w:rPr>
                <w:rFonts w:ascii="Times New Roman" w:hAnsi="Times New Roman" w:cs="Times New Roman"/>
                <w:i/>
                <w:iCs/>
                <w:color w:val="000000" w:themeColor="text1"/>
                <w:sz w:val="24"/>
                <w:szCs w:val="24"/>
                <w:lang w:val="uk-UA"/>
              </w:rPr>
            </w:pPr>
            <w:r w:rsidRPr="00FD5FC4">
              <w:rPr>
                <w:rFonts w:ascii="Times New Roman" w:hAnsi="Times New Roman" w:cs="Times New Roman"/>
                <w:i/>
                <w:iCs/>
                <w:color w:val="000000" w:themeColor="text1"/>
                <w:sz w:val="24"/>
                <w:szCs w:val="24"/>
                <w:lang w:val="uk-UA"/>
              </w:rPr>
              <w:t xml:space="preserve">і художньої літератури у бібліотеках закладів вищої освіти </w:t>
            </w:r>
            <w:r w:rsidR="00FD5FC4" w:rsidRPr="00FD5FC4">
              <w:rPr>
                <w:rFonts w:ascii="Times New Roman" w:hAnsi="Times New Roman" w:cs="Times New Roman"/>
                <w:i/>
                <w:iCs/>
                <w:color w:val="000000" w:themeColor="text1"/>
                <w:sz w:val="24"/>
                <w:szCs w:val="24"/>
                <w:lang w:val="uk-UA"/>
              </w:rPr>
              <w:t xml:space="preserve">у </w:t>
            </w:r>
            <w:r w:rsidR="00FD5FC4" w:rsidRPr="00FD5FC4">
              <w:rPr>
                <w:rFonts w:ascii="Times New Roman" w:hAnsi="Times New Roman" w:cs="Times New Roman"/>
                <w:i/>
                <w:iCs/>
                <w:color w:val="000000" w:themeColor="text1"/>
                <w:sz w:val="24"/>
                <w:szCs w:val="24"/>
                <w:lang w:val="uk-UA"/>
              </w:rPr>
              <w:t>Департамент</w:t>
            </w:r>
            <w:r w:rsidR="00FD5FC4" w:rsidRPr="00FD5FC4">
              <w:rPr>
                <w:rFonts w:ascii="Times New Roman" w:hAnsi="Times New Roman" w:cs="Times New Roman"/>
                <w:i/>
                <w:iCs/>
                <w:color w:val="000000" w:themeColor="text1"/>
                <w:sz w:val="24"/>
                <w:szCs w:val="24"/>
                <w:lang w:val="uk-UA"/>
              </w:rPr>
              <w:t>і</w:t>
            </w:r>
            <w:r w:rsidR="00FD5FC4" w:rsidRPr="00FD5FC4">
              <w:rPr>
                <w:rFonts w:ascii="Times New Roman" w:hAnsi="Times New Roman" w:cs="Times New Roman"/>
                <w:i/>
                <w:iCs/>
                <w:color w:val="000000" w:themeColor="text1"/>
                <w:sz w:val="24"/>
                <w:szCs w:val="24"/>
                <w:lang w:val="uk-UA"/>
              </w:rPr>
              <w:t xml:space="preserve"> освіти і науки Хмельницької ОВА</w:t>
            </w:r>
            <w:r w:rsidR="00FD5FC4" w:rsidRPr="00FD5FC4">
              <w:rPr>
                <w:rFonts w:ascii="Times New Roman" w:hAnsi="Times New Roman" w:cs="Times New Roman"/>
                <w:i/>
                <w:iCs/>
                <w:color w:val="000000" w:themeColor="text1"/>
                <w:sz w:val="24"/>
                <w:szCs w:val="24"/>
                <w:lang w:val="uk-UA"/>
              </w:rPr>
              <w:t xml:space="preserve"> </w:t>
            </w:r>
            <w:r w:rsidRPr="00FD5FC4">
              <w:rPr>
                <w:rFonts w:ascii="Times New Roman" w:hAnsi="Times New Roman" w:cs="Times New Roman"/>
                <w:i/>
                <w:iCs/>
                <w:color w:val="000000" w:themeColor="text1"/>
                <w:sz w:val="24"/>
                <w:szCs w:val="24"/>
                <w:lang w:val="uk-UA"/>
              </w:rPr>
              <w:t>відсутня.</w:t>
            </w:r>
          </w:p>
        </w:tc>
      </w:tr>
      <w:tr w:rsidR="00AE53AA" w:rsidRPr="00AE5442" w14:paraId="1D961A9C" w14:textId="77777777" w:rsidTr="004C2FF5">
        <w:trPr>
          <w:trHeight w:val="450"/>
        </w:trPr>
        <w:tc>
          <w:tcPr>
            <w:tcW w:w="15021" w:type="dxa"/>
            <w:gridSpan w:val="7"/>
            <w:shd w:val="clear" w:color="auto" w:fill="auto"/>
            <w:tcMar>
              <w:top w:w="100" w:type="dxa"/>
              <w:left w:w="100" w:type="dxa"/>
              <w:bottom w:w="100" w:type="dxa"/>
              <w:right w:w="100" w:type="dxa"/>
            </w:tcMar>
          </w:tcPr>
          <w:p w14:paraId="7FD15AD2" w14:textId="3FD5E75B" w:rsidR="00AE53AA" w:rsidRPr="00C5439C" w:rsidRDefault="00AE53AA" w:rsidP="00AE53AA">
            <w:pPr>
              <w:ind w:left="120"/>
              <w:jc w:val="cente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Потенціал кожної особи розкривається завдяки інклюзивній освіті</w:t>
            </w:r>
          </w:p>
        </w:tc>
      </w:tr>
      <w:tr w:rsidR="00AE53AA" w:rsidRPr="00AE5442" w14:paraId="162D7FD4" w14:textId="77777777" w:rsidTr="004C2FF5">
        <w:trPr>
          <w:trHeight w:val="450"/>
        </w:trPr>
        <w:tc>
          <w:tcPr>
            <w:tcW w:w="15021" w:type="dxa"/>
            <w:gridSpan w:val="7"/>
            <w:shd w:val="clear" w:color="auto" w:fill="auto"/>
            <w:tcMar>
              <w:top w:w="100" w:type="dxa"/>
              <w:left w:w="100" w:type="dxa"/>
              <w:bottom w:w="100" w:type="dxa"/>
              <w:right w:w="100" w:type="dxa"/>
            </w:tcMar>
          </w:tcPr>
          <w:p w14:paraId="177FA018" w14:textId="498B5357" w:rsidR="00AE53AA" w:rsidRPr="00AE5442" w:rsidRDefault="00AE53AA" w:rsidP="00AE53AA">
            <w:pPr>
              <w:ind w:left="120"/>
              <w:jc w:val="center"/>
              <w:rPr>
                <w:rFonts w:ascii="Times New Roman" w:hAnsi="Times New Roman" w:cs="Times New Roman"/>
                <w:i/>
                <w:iCs/>
                <w:color w:val="000000"/>
                <w:sz w:val="24"/>
                <w:szCs w:val="24"/>
                <w:lang w:val="uk-UA"/>
              </w:rPr>
            </w:pPr>
            <w:r w:rsidRPr="00C5439C">
              <w:rPr>
                <w:rFonts w:ascii="Times New Roman" w:hAnsi="Times New Roman" w:cs="Times New Roman"/>
                <w:i/>
                <w:iCs/>
                <w:color w:val="000000"/>
                <w:sz w:val="24"/>
                <w:szCs w:val="24"/>
                <w:lang w:val="uk-UA"/>
              </w:rPr>
              <w:t>Завдання 113. Забезпечення розвитку мережі та підтримка інклюзивно- ресурсних центрів</w:t>
            </w:r>
          </w:p>
        </w:tc>
      </w:tr>
      <w:tr w:rsidR="00AE53AA" w:rsidRPr="00AE5442" w14:paraId="551328DF" w14:textId="77777777" w:rsidTr="002B4B6C">
        <w:trPr>
          <w:trHeight w:val="450"/>
        </w:trPr>
        <w:tc>
          <w:tcPr>
            <w:tcW w:w="2830" w:type="dxa"/>
            <w:shd w:val="clear" w:color="auto" w:fill="auto"/>
            <w:tcMar>
              <w:top w:w="100" w:type="dxa"/>
              <w:left w:w="100" w:type="dxa"/>
              <w:bottom w:w="100" w:type="dxa"/>
              <w:right w:w="100" w:type="dxa"/>
            </w:tcMar>
          </w:tcPr>
          <w:p w14:paraId="4E5B2EE6" w14:textId="2F95779E" w:rsidR="00AE53AA" w:rsidRDefault="00AE53AA" w:rsidP="00AE53AA">
            <w:pPr>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lastRenderedPageBreak/>
              <w:t>П</w:t>
            </w:r>
            <w:r w:rsidRPr="00C5439C">
              <w:rPr>
                <w:rFonts w:ascii="Times New Roman" w:hAnsi="Times New Roman" w:cs="Times New Roman"/>
                <w:i/>
                <w:iCs/>
                <w:color w:val="000000"/>
                <w:sz w:val="24"/>
                <w:szCs w:val="24"/>
                <w:lang w:val="uk-UA"/>
              </w:rPr>
              <w:t>родовження процесу формування мережі інклюзивно-ресурсних центрів, забезпечення функціонування інклюзивно-ресурсних центрів відповідно до нормативів</w:t>
            </w:r>
          </w:p>
        </w:tc>
        <w:tc>
          <w:tcPr>
            <w:tcW w:w="1701" w:type="dxa"/>
            <w:shd w:val="clear" w:color="auto" w:fill="auto"/>
            <w:tcMar>
              <w:top w:w="100" w:type="dxa"/>
              <w:left w:w="100" w:type="dxa"/>
              <w:bottom w:w="100" w:type="dxa"/>
              <w:right w:w="100" w:type="dxa"/>
            </w:tcMar>
          </w:tcPr>
          <w:p w14:paraId="1B231DA6" w14:textId="09C42D4B" w:rsidR="00AE53AA" w:rsidRPr="008F027A" w:rsidRDefault="00AE53AA" w:rsidP="00AE53AA">
            <w:pPr>
              <w:rPr>
                <w:rFonts w:ascii="Times New Roman" w:eastAsia="Times New Roman" w:hAnsi="Times New Roman" w:cs="Times New Roman"/>
                <w:color w:val="FF0000"/>
                <w:sz w:val="24"/>
                <w:szCs w:val="24"/>
                <w:lang w:val="uk-UA"/>
              </w:rPr>
            </w:pPr>
            <w:r w:rsidRPr="00027695">
              <w:rPr>
                <w:rFonts w:ascii="Times New Roman" w:eastAsia="Times New Roman" w:hAnsi="Times New Roman" w:cs="Times New Roman"/>
                <w:sz w:val="24"/>
                <w:szCs w:val="24"/>
                <w:lang w:val="uk-UA"/>
              </w:rPr>
              <w:t>Департамент освіти і науки Хмельницької ОВА</w:t>
            </w:r>
          </w:p>
        </w:tc>
        <w:tc>
          <w:tcPr>
            <w:tcW w:w="1276" w:type="dxa"/>
            <w:shd w:val="clear" w:color="auto" w:fill="auto"/>
            <w:tcMar>
              <w:top w:w="100" w:type="dxa"/>
              <w:left w:w="100" w:type="dxa"/>
              <w:bottom w:w="100" w:type="dxa"/>
              <w:right w:w="100" w:type="dxa"/>
            </w:tcMar>
          </w:tcPr>
          <w:p w14:paraId="2D3538F4" w14:textId="71384665" w:rsidR="00AE53AA" w:rsidRPr="00AE5442" w:rsidRDefault="0022313F" w:rsidP="00AE53AA">
            <w:pPr>
              <w:ind w:left="18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2024</w:t>
            </w:r>
          </w:p>
        </w:tc>
        <w:tc>
          <w:tcPr>
            <w:tcW w:w="1559" w:type="dxa"/>
            <w:shd w:val="clear" w:color="auto" w:fill="auto"/>
            <w:tcMar>
              <w:top w:w="100" w:type="dxa"/>
              <w:left w:w="100" w:type="dxa"/>
              <w:bottom w:w="100" w:type="dxa"/>
              <w:right w:w="100" w:type="dxa"/>
            </w:tcMar>
          </w:tcPr>
          <w:p w14:paraId="6DD6C5B3" w14:textId="362BFBE2" w:rsidR="00AE53AA" w:rsidRPr="00AE5442" w:rsidRDefault="0022313F" w:rsidP="00AE53AA">
            <w:pPr>
              <w:ind w:left="18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2024</w:t>
            </w:r>
          </w:p>
        </w:tc>
        <w:tc>
          <w:tcPr>
            <w:tcW w:w="1985" w:type="dxa"/>
            <w:shd w:val="clear" w:color="auto" w:fill="auto"/>
            <w:tcMar>
              <w:top w:w="100" w:type="dxa"/>
              <w:left w:w="100" w:type="dxa"/>
              <w:bottom w:w="100" w:type="dxa"/>
              <w:right w:w="100" w:type="dxa"/>
            </w:tcMar>
          </w:tcPr>
          <w:p w14:paraId="636B54CB" w14:textId="68E98D57" w:rsidR="00AE53AA" w:rsidRPr="00AE5442" w:rsidRDefault="0022313F" w:rsidP="00AE53AA">
            <w:pPr>
              <w:ind w:left="140" w:right="140"/>
              <w:jc w:val="center"/>
              <w:rPr>
                <w:rFonts w:ascii="Times New Roman" w:eastAsia="Times New Roman" w:hAnsi="Times New Roman" w:cs="Times New Roman"/>
                <w:i/>
                <w:sz w:val="24"/>
                <w:szCs w:val="24"/>
                <w:lang w:val="uk-UA"/>
              </w:rPr>
            </w:pPr>
            <w:r w:rsidRPr="000D1EC2">
              <w:rPr>
                <w:rFonts w:ascii="Times New Roman" w:eastAsia="Times New Roman" w:hAnsi="Times New Roman" w:cs="Times New Roman"/>
                <w:i/>
                <w:color w:val="000000" w:themeColor="text1"/>
                <w:sz w:val="24"/>
                <w:szCs w:val="24"/>
                <w:lang w:val="uk-UA"/>
              </w:rPr>
              <w:t>Виконано</w:t>
            </w:r>
          </w:p>
        </w:tc>
        <w:tc>
          <w:tcPr>
            <w:tcW w:w="2126" w:type="dxa"/>
            <w:shd w:val="clear" w:color="auto" w:fill="auto"/>
          </w:tcPr>
          <w:p w14:paraId="27A0D7D3" w14:textId="7046D0AB" w:rsidR="00AE53AA" w:rsidRPr="00C5439C" w:rsidRDefault="00AE53AA" w:rsidP="00AE53AA">
            <w:pPr>
              <w:ind w:left="120"/>
              <w:rPr>
                <w:rFonts w:ascii="Times New Roman" w:hAnsi="Times New Roman" w:cs="Times New Roman"/>
                <w:i/>
                <w:iCs/>
                <w:color w:val="000000"/>
                <w:sz w:val="24"/>
                <w:szCs w:val="24"/>
                <w:lang w:val="uk-UA"/>
              </w:rPr>
            </w:pPr>
            <w:r w:rsidRPr="00C5439C">
              <w:rPr>
                <w:rFonts w:ascii="Times New Roman" w:hAnsi="Times New Roman" w:cs="Times New Roman"/>
                <w:i/>
                <w:iCs/>
                <w:color w:val="000000"/>
                <w:sz w:val="24"/>
                <w:szCs w:val="24"/>
                <w:lang w:val="uk-UA"/>
              </w:rPr>
              <w:t>Звіт за результатами моніторингу функціонування інклюзивно-ресурсних центрів відповідно до нормативів</w:t>
            </w:r>
          </w:p>
        </w:tc>
        <w:tc>
          <w:tcPr>
            <w:tcW w:w="3544" w:type="dxa"/>
            <w:shd w:val="clear" w:color="auto" w:fill="auto"/>
            <w:tcMar>
              <w:top w:w="100" w:type="dxa"/>
              <w:left w:w="100" w:type="dxa"/>
              <w:bottom w:w="100" w:type="dxa"/>
              <w:right w:w="100" w:type="dxa"/>
            </w:tcMar>
          </w:tcPr>
          <w:p w14:paraId="0082BCDB" w14:textId="6C87AF46" w:rsidR="00AE53AA" w:rsidRPr="0019388E" w:rsidRDefault="00AE53AA" w:rsidP="00AE53AA">
            <w:pPr>
              <w:ind w:left="120"/>
              <w:rPr>
                <w:rFonts w:ascii="Times New Roman" w:hAnsi="Times New Roman" w:cs="Times New Roman"/>
                <w:i/>
                <w:iCs/>
                <w:color w:val="000000"/>
                <w:sz w:val="24"/>
                <w:szCs w:val="24"/>
                <w:lang w:val="uk-UA"/>
              </w:rPr>
            </w:pPr>
            <w:r w:rsidRPr="0019388E">
              <w:rPr>
                <w:rFonts w:ascii="Times New Roman" w:hAnsi="Times New Roman" w:cs="Times New Roman"/>
                <w:i/>
                <w:iCs/>
                <w:color w:val="000000"/>
                <w:sz w:val="24"/>
                <w:szCs w:val="24"/>
                <w:lang w:val="uk-UA"/>
              </w:rPr>
              <w:t xml:space="preserve">Для забезпечення психолого-педагогічного супроводу дітей з особливими освітніми потребами в області утворено та функціонують  27 інклюзивно-ресурсних центрів. </w:t>
            </w:r>
          </w:p>
          <w:p w14:paraId="60847897" w14:textId="16500AFD" w:rsidR="00AE53AA" w:rsidRPr="00AE5442" w:rsidRDefault="00AE53AA" w:rsidP="00AE53AA">
            <w:pPr>
              <w:ind w:left="120"/>
              <w:rPr>
                <w:rFonts w:ascii="Times New Roman" w:hAnsi="Times New Roman" w:cs="Times New Roman"/>
                <w:i/>
                <w:iCs/>
                <w:color w:val="000000"/>
                <w:sz w:val="24"/>
                <w:szCs w:val="24"/>
                <w:lang w:val="uk-UA"/>
              </w:rPr>
            </w:pPr>
            <w:r w:rsidRPr="0019388E">
              <w:rPr>
                <w:rFonts w:ascii="Times New Roman" w:hAnsi="Times New Roman" w:cs="Times New Roman"/>
                <w:i/>
                <w:iCs/>
                <w:color w:val="000000"/>
                <w:sz w:val="24"/>
                <w:szCs w:val="24"/>
                <w:lang w:val="uk-UA"/>
              </w:rPr>
              <w:t>Існує потреба в утворенні ще 3 інклюзивно-ресурсних центрів  (2 – м. Хмельницький, 1- м. Кам'янець-Подільський),  відповідно до кількості дитячого населення.</w:t>
            </w:r>
          </w:p>
        </w:tc>
      </w:tr>
    </w:tbl>
    <w:p w14:paraId="0F0C05C4" w14:textId="7D4A0C0F" w:rsidR="003D4AAF" w:rsidRPr="000C5A00" w:rsidRDefault="003D4AAF" w:rsidP="00047F2A">
      <w:pPr>
        <w:rPr>
          <w:rFonts w:ascii="Times New Roman" w:eastAsia="Times New Roman" w:hAnsi="Times New Roman" w:cs="Times New Roman"/>
          <w:b/>
          <w:color w:val="0B5394"/>
          <w:sz w:val="24"/>
          <w:szCs w:val="24"/>
          <w:lang w:val="uk-UA"/>
        </w:rPr>
      </w:pPr>
    </w:p>
    <w:sectPr w:rsidR="003D4AAF" w:rsidRPr="000C5A00">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6253" w14:textId="77777777" w:rsidR="003914FA" w:rsidRDefault="003914FA">
      <w:pPr>
        <w:spacing w:line="240" w:lineRule="auto"/>
      </w:pPr>
      <w:r>
        <w:separator/>
      </w:r>
    </w:p>
  </w:endnote>
  <w:endnote w:type="continuationSeparator" w:id="0">
    <w:p w14:paraId="72B34B7E" w14:textId="77777777" w:rsidR="003914FA" w:rsidRDefault="00391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C0F3" w14:textId="77777777" w:rsidR="003914FA" w:rsidRDefault="003914FA">
      <w:pPr>
        <w:spacing w:line="240" w:lineRule="auto"/>
      </w:pPr>
      <w:r>
        <w:separator/>
      </w:r>
    </w:p>
  </w:footnote>
  <w:footnote w:type="continuationSeparator" w:id="0">
    <w:p w14:paraId="263D05FA" w14:textId="77777777" w:rsidR="003914FA" w:rsidRDefault="003914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AAF"/>
    <w:rsid w:val="00021BFC"/>
    <w:rsid w:val="00027695"/>
    <w:rsid w:val="0004562C"/>
    <w:rsid w:val="00047688"/>
    <w:rsid w:val="00047F2A"/>
    <w:rsid w:val="0005186A"/>
    <w:rsid w:val="0005233B"/>
    <w:rsid w:val="0008501F"/>
    <w:rsid w:val="000C5A00"/>
    <w:rsid w:val="000C73CF"/>
    <w:rsid w:val="000D1EC2"/>
    <w:rsid w:val="000E1421"/>
    <w:rsid w:val="000E7B39"/>
    <w:rsid w:val="000F232E"/>
    <w:rsid w:val="000F4265"/>
    <w:rsid w:val="000F631F"/>
    <w:rsid w:val="00115A7D"/>
    <w:rsid w:val="001321D5"/>
    <w:rsid w:val="00141736"/>
    <w:rsid w:val="001518FD"/>
    <w:rsid w:val="00154A98"/>
    <w:rsid w:val="00164D41"/>
    <w:rsid w:val="0017799A"/>
    <w:rsid w:val="0018414E"/>
    <w:rsid w:val="0019388E"/>
    <w:rsid w:val="00194391"/>
    <w:rsid w:val="001968E1"/>
    <w:rsid w:val="001A10BE"/>
    <w:rsid w:val="001B6262"/>
    <w:rsid w:val="001D0BEB"/>
    <w:rsid w:val="001D4864"/>
    <w:rsid w:val="001F278B"/>
    <w:rsid w:val="0021206C"/>
    <w:rsid w:val="00215D68"/>
    <w:rsid w:val="00220480"/>
    <w:rsid w:val="0022313F"/>
    <w:rsid w:val="00264F29"/>
    <w:rsid w:val="00274D19"/>
    <w:rsid w:val="0027658C"/>
    <w:rsid w:val="00290D4A"/>
    <w:rsid w:val="002A7255"/>
    <w:rsid w:val="002A7C25"/>
    <w:rsid w:val="002B2C45"/>
    <w:rsid w:val="002B4B6C"/>
    <w:rsid w:val="002E5140"/>
    <w:rsid w:val="003045BB"/>
    <w:rsid w:val="0030767A"/>
    <w:rsid w:val="00317674"/>
    <w:rsid w:val="00347E55"/>
    <w:rsid w:val="0037131D"/>
    <w:rsid w:val="003914FA"/>
    <w:rsid w:val="003C13D6"/>
    <w:rsid w:val="003D3CA2"/>
    <w:rsid w:val="003D4AAF"/>
    <w:rsid w:val="003D5DC8"/>
    <w:rsid w:val="003F3437"/>
    <w:rsid w:val="004053A0"/>
    <w:rsid w:val="00406A63"/>
    <w:rsid w:val="00432D33"/>
    <w:rsid w:val="00452FCE"/>
    <w:rsid w:val="00460169"/>
    <w:rsid w:val="00474186"/>
    <w:rsid w:val="00476269"/>
    <w:rsid w:val="004841A5"/>
    <w:rsid w:val="004A69A7"/>
    <w:rsid w:val="004B7040"/>
    <w:rsid w:val="004C2FF5"/>
    <w:rsid w:val="004C3839"/>
    <w:rsid w:val="004D0814"/>
    <w:rsid w:val="004F50A3"/>
    <w:rsid w:val="00525810"/>
    <w:rsid w:val="00544B79"/>
    <w:rsid w:val="0057484B"/>
    <w:rsid w:val="00595259"/>
    <w:rsid w:val="005A2012"/>
    <w:rsid w:val="005B3BA1"/>
    <w:rsid w:val="005B50CB"/>
    <w:rsid w:val="005B5515"/>
    <w:rsid w:val="005B6BAD"/>
    <w:rsid w:val="005D5AB3"/>
    <w:rsid w:val="005E5696"/>
    <w:rsid w:val="005E7B8E"/>
    <w:rsid w:val="0060169A"/>
    <w:rsid w:val="00601D31"/>
    <w:rsid w:val="0062656A"/>
    <w:rsid w:val="00634AF5"/>
    <w:rsid w:val="0065601E"/>
    <w:rsid w:val="0066001B"/>
    <w:rsid w:val="006619F7"/>
    <w:rsid w:val="006B3360"/>
    <w:rsid w:val="006C470D"/>
    <w:rsid w:val="007224A0"/>
    <w:rsid w:val="007240A9"/>
    <w:rsid w:val="00724E88"/>
    <w:rsid w:val="00735184"/>
    <w:rsid w:val="007409BD"/>
    <w:rsid w:val="00745303"/>
    <w:rsid w:val="00753F11"/>
    <w:rsid w:val="00773CD4"/>
    <w:rsid w:val="00783DF4"/>
    <w:rsid w:val="007874AB"/>
    <w:rsid w:val="007E2215"/>
    <w:rsid w:val="007E7DD9"/>
    <w:rsid w:val="007F3020"/>
    <w:rsid w:val="007F3850"/>
    <w:rsid w:val="008145F3"/>
    <w:rsid w:val="008220F6"/>
    <w:rsid w:val="00856A4E"/>
    <w:rsid w:val="008C514E"/>
    <w:rsid w:val="008C6CDA"/>
    <w:rsid w:val="008D0D6D"/>
    <w:rsid w:val="008D2CE9"/>
    <w:rsid w:val="008F027A"/>
    <w:rsid w:val="008F4F9E"/>
    <w:rsid w:val="009053D8"/>
    <w:rsid w:val="00913A8D"/>
    <w:rsid w:val="00915BEC"/>
    <w:rsid w:val="0091684A"/>
    <w:rsid w:val="009175B1"/>
    <w:rsid w:val="0091794B"/>
    <w:rsid w:val="00934BC1"/>
    <w:rsid w:val="00952EA9"/>
    <w:rsid w:val="0095669E"/>
    <w:rsid w:val="009840E6"/>
    <w:rsid w:val="009B735C"/>
    <w:rsid w:val="00A12B4B"/>
    <w:rsid w:val="00A30CFB"/>
    <w:rsid w:val="00A40138"/>
    <w:rsid w:val="00A83F6E"/>
    <w:rsid w:val="00AC5746"/>
    <w:rsid w:val="00AD4B5A"/>
    <w:rsid w:val="00AD7E81"/>
    <w:rsid w:val="00AE53AA"/>
    <w:rsid w:val="00AE5442"/>
    <w:rsid w:val="00B14EE7"/>
    <w:rsid w:val="00B22B9D"/>
    <w:rsid w:val="00B234CC"/>
    <w:rsid w:val="00B25646"/>
    <w:rsid w:val="00B318EA"/>
    <w:rsid w:val="00B543E4"/>
    <w:rsid w:val="00B55BBF"/>
    <w:rsid w:val="00BB2F49"/>
    <w:rsid w:val="00BB4526"/>
    <w:rsid w:val="00BC7048"/>
    <w:rsid w:val="00BD6556"/>
    <w:rsid w:val="00BD7FED"/>
    <w:rsid w:val="00BF1C10"/>
    <w:rsid w:val="00C033E6"/>
    <w:rsid w:val="00C16291"/>
    <w:rsid w:val="00C27B01"/>
    <w:rsid w:val="00C32497"/>
    <w:rsid w:val="00C3565D"/>
    <w:rsid w:val="00C44B90"/>
    <w:rsid w:val="00C47E5A"/>
    <w:rsid w:val="00C50FFF"/>
    <w:rsid w:val="00C5439C"/>
    <w:rsid w:val="00C61FD6"/>
    <w:rsid w:val="00C72073"/>
    <w:rsid w:val="00C9405B"/>
    <w:rsid w:val="00CA4485"/>
    <w:rsid w:val="00CF0E9D"/>
    <w:rsid w:val="00D03F53"/>
    <w:rsid w:val="00D11A6A"/>
    <w:rsid w:val="00D12627"/>
    <w:rsid w:val="00D134BB"/>
    <w:rsid w:val="00D265A1"/>
    <w:rsid w:val="00D326A4"/>
    <w:rsid w:val="00D575A9"/>
    <w:rsid w:val="00D96441"/>
    <w:rsid w:val="00DB0599"/>
    <w:rsid w:val="00DC6751"/>
    <w:rsid w:val="00E0411C"/>
    <w:rsid w:val="00E11B48"/>
    <w:rsid w:val="00E33B8D"/>
    <w:rsid w:val="00E448AA"/>
    <w:rsid w:val="00E55B22"/>
    <w:rsid w:val="00E570E7"/>
    <w:rsid w:val="00E61561"/>
    <w:rsid w:val="00E924F8"/>
    <w:rsid w:val="00EB546F"/>
    <w:rsid w:val="00EB7402"/>
    <w:rsid w:val="00EC753C"/>
    <w:rsid w:val="00ED0746"/>
    <w:rsid w:val="00ED4D64"/>
    <w:rsid w:val="00F07996"/>
    <w:rsid w:val="00F52F22"/>
    <w:rsid w:val="00F61CBC"/>
    <w:rsid w:val="00F70A63"/>
    <w:rsid w:val="00F86462"/>
    <w:rsid w:val="00FA5F78"/>
    <w:rsid w:val="00FC338C"/>
    <w:rsid w:val="00FD5FC4"/>
    <w:rsid w:val="00FE16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059D"/>
  <w15:docId w15:val="{E29022DB-F1F9-4C03-A2E2-346BDEDB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C9405B"/>
    <w:pPr>
      <w:tabs>
        <w:tab w:val="center" w:pos="4513"/>
        <w:tab w:val="right" w:pos="9026"/>
      </w:tabs>
      <w:spacing w:line="240" w:lineRule="auto"/>
    </w:pPr>
  </w:style>
  <w:style w:type="character" w:customStyle="1" w:styleId="a8">
    <w:name w:val="Верхній колонтитул Знак"/>
    <w:basedOn w:val="a0"/>
    <w:link w:val="a7"/>
    <w:uiPriority w:val="99"/>
    <w:rsid w:val="00C9405B"/>
  </w:style>
  <w:style w:type="paragraph" w:styleId="a9">
    <w:name w:val="footer"/>
    <w:basedOn w:val="a"/>
    <w:link w:val="aa"/>
    <w:uiPriority w:val="99"/>
    <w:unhideWhenUsed/>
    <w:rsid w:val="00C9405B"/>
    <w:pPr>
      <w:tabs>
        <w:tab w:val="center" w:pos="4513"/>
        <w:tab w:val="right" w:pos="9026"/>
      </w:tabs>
      <w:spacing w:line="240" w:lineRule="auto"/>
    </w:pPr>
  </w:style>
  <w:style w:type="character" w:customStyle="1" w:styleId="aa">
    <w:name w:val="Нижній колонтитул Знак"/>
    <w:basedOn w:val="a0"/>
    <w:link w:val="a9"/>
    <w:uiPriority w:val="99"/>
    <w:rsid w:val="00C9405B"/>
  </w:style>
  <w:style w:type="character" w:styleId="ab">
    <w:name w:val="Hyperlink"/>
    <w:basedOn w:val="a0"/>
    <w:uiPriority w:val="99"/>
    <w:unhideWhenUsed/>
    <w:rsid w:val="004053A0"/>
    <w:rPr>
      <w:color w:val="0000FF" w:themeColor="hyperlink"/>
      <w:u w:val="single"/>
    </w:rPr>
  </w:style>
  <w:style w:type="character" w:styleId="ac">
    <w:name w:val="Unresolved Mention"/>
    <w:basedOn w:val="a0"/>
    <w:uiPriority w:val="99"/>
    <w:semiHidden/>
    <w:unhideWhenUsed/>
    <w:rsid w:val="004053A0"/>
    <w:rPr>
      <w:color w:val="605E5C"/>
      <w:shd w:val="clear" w:color="auto" w:fill="E1DFDD"/>
    </w:rPr>
  </w:style>
  <w:style w:type="character" w:styleId="ad">
    <w:name w:val="FollowedHyperlink"/>
    <w:basedOn w:val="a0"/>
    <w:uiPriority w:val="99"/>
    <w:semiHidden/>
    <w:unhideWhenUsed/>
    <w:rsid w:val="004053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1627">
      <w:bodyDiv w:val="1"/>
      <w:marLeft w:val="0"/>
      <w:marRight w:val="0"/>
      <w:marTop w:val="0"/>
      <w:marBottom w:val="0"/>
      <w:divBdr>
        <w:top w:val="none" w:sz="0" w:space="0" w:color="auto"/>
        <w:left w:val="none" w:sz="0" w:space="0" w:color="auto"/>
        <w:bottom w:val="none" w:sz="0" w:space="0" w:color="auto"/>
        <w:right w:val="none" w:sz="0" w:space="0" w:color="auto"/>
      </w:divBdr>
    </w:div>
    <w:div w:id="86975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mada.org.ua/gromada/bilogirska/bezbarernist-09-20-53-01-04-2024/" TargetMode="External"/><Relationship Id="rId13" Type="http://schemas.openxmlformats.org/officeDocument/2006/relationships/hyperlink" Target="https://myrolubne-rada.gov.ua/news/1711622147/" TargetMode="External"/><Relationship Id="rId18" Type="http://schemas.openxmlformats.org/officeDocument/2006/relationships/hyperlink" Target="https://drive.google.com/file/d/1ym7av2_XrRXzd9uHC9owqIk_EBpDUIeJ/view" TargetMode="External"/><Relationship Id="rId3" Type="http://schemas.openxmlformats.org/officeDocument/2006/relationships/settings" Target="settings.xml"/><Relationship Id="rId21" Type="http://schemas.openxmlformats.org/officeDocument/2006/relationships/hyperlink" Target="https://docs.google.com/spreadsheets/d/1TKqqOf_awt8x8v1JWWcZJz2xFE5fvNt3/edit?usp=sharing&amp;ouid=114218933812987658082&amp;rtpof=true&amp;sd=true" TargetMode="External"/><Relationship Id="rId7" Type="http://schemas.openxmlformats.org/officeDocument/2006/relationships/hyperlink" Target="https://krasyliv-rada.gov.ua/news/1711967471/" TargetMode="External"/><Relationship Id="rId12" Type="http://schemas.openxmlformats.org/officeDocument/2006/relationships/hyperlink" Target="https://zakupnenska-gromada.gov.ua/news/1711611332/" TargetMode="External"/><Relationship Id="rId17" Type="http://schemas.openxmlformats.org/officeDocument/2006/relationships/hyperlink" Target="https://teofipol-gromada.gov.ua/dii-u-razi-nadzvichajnoi-situacii-14-46-28-18-02-20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inkivrada-km.department.org.ua/ua/news/88" TargetMode="External"/><Relationship Id="rId20" Type="http://schemas.openxmlformats.org/officeDocument/2006/relationships/hyperlink" Target="https://drive.google.com/file/d/1r7leOxhgWuW4EU0tyEIn9oOEGaJ213Km/view?usp=shari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dzhybizka-gromada.gov.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romada.org.ua/gromada/krupecka/news/1711627287/" TargetMode="External"/><Relationship Id="rId23" Type="http://schemas.openxmlformats.org/officeDocument/2006/relationships/hyperlink" Target="https://drive.google.com/file/d/1WnMeSFsqUdIFfbcReVgha0vJSiyGnP6N/view?usp=sharing" TargetMode="External"/><Relationship Id="rId10" Type="http://schemas.openxmlformats.org/officeDocument/2006/relationships/hyperlink" Target="https://makivska-gromada.gov.ua/news/1711437177/" TargetMode="External"/><Relationship Id="rId19" Type="http://schemas.openxmlformats.org/officeDocument/2006/relationships/hyperlink" Target="https://drive.google.com/file/d/1wL-CkHI1ZeX1VtAqK7Z9DfdGNC5cS6ce/view?usp=drive_link" TargetMode="External"/><Relationship Id="rId4" Type="http://schemas.openxmlformats.org/officeDocument/2006/relationships/webSettings" Target="webSettings.xml"/><Relationship Id="rId9" Type="http://schemas.openxmlformats.org/officeDocument/2006/relationships/hyperlink" Target="https://www.facebook.com/share/p/22ESpW6XHiBmEmQL/" TargetMode="External"/><Relationship Id="rId14" Type="http://schemas.openxmlformats.org/officeDocument/2006/relationships/hyperlink" Target="https://gromada.org.ua/gromada/viytovecka/news/1711635521/" TargetMode="External"/><Relationship Id="rId22" Type="http://schemas.openxmlformats.org/officeDocument/2006/relationships/hyperlink" Target="https://drive.google.com/drive/folders/13ahakx_eKWc0MIiDHQpQ3MQcGFK-Lo0d?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CA4B-8F11-4977-B80C-610EE351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16</Pages>
  <Words>11584</Words>
  <Characters>6604</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Mariia Plaksenko</dc:creator>
  <cp:lastModifiedBy>Vips</cp:lastModifiedBy>
  <cp:revision>227</cp:revision>
  <dcterms:created xsi:type="dcterms:W3CDTF">2023-08-30T09:42:00Z</dcterms:created>
  <dcterms:modified xsi:type="dcterms:W3CDTF">2024-07-09T06:18:00Z</dcterms:modified>
</cp:coreProperties>
</file>