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E4381" w14:textId="24D03B4A" w:rsidR="008907D8" w:rsidRPr="008907D8" w:rsidRDefault="00CC1F5F" w:rsidP="00CC1F5F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07D8">
        <w:rPr>
          <w:rFonts w:ascii="Times New Roman" w:hAnsi="Times New Roman" w:cs="Times New Roman"/>
          <w:b/>
          <w:bCs/>
          <w:sz w:val="28"/>
          <w:szCs w:val="28"/>
        </w:rPr>
        <w:t>Зміна № 2 до ДБН В.2.2-40:2018 «Інклюзивність будівель і споруд</w:t>
      </w:r>
    </w:p>
    <w:p w14:paraId="09DEF65C" w14:textId="4C94848F" w:rsidR="00CC1F5F" w:rsidRDefault="00CC1F5F" w:rsidP="00CC1F5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1F5F">
        <w:rPr>
          <w:rFonts w:ascii="Times New Roman" w:hAnsi="Times New Roman" w:cs="Times New Roman"/>
          <w:sz w:val="28"/>
          <w:szCs w:val="28"/>
        </w:rPr>
        <w:t xml:space="preserve">Основні положення» містить доповнення, які сприяють покращенню доступності будівель та споруд для зокрема осіб з інвалідністю. </w:t>
      </w:r>
      <w:r w:rsidR="008907D8">
        <w:rPr>
          <w:rFonts w:ascii="Times New Roman" w:hAnsi="Times New Roman" w:cs="Times New Roman"/>
          <w:sz w:val="28"/>
          <w:szCs w:val="28"/>
        </w:rPr>
        <w:t>С</w:t>
      </w:r>
      <w:r w:rsidRPr="00CC1F5F">
        <w:rPr>
          <w:rFonts w:ascii="Times New Roman" w:hAnsi="Times New Roman" w:cs="Times New Roman"/>
          <w:sz w:val="28"/>
          <w:szCs w:val="28"/>
        </w:rPr>
        <w:t xml:space="preserve">лід звернути увагу на такі ключові аспекти: </w:t>
      </w:r>
    </w:p>
    <w:p w14:paraId="467F0B43" w14:textId="77777777" w:rsidR="00CC1F5F" w:rsidRDefault="00CC1F5F" w:rsidP="00CC1F5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1F5F">
        <w:rPr>
          <w:rFonts w:ascii="Times New Roman" w:hAnsi="Times New Roman" w:cs="Times New Roman"/>
          <w:sz w:val="28"/>
          <w:szCs w:val="28"/>
        </w:rPr>
        <w:t xml:space="preserve">1. Універсальний дизайн: При новому будівництві житлових будинків і громадських будівель та споруд застосовують принципи універсального дизайну, передбачаючи всі входи і виходи будівлі, включаючи евакуаційні, на одному рівні із землею без улаштування ґанку. Це забезпечує безперешкодний доступ для всіх користувачів, зокрема осіб з інвалідністю. </w:t>
      </w:r>
    </w:p>
    <w:p w14:paraId="33E158F3" w14:textId="77777777" w:rsidR="00CC1F5F" w:rsidRDefault="00CC1F5F" w:rsidP="00CC1F5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1F5F">
        <w:rPr>
          <w:rFonts w:ascii="Times New Roman" w:hAnsi="Times New Roman" w:cs="Times New Roman"/>
          <w:sz w:val="28"/>
          <w:szCs w:val="28"/>
        </w:rPr>
        <w:t xml:space="preserve">2. Доступ громадських будівель: Усі громадські будівлі та споруди повинні бути однаково доступними для всіх груп населення, включаючи зокрема осіб з інвалідністю. При проєктуванні слід керуватися положеннями відповідних ДБН, забезпечуючи однакові умови доступності, зручності, інформативності та безпеки для осіб з інвалідністю на рівні з іншими. </w:t>
      </w:r>
    </w:p>
    <w:p w14:paraId="76E670FC" w14:textId="12DFEF05" w:rsidR="00BF4F73" w:rsidRPr="00CC1F5F" w:rsidRDefault="00CC1F5F" w:rsidP="00CC1F5F">
      <w:pPr>
        <w:ind w:firstLine="708"/>
        <w:jc w:val="both"/>
      </w:pPr>
      <w:r w:rsidRPr="00CC1F5F">
        <w:rPr>
          <w:rFonts w:ascii="Times New Roman" w:hAnsi="Times New Roman" w:cs="Times New Roman"/>
          <w:sz w:val="28"/>
          <w:szCs w:val="28"/>
        </w:rPr>
        <w:t>3. Рекомендації щодо конкретних параметрів та рішень: Зміна № 2 містить рекомендації щодо конкретних параметрів та рішень, які слід виконати при проєктуванні та будівництві об’єктів.</w:t>
      </w:r>
    </w:p>
    <w:sectPr w:rsidR="00BF4F73" w:rsidRPr="00CC1F5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9B3"/>
    <w:rsid w:val="000D23BF"/>
    <w:rsid w:val="000D32C9"/>
    <w:rsid w:val="00183468"/>
    <w:rsid w:val="001A66E6"/>
    <w:rsid w:val="002C3962"/>
    <w:rsid w:val="00320C7C"/>
    <w:rsid w:val="0062304A"/>
    <w:rsid w:val="006C2BFB"/>
    <w:rsid w:val="006F38F0"/>
    <w:rsid w:val="0072070A"/>
    <w:rsid w:val="007D0772"/>
    <w:rsid w:val="008907D8"/>
    <w:rsid w:val="00896458"/>
    <w:rsid w:val="008D3133"/>
    <w:rsid w:val="00974A18"/>
    <w:rsid w:val="009D6F31"/>
    <w:rsid w:val="00B269B3"/>
    <w:rsid w:val="00BA3ED3"/>
    <w:rsid w:val="00BE2552"/>
    <w:rsid w:val="00BF4F73"/>
    <w:rsid w:val="00CC1F5F"/>
    <w:rsid w:val="00D2578F"/>
    <w:rsid w:val="00D935FB"/>
    <w:rsid w:val="00E168BE"/>
    <w:rsid w:val="00EB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3580C"/>
  <w15:chartTrackingRefBased/>
  <w15:docId w15:val="{BA13232F-1D1E-4496-A75C-13FCC0006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710</Words>
  <Characters>405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Vips</dc:creator>
  <cp:keywords/>
  <dc:description/>
  <cp:lastModifiedBy>Vips</cp:lastModifiedBy>
  <cp:revision>28</cp:revision>
  <dcterms:created xsi:type="dcterms:W3CDTF">2024-08-15T10:33:00Z</dcterms:created>
  <dcterms:modified xsi:type="dcterms:W3CDTF">2025-01-03T08:28:00Z</dcterms:modified>
</cp:coreProperties>
</file>