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B814" w14:textId="77777777" w:rsidR="00D27416" w:rsidRPr="00FE5B0B" w:rsidRDefault="00D27416" w:rsidP="00F720D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6E3F8E6" w14:textId="138BCB6B" w:rsidR="00F720D5" w:rsidRPr="00FE5B0B" w:rsidRDefault="00AF7ECA" w:rsidP="00F720D5">
      <w:pPr>
        <w:spacing w:after="0" w:line="240" w:lineRule="auto"/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</w:pPr>
      <w:r w:rsidRPr="00FE5B0B">
        <w:rPr>
          <w:rFonts w:ascii="Times New Roman" w:eastAsia="Times New Roman" w:hAnsi="Times New Roman" w:cs="Times New Roman"/>
          <w:b/>
          <w:sz w:val="20"/>
          <w:szCs w:val="20"/>
        </w:rPr>
        <w:t>Замовник:</w:t>
      </w:r>
      <w:r w:rsidRPr="00FE5B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B26D5" w:rsidRPr="00FE5B0B">
        <w:rPr>
          <w:rFonts w:ascii="Times New Roman" w:eastAsia="Times New Roman" w:hAnsi="Times New Roman" w:cs="Times New Roman"/>
          <w:sz w:val="20"/>
          <w:szCs w:val="20"/>
        </w:rPr>
        <w:t>Управління з питань ветеранської політики Хмельницької обласної державної адміністрації</w:t>
      </w:r>
      <w:r w:rsidR="00F720D5" w:rsidRPr="00FE5B0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FE5B0B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FE5B0B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FE5B0B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FE5B0B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FE5B0B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FE5B0B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</w:p>
    <w:p w14:paraId="79A02DC5" w14:textId="3AF74484" w:rsidR="002A4EEC" w:rsidRPr="00FE5B0B" w:rsidRDefault="00AF7ECA" w:rsidP="00F720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E5B0B">
        <w:rPr>
          <w:rFonts w:ascii="Times New Roman" w:eastAsia="Times New Roman" w:hAnsi="Times New Roman" w:cs="Times New Roman"/>
          <w:b/>
          <w:sz w:val="20"/>
          <w:szCs w:val="20"/>
        </w:rPr>
        <w:t>Код ЄДРПОУ</w:t>
      </w:r>
      <w:r w:rsidRPr="00FE5B0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1B26D5" w:rsidRPr="00FE5B0B">
        <w:rPr>
          <w:rFonts w:ascii="Times New Roman" w:eastAsia="Times New Roman" w:hAnsi="Times New Roman" w:cs="Times New Roman"/>
          <w:sz w:val="20"/>
          <w:szCs w:val="20"/>
        </w:rPr>
        <w:t>45582517</w:t>
      </w:r>
    </w:p>
    <w:p w14:paraId="35C0EE4B" w14:textId="534C5D14" w:rsidR="007A748E" w:rsidRPr="00FE5B0B" w:rsidRDefault="00AF7ECA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5B0B">
        <w:rPr>
          <w:rFonts w:ascii="Times New Roman" w:eastAsia="Times New Roman" w:hAnsi="Times New Roman" w:cs="Times New Roman"/>
          <w:b/>
          <w:sz w:val="20"/>
          <w:szCs w:val="20"/>
        </w:rPr>
        <w:t>Адреса</w:t>
      </w:r>
      <w:r w:rsidRPr="00FE5B0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1B26D5" w:rsidRPr="00FE5B0B">
        <w:rPr>
          <w:rFonts w:ascii="Times New Roman" w:eastAsia="Times New Roman" w:hAnsi="Times New Roman" w:cs="Times New Roman"/>
          <w:sz w:val="20"/>
          <w:szCs w:val="20"/>
        </w:rPr>
        <w:t>29001, Хмельницька обл., місто Хмельницький, вул. Грушевського, будинок 87/2</w:t>
      </w:r>
    </w:p>
    <w:p w14:paraId="1CB2F92D" w14:textId="5FBF7921" w:rsidR="002A4EEC" w:rsidRPr="00FE5B0B" w:rsidRDefault="00AF7ECA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5B0B">
        <w:rPr>
          <w:rFonts w:ascii="Times New Roman" w:eastAsia="Times New Roman" w:hAnsi="Times New Roman" w:cs="Times New Roman"/>
          <w:b/>
          <w:sz w:val="20"/>
          <w:szCs w:val="20"/>
        </w:rPr>
        <w:t>Категорія:</w:t>
      </w:r>
      <w:r w:rsidRPr="00FE5B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B26D5" w:rsidRPr="00FE5B0B">
        <w:rPr>
          <w:rFonts w:ascii="Times New Roman" w:eastAsia="Times New Roman" w:hAnsi="Times New Roman" w:cs="Times New Roman"/>
          <w:sz w:val="20"/>
          <w:szCs w:val="20"/>
        </w:rPr>
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</w:r>
    </w:p>
    <w:p w14:paraId="6DACDE13" w14:textId="77777777" w:rsidR="007A748E" w:rsidRPr="00FE5B0B" w:rsidRDefault="007A748E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92EDD4" w14:textId="77777777" w:rsidR="002A4EEC" w:rsidRPr="00FE5B0B" w:rsidRDefault="00AF7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5B0B">
        <w:rPr>
          <w:rFonts w:ascii="Times New Roman" w:eastAsia="Times New Roman" w:hAnsi="Times New Roman" w:cs="Times New Roman"/>
          <w:b/>
          <w:sz w:val="20"/>
          <w:szCs w:val="20"/>
        </w:rPr>
        <w:t xml:space="preserve">ОБҐРУНТУВАННЯ </w:t>
      </w:r>
    </w:p>
    <w:p w14:paraId="24BAAC8B" w14:textId="77777777" w:rsidR="002A4EEC" w:rsidRPr="00FE5B0B" w:rsidRDefault="00AF7E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E5B0B">
        <w:rPr>
          <w:rFonts w:ascii="Times New Roman" w:eastAsia="Times New Roman" w:hAnsi="Times New Roman" w:cs="Times New Roman"/>
          <w:sz w:val="20"/>
          <w:szCs w:val="20"/>
        </w:rPr>
        <w:t xml:space="preserve">технічних та якісних характеристик закупівлі, розміру бюджетного призначення, очікуваної вартості предмета закупівлі </w:t>
      </w:r>
    </w:p>
    <w:p w14:paraId="287A11C3" w14:textId="77777777" w:rsidR="002A4EEC" w:rsidRPr="00FE5B0B" w:rsidRDefault="00AF7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5B0B">
        <w:rPr>
          <w:rFonts w:ascii="Times New Roman" w:eastAsia="Times New Roman" w:hAnsi="Times New Roman" w:cs="Times New Roman"/>
          <w:sz w:val="20"/>
          <w:szCs w:val="20"/>
        </w:rPr>
        <w:t>(на підставі постанови Кабінету Міністрів України від 11.10.2016 № 710 «Про ефективне використання державних коштів» (зі змінами))</w:t>
      </w:r>
    </w:p>
    <w:p w14:paraId="6E082155" w14:textId="77777777" w:rsidR="002A4EEC" w:rsidRPr="00FE5B0B" w:rsidRDefault="002A4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a"/>
        <w:tblW w:w="148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2564"/>
        <w:gridCol w:w="1695"/>
        <w:gridCol w:w="1417"/>
        <w:gridCol w:w="5670"/>
        <w:gridCol w:w="2693"/>
        <w:gridCol w:w="66"/>
      </w:tblGrid>
      <w:tr w:rsidR="002A4EEC" w:rsidRPr="00FE5B0B" w14:paraId="6D38641E" w14:textId="77777777" w:rsidTr="00FE40DE">
        <w:trPr>
          <w:trHeight w:val="265"/>
          <w:jc w:val="center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F39C42" w14:textId="77777777" w:rsidR="002A4EEC" w:rsidRPr="00FE5B0B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2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BE7CD9" w14:textId="77777777" w:rsidR="002A4EEC" w:rsidRPr="00FE5B0B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C867BF" w14:textId="77777777" w:rsidR="002A4EEC" w:rsidRPr="00FE5B0B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Очікувана вартість та/або розмір бюджетного призначення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40FF33" w14:textId="77777777" w:rsidR="002A4EEC" w:rsidRPr="00FE5B0B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98B2830" w14:textId="77777777" w:rsidR="002A4EEC" w:rsidRPr="00FE5B0B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A91790E" w14:textId="77777777" w:rsidR="002A4EEC" w:rsidRPr="00FE5B0B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9DDC9BB" w14:textId="77777777" w:rsidR="002A4EEC" w:rsidRPr="00FE5B0B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C90D4E3" w14:textId="77777777" w:rsidR="002A4EEC" w:rsidRPr="00FE5B0B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B43ED05" w14:textId="77777777" w:rsidR="002A4EEC" w:rsidRPr="00FE5B0B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7E8A984" w14:textId="77777777" w:rsidR="002A4EEC" w:rsidRPr="00FE5B0B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Ідентифікатор закупівлі</w:t>
            </w:r>
          </w:p>
        </w:tc>
        <w:tc>
          <w:tcPr>
            <w:tcW w:w="8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F87B" w14:textId="77777777" w:rsidR="002A4EEC" w:rsidRPr="00FE5B0B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Обґрунтування</w:t>
            </w:r>
          </w:p>
        </w:tc>
      </w:tr>
      <w:tr w:rsidR="002A4EEC" w:rsidRPr="00FE5B0B" w14:paraId="005FAE49" w14:textId="77777777" w:rsidTr="00FE40DE">
        <w:trPr>
          <w:gridAfter w:val="1"/>
          <w:wAfter w:w="66" w:type="dxa"/>
          <w:trHeight w:val="450"/>
          <w:jc w:val="center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65C025" w14:textId="77777777" w:rsidR="002A4EEC" w:rsidRPr="00FE5B0B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891EFE" w14:textId="77777777" w:rsidR="002A4EEC" w:rsidRPr="00FE5B0B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7697B0" w14:textId="77777777" w:rsidR="002A4EEC" w:rsidRPr="00FE5B0B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A63B96" w14:textId="77777777" w:rsidR="002A4EEC" w:rsidRPr="00FE5B0B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8E50D" w14:textId="77777777" w:rsidR="002A4EEC" w:rsidRPr="00FE5B0B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технічних та якісних характеристик предмета закупівлі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7EB6E" w14:textId="77777777" w:rsidR="002A4EEC" w:rsidRPr="00FE5B0B" w:rsidRDefault="00AF7EC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очікуваної вартості закупівлі</w:t>
            </w:r>
          </w:p>
        </w:tc>
      </w:tr>
      <w:tr w:rsidR="002A4EEC" w:rsidRPr="00FE5B0B" w14:paraId="1C6307C3" w14:textId="77777777" w:rsidTr="00FE40DE">
        <w:trPr>
          <w:gridAfter w:val="1"/>
          <w:wAfter w:w="66" w:type="dxa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DD965" w14:textId="77777777" w:rsidR="002A4EEC" w:rsidRPr="00FE5B0B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DE58" w14:textId="77777777" w:rsidR="002A4EEC" w:rsidRPr="00FE5B0B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3B85A" w14:textId="77777777" w:rsidR="002A4EEC" w:rsidRPr="00FE5B0B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1B20" w14:textId="77777777" w:rsidR="002A4EEC" w:rsidRPr="00FE5B0B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90F1" w14:textId="77777777" w:rsidR="002A4EEC" w:rsidRPr="00FE5B0B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219C2" w14:textId="77777777" w:rsidR="002A4EEC" w:rsidRPr="00FE5B0B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0152F6" w:rsidRPr="00FE5B0B" w14:paraId="3263725F" w14:textId="77777777" w:rsidTr="00FE40DE">
        <w:trPr>
          <w:gridAfter w:val="1"/>
          <w:wAfter w:w="66" w:type="dxa"/>
          <w:trHeight w:val="122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D86FA" w14:textId="77777777" w:rsidR="002A4EEC" w:rsidRPr="00FE5B0B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1E8B5" w14:textId="77777777" w:rsidR="00D1105B" w:rsidRDefault="001B26D5" w:rsidP="00D1105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0" w:name="_Hlk224639084"/>
            <w:r w:rsidRPr="00FE5B0B">
              <w:rPr>
                <w:rFonts w:ascii="Times New Roman" w:hAnsi="Times New Roman"/>
                <w:b/>
                <w:sz w:val="20"/>
                <w:szCs w:val="20"/>
              </w:rPr>
              <w:t xml:space="preserve">«код Основного словника національного класифікатора України ДК 021:2015 «Єдиний закупівельний словник» </w:t>
            </w:r>
            <w:r w:rsidRPr="00FE5B0B">
              <w:rPr>
                <w:rFonts w:ascii="Times New Roman" w:eastAsia="Tahoma" w:hAnsi="Times New Roman"/>
                <w:b/>
                <w:sz w:val="20"/>
                <w:szCs w:val="20"/>
                <w:lang w:bidi="hi-IN"/>
              </w:rPr>
              <w:t xml:space="preserve">– </w:t>
            </w:r>
            <w:r w:rsidR="00605E64" w:rsidRPr="00FE5B0B">
              <w:rPr>
                <w:rFonts w:ascii="Times New Roman" w:eastAsia="Tahoma" w:hAnsi="Times New Roman"/>
                <w:b/>
                <w:sz w:val="20"/>
                <w:szCs w:val="20"/>
                <w:lang w:bidi="hi-IN"/>
              </w:rPr>
              <w:t xml:space="preserve"> </w:t>
            </w:r>
            <w:bookmarkEnd w:id="0"/>
            <w:r w:rsidR="00A31ED5" w:rsidRPr="00FE5B0B">
              <w:rPr>
                <w:rFonts w:ascii="Times New Roman" w:eastAsia="Tahoma" w:hAnsi="Times New Roman"/>
                <w:b/>
                <w:bCs/>
                <w:sz w:val="20"/>
                <w:szCs w:val="20"/>
                <w:lang w:bidi="hi-IN"/>
              </w:rPr>
              <w:t>55110000-4 : «Послуги з розміщення у готелях</w:t>
            </w:r>
            <w:r w:rsidR="00A31ED5" w:rsidRPr="00FE5B0B">
              <w:rPr>
                <w:rFonts w:ascii="Times New Roman" w:eastAsia="Tahoma" w:hAnsi="Times New Roman"/>
                <w:bCs/>
                <w:sz w:val="20"/>
                <w:szCs w:val="20"/>
                <w:lang w:bidi="hi-IN"/>
              </w:rPr>
              <w:t>»</w:t>
            </w:r>
            <w:r w:rsidR="00A31ED5" w:rsidRPr="00FE5B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«(</w:t>
            </w:r>
            <w:r w:rsidR="00D1105B" w:rsidRPr="00D1105B">
              <w:rPr>
                <w:rFonts w:ascii="Times New Roman" w:hAnsi="Times New Roman" w:cs="Times New Roman"/>
                <w:sz w:val="20"/>
                <w:szCs w:val="20"/>
              </w:rPr>
              <w:t>Готельні послуги, в тому числі, з розміщення в готелях, базах відпочинку чи в інших закладах тимчасового розміщення ветеранів війни та членів сімей загиблих Захисників та Захисниць України, які прийматимуть участь у змаганнях ветеранів війни та членів сімей загиблих Захисників та Захисниць України "Сила духу Поділля"</w:t>
            </w:r>
            <w:r w:rsidR="00A31ED5" w:rsidRPr="00FE5B0B">
              <w:rPr>
                <w:rFonts w:ascii="Times New Roman" w:hAnsi="Times New Roman" w:cs="Times New Roman"/>
                <w:bCs/>
                <w:sz w:val="20"/>
                <w:szCs w:val="20"/>
              </w:rPr>
              <w:t>)».</w:t>
            </w:r>
          </w:p>
          <w:p w14:paraId="0F5584AF" w14:textId="5EF0C6C2" w:rsidR="00FE5B0B" w:rsidRPr="00983083" w:rsidRDefault="00B712E4" w:rsidP="0098308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 А саме: </w:t>
            </w:r>
            <w:r w:rsidRPr="009650CA">
              <w:rPr>
                <w:rFonts w:ascii="Times New Roman" w:hAnsi="Times New Roman" w:cs="Times New Roman"/>
                <w:b/>
                <w:bCs/>
              </w:rPr>
              <w:t xml:space="preserve">Лот 1 </w:t>
            </w:r>
            <w:r w:rsidRPr="009650CA">
              <w:rPr>
                <w:rFonts w:ascii="Times New Roman" w:hAnsi="Times New Roman" w:cs="Times New Roman"/>
              </w:rPr>
              <w:t>- Послуги з тимчасового проживання 18 осіб строком на 3 доби</w:t>
            </w:r>
            <w:r w:rsidR="009650CA" w:rsidRPr="009650CA">
              <w:rPr>
                <w:rFonts w:ascii="Times New Roman" w:hAnsi="Times New Roman" w:cs="Times New Roman"/>
              </w:rPr>
              <w:t xml:space="preserve"> (54 ліжко-днів)</w:t>
            </w:r>
            <w:r w:rsidR="009650CA">
              <w:rPr>
                <w:rFonts w:ascii="Times New Roman" w:hAnsi="Times New Roman" w:cs="Times New Roman"/>
              </w:rPr>
              <w:t>,</w:t>
            </w:r>
            <w:r w:rsidR="009650CA" w:rsidRPr="009650CA">
              <w:rPr>
                <w:rFonts w:ascii="Times New Roman" w:hAnsi="Times New Roman" w:cs="Times New Roman"/>
              </w:rPr>
              <w:t xml:space="preserve"> уточнюючий код ДК- 55110000-4 - «Послуги з розміщення у готелях»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="009650CA" w:rsidRPr="009650CA">
              <w:rPr>
                <w:rFonts w:ascii="Times New Roman" w:hAnsi="Times New Roman" w:cs="Times New Roman"/>
                <w:b/>
                <w:bCs/>
              </w:rPr>
              <w:t>Лот 2</w:t>
            </w:r>
            <w:r w:rsidR="009650CA" w:rsidRPr="009650CA">
              <w:rPr>
                <w:rFonts w:ascii="Times New Roman" w:hAnsi="Times New Roman" w:cs="Times New Roman"/>
              </w:rPr>
              <w:t xml:space="preserve"> - Послуги з тимчасового проживання 22 осіб строком на 3 доби</w:t>
            </w:r>
            <w:r w:rsidR="009650CA">
              <w:rPr>
                <w:rFonts w:ascii="Times New Roman" w:hAnsi="Times New Roman" w:cs="Times New Roman"/>
              </w:rPr>
              <w:t xml:space="preserve"> (66 ліжко-днів), уточнюючий код ДК </w:t>
            </w:r>
            <w:r w:rsidR="009650CA" w:rsidRPr="009650CA">
              <w:rPr>
                <w:rFonts w:ascii="Times New Roman" w:hAnsi="Times New Roman" w:cs="Times New Roman"/>
              </w:rPr>
              <w:t>- 55110000-4 - «Послуги з розміщення у готелях»;</w:t>
            </w:r>
            <w:r w:rsidR="009650CA">
              <w:rPr>
                <w:rFonts w:ascii="Times New Roman" w:hAnsi="Times New Roman" w:cs="Times New Roman"/>
              </w:rPr>
              <w:t xml:space="preserve"> </w:t>
            </w:r>
            <w:r w:rsidR="009650CA" w:rsidRPr="009650CA">
              <w:rPr>
                <w:rFonts w:ascii="Times New Roman" w:hAnsi="Times New Roman" w:cs="Times New Roman"/>
                <w:b/>
                <w:bCs/>
              </w:rPr>
              <w:t>Лот 3</w:t>
            </w:r>
            <w:r w:rsidR="009650CA" w:rsidRPr="009650CA">
              <w:rPr>
                <w:rFonts w:ascii="Times New Roman" w:hAnsi="Times New Roman" w:cs="Times New Roman"/>
              </w:rPr>
              <w:t xml:space="preserve"> - Послуги з тимчасового проживання 16 осіб строком на 3 доби</w:t>
            </w:r>
            <w:r w:rsidR="009C7A2F">
              <w:rPr>
                <w:rFonts w:ascii="Times New Roman" w:hAnsi="Times New Roman" w:cs="Times New Roman"/>
              </w:rPr>
              <w:t xml:space="preserve"> (48 ліжко-днів), уточнюючий код ДК-</w:t>
            </w:r>
            <w:r w:rsidR="009C7A2F">
              <w:rPr>
                <w:rFonts w:ascii="Times New Roman" w:hAnsi="Times New Roman" w:cs="Times New Roman"/>
                <w:highlight w:val="cyan"/>
              </w:rPr>
              <w:t xml:space="preserve"> </w:t>
            </w:r>
            <w:r w:rsidR="009C7A2F" w:rsidRPr="009C7A2F">
              <w:rPr>
                <w:rFonts w:ascii="Times New Roman" w:hAnsi="Times New Roman" w:cs="Times New Roman"/>
              </w:rPr>
              <w:t>55110000-4 - «Послуги з розміщення у готелях»</w:t>
            </w:r>
            <w:r w:rsidR="009650CA" w:rsidRPr="009C7A2F">
              <w:rPr>
                <w:rFonts w:ascii="Times New Roman" w:hAnsi="Times New Roman" w:cs="Times New Roman"/>
              </w:rPr>
              <w:t>;</w:t>
            </w:r>
            <w:r w:rsidR="009650CA">
              <w:rPr>
                <w:rFonts w:ascii="Times New Roman" w:hAnsi="Times New Roman" w:cs="Times New Roman"/>
              </w:rPr>
              <w:t xml:space="preserve"> </w:t>
            </w:r>
            <w:r w:rsidR="009650CA" w:rsidRPr="009C7A2F">
              <w:rPr>
                <w:rFonts w:ascii="Times New Roman" w:hAnsi="Times New Roman" w:cs="Times New Roman"/>
                <w:b/>
                <w:bCs/>
              </w:rPr>
              <w:t>Лот 4</w:t>
            </w:r>
            <w:r w:rsidR="009650CA" w:rsidRPr="009650CA">
              <w:rPr>
                <w:rFonts w:ascii="Times New Roman" w:hAnsi="Times New Roman" w:cs="Times New Roman"/>
              </w:rPr>
              <w:t xml:space="preserve"> - Послуги з тимчасового проживання 24 осіб строком на 3 доби</w:t>
            </w:r>
            <w:r w:rsidR="009C7A2F">
              <w:rPr>
                <w:rFonts w:ascii="Times New Roman" w:hAnsi="Times New Roman" w:cs="Times New Roman"/>
              </w:rPr>
              <w:t xml:space="preserve"> (72 ліжко-дні), уточнюючий код </w:t>
            </w:r>
            <w:r w:rsidR="009C7A2F" w:rsidRPr="009C7A2F">
              <w:rPr>
                <w:rFonts w:ascii="Times New Roman" w:hAnsi="Times New Roman" w:cs="Times New Roman"/>
              </w:rPr>
              <w:t>ДК - 55110000-4 - «Послуги з розміщення у готелях».</w:t>
            </w:r>
          </w:p>
          <w:p w14:paraId="33732B40" w14:textId="77777777" w:rsidR="00F720D5" w:rsidRDefault="00F720D5" w:rsidP="00F72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6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Найбільш відповідний код ДК 021:2015: </w:t>
            </w:r>
            <w:r w:rsidR="00A31ED5" w:rsidRPr="00F16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55110000-4 - «Послуги з розміщення у готелях»</w:t>
            </w:r>
          </w:p>
          <w:p w14:paraId="539FF511" w14:textId="1B3FB4FF" w:rsidR="0025042B" w:rsidRPr="00F16DD5" w:rsidRDefault="0025042B" w:rsidP="00F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36C7A" w14:textId="77777777" w:rsidR="001523FE" w:rsidRDefault="001523FE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893DD72" w14:textId="7F267996" w:rsidR="002A4EEC" w:rsidRDefault="00605E64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C56DE">
              <w:rPr>
                <w:rFonts w:ascii="Times New Roman" w:eastAsia="Times New Roman" w:hAnsi="Times New Roman" w:cs="Times New Roman"/>
                <w:b/>
                <w:bCs/>
              </w:rPr>
              <w:t>220 593,60</w:t>
            </w:r>
            <w:r w:rsidRPr="008C56DE">
              <w:rPr>
                <w:rFonts w:ascii="Times New Roman" w:eastAsia="Times New Roman" w:hAnsi="Times New Roman" w:cs="Times New Roman"/>
              </w:rPr>
              <w:t xml:space="preserve"> </w:t>
            </w:r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грн</w:t>
            </w:r>
            <w:r w:rsidR="001B26D5"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двісті двадцять тисяч п</w:t>
            </w:r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’</w:t>
            </w:r>
            <w:proofErr w:type="spellStart"/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ятсот</w:t>
            </w:r>
            <w:proofErr w:type="spellEnd"/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дев</w:t>
            </w:r>
            <w:proofErr w:type="spellEnd"/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’</w:t>
            </w:r>
            <w:proofErr w:type="spellStart"/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яносто</w:t>
            </w:r>
            <w:proofErr w:type="spellEnd"/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три </w:t>
            </w:r>
            <w:r w:rsidR="001B26D5"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грив</w:t>
            </w:r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ні,</w:t>
            </w:r>
            <w:r w:rsidR="001B26D5"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  <w:r w:rsidR="001B26D5"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копійок) грн</w:t>
            </w:r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, 60 коп</w:t>
            </w:r>
            <w:r w:rsidR="001B26D5" w:rsidRPr="00FD5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FD502C" w:rsidRPr="00FD5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бе</w:t>
            </w:r>
            <w:r w:rsidR="001B26D5" w:rsidRPr="00FD5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 ПДВ</w:t>
            </w:r>
            <w:r w:rsidR="00FD50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;</w:t>
            </w:r>
          </w:p>
          <w:p w14:paraId="1A87E057" w14:textId="77777777" w:rsidR="001523FE" w:rsidRDefault="001523FE" w:rsidP="00FA3740">
            <w:pPr>
              <w:tabs>
                <w:tab w:val="left" w:pos="276"/>
              </w:tabs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2B2462" w14:textId="05515154" w:rsidR="00227924" w:rsidRDefault="00FD502C" w:rsidP="00794B69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502C">
              <w:rPr>
                <w:rFonts w:ascii="Times New Roman" w:eastAsia="Times New Roman" w:hAnsi="Times New Roman" w:cs="Times New Roman"/>
                <w:b/>
                <w:bCs/>
              </w:rPr>
              <w:t>236 035,15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D502C">
              <w:rPr>
                <w:rFonts w:ascii="Times New Roman" w:eastAsia="Times New Roman" w:hAnsi="Times New Roman" w:cs="Times New Roman"/>
                <w:sz w:val="20"/>
                <w:szCs w:val="20"/>
              </w:rPr>
              <w:t>грн</w:t>
            </w:r>
            <w:r w:rsidR="00E06E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(двісті тридцять шість тисяч тридцять п</w:t>
            </w:r>
            <w:r w:rsidR="00E06EC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’</w:t>
            </w:r>
            <w:r w:rsidR="00E06EC2">
              <w:rPr>
                <w:rFonts w:ascii="Times New Roman" w:eastAsia="Times New Roman" w:hAnsi="Times New Roman" w:cs="Times New Roman"/>
                <w:sz w:val="20"/>
                <w:szCs w:val="20"/>
              </w:rPr>
              <w:t>ять гривень</w:t>
            </w:r>
            <w:r w:rsidR="00143D4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E06EC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15 </w:t>
            </w:r>
            <w:r w:rsidR="00E06E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копійок) грн, </w:t>
            </w:r>
            <w:r w:rsidR="00E06EC2" w:rsidRPr="00E06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 ПДВ</w:t>
            </w:r>
            <w:r w:rsidR="00794B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17D3027C" w14:textId="77777777" w:rsidR="00794B69" w:rsidRPr="00794B69" w:rsidRDefault="00794B69" w:rsidP="00794B69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7D37F31" w14:textId="4AD38995" w:rsidR="00227924" w:rsidRDefault="009F27F5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 саме:</w:t>
            </w:r>
          </w:p>
          <w:p w14:paraId="3D4369DA" w14:textId="77777777" w:rsidR="00227924" w:rsidRPr="0022098A" w:rsidRDefault="00227924" w:rsidP="0022792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  <w:lang w:val="uk-UA" w:eastAsia="uk-UA"/>
              </w:rPr>
            </w:pPr>
            <w:r w:rsidRPr="0022098A">
              <w:rPr>
                <w:b/>
                <w:sz w:val="22"/>
                <w:szCs w:val="22"/>
                <w:lang w:val="uk-UA" w:eastAsia="uk-UA"/>
              </w:rPr>
              <w:t xml:space="preserve">Лот 1 – </w:t>
            </w:r>
            <w:r w:rsidRPr="0022098A">
              <w:rPr>
                <w:bCs/>
                <w:sz w:val="22"/>
                <w:szCs w:val="22"/>
                <w:lang w:val="uk-UA" w:eastAsia="uk-UA"/>
              </w:rPr>
              <w:t xml:space="preserve">49633,56 (сорок дев’ять </w:t>
            </w:r>
            <w:r w:rsidRPr="0022098A">
              <w:rPr>
                <w:bCs/>
                <w:sz w:val="22"/>
                <w:szCs w:val="22"/>
                <w:lang w:val="uk-UA" w:eastAsia="uk-UA"/>
              </w:rPr>
              <w:lastRenderedPageBreak/>
              <w:t>тисяч шістсот тридцять три гривні, 56 копійок) грн, 56 коп. з ПДВ;</w:t>
            </w:r>
          </w:p>
          <w:p w14:paraId="5E40A1DE" w14:textId="77777777" w:rsidR="00227924" w:rsidRPr="0022098A" w:rsidRDefault="00227924" w:rsidP="0022792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sz w:val="22"/>
                <w:szCs w:val="22"/>
                <w:lang w:val="uk-UA" w:eastAsia="uk-UA"/>
              </w:rPr>
            </w:pPr>
            <w:r w:rsidRPr="0022098A">
              <w:rPr>
                <w:b/>
                <w:sz w:val="22"/>
                <w:szCs w:val="22"/>
                <w:lang w:val="uk-UA" w:eastAsia="uk-UA"/>
              </w:rPr>
              <w:t xml:space="preserve">Лот 2 – </w:t>
            </w:r>
            <w:r w:rsidRPr="0022098A">
              <w:rPr>
                <w:bCs/>
                <w:sz w:val="22"/>
                <w:szCs w:val="22"/>
                <w:lang w:val="uk-UA" w:eastAsia="uk-UA"/>
              </w:rPr>
              <w:t>60663,24 (шістдесят тисяч шістсот шістдесят три гривні, 24 копійки) грн, 24 коп. з ПДВ;</w:t>
            </w:r>
          </w:p>
          <w:p w14:paraId="708E9B09" w14:textId="77777777" w:rsidR="00227924" w:rsidRPr="0022098A" w:rsidRDefault="00227924" w:rsidP="0022792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  <w:lang w:val="uk-UA" w:eastAsia="uk-UA"/>
              </w:rPr>
            </w:pPr>
            <w:r w:rsidRPr="0022098A">
              <w:rPr>
                <w:b/>
                <w:sz w:val="22"/>
                <w:szCs w:val="22"/>
                <w:lang w:val="uk-UA" w:eastAsia="uk-UA"/>
              </w:rPr>
              <w:t xml:space="preserve">Лот 3 – </w:t>
            </w:r>
            <w:r w:rsidRPr="0022098A">
              <w:rPr>
                <w:bCs/>
                <w:sz w:val="22"/>
                <w:szCs w:val="22"/>
                <w:lang w:val="uk-UA" w:eastAsia="uk-UA"/>
              </w:rPr>
              <w:t>44118,72 (сорок чотири тисячі сто вісімнадцять  гривень, 72 копійки) грн, 72 коп. з ПДВ;</w:t>
            </w:r>
          </w:p>
          <w:p w14:paraId="29DE9CDC" w14:textId="77777777" w:rsidR="00227924" w:rsidRPr="0022098A" w:rsidRDefault="00227924" w:rsidP="0022792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sz w:val="22"/>
                <w:szCs w:val="22"/>
                <w:lang w:val="uk-UA" w:eastAsia="uk-UA"/>
              </w:rPr>
            </w:pPr>
            <w:r w:rsidRPr="0022098A">
              <w:rPr>
                <w:b/>
                <w:sz w:val="22"/>
                <w:szCs w:val="22"/>
                <w:lang w:val="uk-UA" w:eastAsia="uk-UA"/>
              </w:rPr>
              <w:t xml:space="preserve">Лот 2 – </w:t>
            </w:r>
            <w:r w:rsidRPr="0022098A">
              <w:rPr>
                <w:bCs/>
                <w:sz w:val="22"/>
                <w:szCs w:val="22"/>
                <w:lang w:val="uk-UA" w:eastAsia="uk-UA"/>
              </w:rPr>
              <w:t>66178,08 (шістдесят шість тисяч сто сімдесят вісім гривень, 08 копійок) грн, 08 коп. з ПДВ.</w:t>
            </w:r>
          </w:p>
          <w:p w14:paraId="3A897B9F" w14:textId="642D69DF" w:rsidR="00227924" w:rsidRPr="00FE5B0B" w:rsidRDefault="00227924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8528F" w14:textId="24F22B61" w:rsidR="002A4EEC" w:rsidRPr="00456F3A" w:rsidRDefault="00D11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110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UA-2026-07-16-007295-a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1CEF" w14:textId="4C28C41B" w:rsidR="007A2411" w:rsidRPr="00FE5B0B" w:rsidRDefault="00E40330" w:rsidP="007A2411">
            <w:pPr>
              <w:jc w:val="both"/>
              <w:rPr>
                <w:sz w:val="20"/>
                <w:szCs w:val="20"/>
              </w:rPr>
            </w:pPr>
            <w:r w:rsidRPr="00FE5B0B">
              <w:rPr>
                <w:rFonts w:ascii="Times New Roman" w:hAnsi="Times New Roman" w:cs="Times New Roman"/>
                <w:sz w:val="20"/>
                <w:szCs w:val="20"/>
              </w:rPr>
              <w:t>Послуги з тимчасового проживання</w:t>
            </w:r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FE5B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готельні послуги, в тому числі</w:t>
            </w:r>
            <w:r w:rsidR="00FF74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FF74A5" w:rsidRPr="00D1105B">
              <w:rPr>
                <w:rFonts w:ascii="Times New Roman" w:hAnsi="Times New Roman" w:cs="Times New Roman"/>
                <w:sz w:val="20"/>
                <w:szCs w:val="20"/>
              </w:rPr>
              <w:t>з розміщення в готелях, базах відпочинку чи в інших закладах тимчасового розміщення ветеранів війни та членів сімей загиблих Захисників та Захисниць України, які прийматимуть участь у змаганнях ветеранів війни та членів сімей загиблих Захисників та Захисниць України "Сила духу Поділля"</w:t>
            </w:r>
            <w:r w:rsidR="00FF74A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A2411" w:rsidRPr="00FE5B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Закупівля послуг, здійснюється для </w:t>
            </w:r>
            <w:r w:rsidR="007A2411" w:rsidRPr="00FE5B0B">
              <w:rPr>
                <w:rFonts w:ascii="Times New Roman" w:hAnsi="Times New Roman" w:cs="Times New Roman"/>
                <w:sz w:val="20"/>
                <w:szCs w:val="20"/>
              </w:rPr>
              <w:t xml:space="preserve">забезпечення виконання заходів із фізкультурно-спортивної реабілітації шляхом оплати послуг із готельного розміщення ветеранів війни та членів сімей загиблих Захисників і Захисниць України під час змагань «Сила духу Поділля». Змагання проходитимуть у м. Хмельницький, учасники прибудуть з різних міст України. </w:t>
            </w:r>
          </w:p>
          <w:p w14:paraId="0C119E2F" w14:textId="30A6E996" w:rsidR="006B499A" w:rsidRPr="00FE5B0B" w:rsidRDefault="006B499A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5B0B">
              <w:rPr>
                <w:rFonts w:ascii="Times New Roman" w:hAnsi="Times New Roman" w:cs="Times New Roman"/>
                <w:sz w:val="20"/>
                <w:szCs w:val="20"/>
              </w:rPr>
              <w:t xml:space="preserve">Технічні та якісні характеристики предмета закупівлі сформовані з урахуванням </w:t>
            </w:r>
            <w:r w:rsidR="007A2411" w:rsidRPr="00FE5B0B">
              <w:rPr>
                <w:rFonts w:ascii="Times New Roman" w:hAnsi="Times New Roman" w:cs="Times New Roman"/>
                <w:sz w:val="20"/>
                <w:szCs w:val="20"/>
              </w:rPr>
              <w:t xml:space="preserve">особливих потреб учасників змагань, вимог </w:t>
            </w:r>
            <w:proofErr w:type="spellStart"/>
            <w:r w:rsidR="007A2411" w:rsidRPr="00FE5B0B">
              <w:rPr>
                <w:rFonts w:ascii="Times New Roman" w:hAnsi="Times New Roman" w:cs="Times New Roman"/>
                <w:sz w:val="20"/>
                <w:szCs w:val="20"/>
              </w:rPr>
              <w:t>безбар'єрності</w:t>
            </w:r>
            <w:proofErr w:type="spellEnd"/>
            <w:r w:rsidR="007A2411" w:rsidRPr="00FE5B0B">
              <w:rPr>
                <w:rFonts w:ascii="Times New Roman" w:hAnsi="Times New Roman" w:cs="Times New Roman"/>
                <w:sz w:val="20"/>
                <w:szCs w:val="20"/>
              </w:rPr>
              <w:t>, безпекових умов та стандартів надання готельних послуг.</w:t>
            </w:r>
          </w:p>
          <w:p w14:paraId="40612B57" w14:textId="77777777" w:rsidR="006B499A" w:rsidRPr="00FE5B0B" w:rsidRDefault="006B499A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D835D8" w14:textId="77777777" w:rsidR="006B499A" w:rsidRPr="00FE5B0B" w:rsidRDefault="006B499A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B89D5E" w14:textId="77777777" w:rsidR="006B499A" w:rsidRPr="00FE5B0B" w:rsidRDefault="006B499A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6422F3" w14:textId="60B1E61D" w:rsidR="000152F6" w:rsidRPr="00FE5B0B" w:rsidRDefault="00AF7ECA" w:rsidP="006B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Технічні та якісні характеристики предмета закупівлі визначено на підставі службової записки</w:t>
            </w:r>
            <w:r w:rsidR="00404151" w:rsidRPr="00FE5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D8670" w14:textId="77777777" w:rsidR="002A4EEC" w:rsidRPr="00FE5B0B" w:rsidRDefault="00AF7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 № 275. </w:t>
            </w:r>
          </w:p>
          <w:p w14:paraId="143B5F71" w14:textId="77777777" w:rsidR="002A4EEC" w:rsidRPr="00FE5B0B" w:rsidRDefault="002A4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4C92321" w14:textId="7EF0D0A6" w:rsidR="002A4EEC" w:rsidRPr="00FE5B0B" w:rsidRDefault="00AF7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Проаналізовано інформацію про ціни в таких відкритих джерелах: у відкритих інформаційних джерелах мережі Інтернет</w:t>
            </w:r>
            <w:r w:rsidR="001B26D5"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проведено ринкові консультації за результатами яких отримано комерційні пропозиції для </w:t>
            </w:r>
            <w:r w:rsidR="001B26D5"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визначення очікуваної вартості </w:t>
            </w:r>
          </w:p>
          <w:p w14:paraId="735581DA" w14:textId="77777777" w:rsidR="002A4EEC" w:rsidRPr="00FE5B0B" w:rsidRDefault="00AF7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</w:tbl>
    <w:p w14:paraId="2C2768D3" w14:textId="77777777" w:rsidR="002A4EEC" w:rsidRPr="00FE5B0B" w:rsidRDefault="00AF7ECA">
      <w:pPr>
        <w:spacing w:line="36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FE5B0B">
        <w:rPr>
          <w:sz w:val="20"/>
          <w:szCs w:val="20"/>
        </w:rPr>
        <w:lastRenderedPageBreak/>
        <w:t xml:space="preserve">                </w:t>
      </w:r>
      <w:r w:rsidRPr="00FE5B0B">
        <w:rPr>
          <w:b/>
          <w:sz w:val="20"/>
          <w:szCs w:val="20"/>
        </w:rPr>
        <w:t xml:space="preserve">   </w:t>
      </w:r>
    </w:p>
    <w:sectPr w:rsidR="002A4EEC" w:rsidRPr="00FE5B0B">
      <w:pgSz w:w="16838" w:h="11906" w:orient="landscape"/>
      <w:pgMar w:top="709" w:right="426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EEC"/>
    <w:rsid w:val="000152F6"/>
    <w:rsid w:val="000A476F"/>
    <w:rsid w:val="000E695D"/>
    <w:rsid w:val="00143D40"/>
    <w:rsid w:val="001523FE"/>
    <w:rsid w:val="001B26D5"/>
    <w:rsid w:val="0022098A"/>
    <w:rsid w:val="00227924"/>
    <w:rsid w:val="0025042B"/>
    <w:rsid w:val="002A4EEC"/>
    <w:rsid w:val="00404151"/>
    <w:rsid w:val="00456F3A"/>
    <w:rsid w:val="005D18F8"/>
    <w:rsid w:val="00605E64"/>
    <w:rsid w:val="006B499A"/>
    <w:rsid w:val="00794B69"/>
    <w:rsid w:val="007A2411"/>
    <w:rsid w:val="007A748E"/>
    <w:rsid w:val="007F16F8"/>
    <w:rsid w:val="008C56DE"/>
    <w:rsid w:val="008D5D3C"/>
    <w:rsid w:val="008E1F84"/>
    <w:rsid w:val="009009D5"/>
    <w:rsid w:val="009650CA"/>
    <w:rsid w:val="00983083"/>
    <w:rsid w:val="009C7A2F"/>
    <w:rsid w:val="009F27F5"/>
    <w:rsid w:val="009F34EF"/>
    <w:rsid w:val="00A302F9"/>
    <w:rsid w:val="00A31ED5"/>
    <w:rsid w:val="00A620F8"/>
    <w:rsid w:val="00A97C82"/>
    <w:rsid w:val="00AF7ECA"/>
    <w:rsid w:val="00B712E4"/>
    <w:rsid w:val="00BC77F8"/>
    <w:rsid w:val="00CC6D64"/>
    <w:rsid w:val="00D1105B"/>
    <w:rsid w:val="00D27416"/>
    <w:rsid w:val="00D85448"/>
    <w:rsid w:val="00E06EC2"/>
    <w:rsid w:val="00E36EFE"/>
    <w:rsid w:val="00E40330"/>
    <w:rsid w:val="00E73351"/>
    <w:rsid w:val="00F16DD5"/>
    <w:rsid w:val="00F720D5"/>
    <w:rsid w:val="00FA3740"/>
    <w:rsid w:val="00FD502C"/>
    <w:rsid w:val="00FE40DE"/>
    <w:rsid w:val="00FE5B0B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E3DE"/>
  <w15:docId w15:val="{29CB4F4C-33EB-48F7-8943-36282F4B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3D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053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053D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053DE5"/>
    <w:rPr>
      <w:b/>
      <w:bCs/>
    </w:rPr>
  </w:style>
  <w:style w:type="paragraph" w:styleId="a5">
    <w:name w:val="Normal (Web)"/>
    <w:basedOn w:val="a"/>
    <w:uiPriority w:val="99"/>
    <w:semiHidden/>
    <w:unhideWhenUsed/>
    <w:rsid w:val="00053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53D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53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ashboardrow-views-meta">
    <w:name w:val="dashboard__row-views-meta"/>
    <w:basedOn w:val="a0"/>
    <w:rsid w:val="00053DE5"/>
  </w:style>
  <w:style w:type="character" w:styleId="a7">
    <w:name w:val="Emphasis"/>
    <w:basedOn w:val="a0"/>
    <w:uiPriority w:val="20"/>
    <w:qFormat/>
    <w:rsid w:val="00053DE5"/>
    <w:rPr>
      <w:i/>
      <w:iCs/>
    </w:rPr>
  </w:style>
  <w:style w:type="paragraph" w:styleId="a8">
    <w:name w:val="List Paragraph"/>
    <w:basedOn w:val="a"/>
    <w:uiPriority w:val="34"/>
    <w:qFormat/>
    <w:rsid w:val="0050419F"/>
    <w:pPr>
      <w:ind w:left="720"/>
      <w:contextualSpacing/>
    </w:pPr>
  </w:style>
  <w:style w:type="character" w:customStyle="1" w:styleId="rvts0">
    <w:name w:val="rvts0"/>
    <w:basedOn w:val="a0"/>
    <w:rsid w:val="00561BE3"/>
  </w:style>
  <w:style w:type="character" w:customStyle="1" w:styleId="markedcontent">
    <w:name w:val="markedcontent"/>
    <w:basedOn w:val="a0"/>
    <w:rsid w:val="00A93DEF"/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15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0152F6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rsid w:val="0022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2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2qTlesPLDwN45qdsGKXvvKH7dw==">CgMxLjA4AHIhMWUzMlVFRkV5X05qSXlRd0lWZ3kxa1ZhRW5UMHRfRjBF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2813</Words>
  <Characters>1604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56</cp:revision>
  <cp:lastPrinted>2026-03-13T07:47:00Z</cp:lastPrinted>
  <dcterms:created xsi:type="dcterms:W3CDTF">2022-08-29T13:17:00Z</dcterms:created>
  <dcterms:modified xsi:type="dcterms:W3CDTF">2026-07-17T10:57:00Z</dcterms:modified>
</cp:coreProperties>
</file>